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AB14B6" w:rsidTr="000B2986">
        <w:trPr>
          <w:trHeight w:val="3392"/>
        </w:trPr>
        <w:tc>
          <w:tcPr>
            <w:tcW w:w="9016" w:type="dxa"/>
          </w:tcPr>
          <w:p w:rsidR="00AB14B6" w:rsidRPr="00057A67" w:rsidRDefault="00AB14B6"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AB14B6" w:rsidRDefault="00AB14B6" w:rsidP="00D2509C">
            <w:pPr>
              <w:autoSpaceDE w:val="0"/>
              <w:autoSpaceDN w:val="0"/>
              <w:adjustRightInd w:val="0"/>
              <w:spacing w:after="0"/>
              <w:rPr>
                <w:rFonts w:cs="Arial"/>
                <w:b/>
                <w:bCs/>
                <w:sz w:val="30"/>
                <w:szCs w:val="30"/>
              </w:rPr>
            </w:pPr>
          </w:p>
          <w:p w:rsidR="00AB14B6" w:rsidRPr="00FA1D7F" w:rsidRDefault="00AB14B6" w:rsidP="00D2509C">
            <w:pPr>
              <w:autoSpaceDE w:val="0"/>
              <w:autoSpaceDN w:val="0"/>
              <w:adjustRightInd w:val="0"/>
              <w:spacing w:after="0"/>
              <w:rPr>
                <w:rFonts w:cs="Arial"/>
                <w:b/>
                <w:bCs/>
                <w:sz w:val="30"/>
                <w:szCs w:val="30"/>
              </w:rPr>
            </w:pPr>
            <w:r>
              <w:rPr>
                <w:rFonts w:cs="Arial"/>
                <w:b/>
                <w:bCs/>
                <w:sz w:val="30"/>
                <w:szCs w:val="30"/>
              </w:rPr>
              <w:t>Statement of Significance</w:t>
            </w:r>
          </w:p>
          <w:p w:rsidR="00AB14B6" w:rsidRPr="00FA1D7F" w:rsidRDefault="00AB14B6"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56"/>
              <w:gridCol w:w="2653"/>
              <w:gridCol w:w="1487"/>
              <w:gridCol w:w="2994"/>
            </w:tblGrid>
            <w:tr w:rsidR="00F63E8C" w:rsidRPr="00FA1D7F" w:rsidTr="00D2509C">
              <w:tc>
                <w:tcPr>
                  <w:tcW w:w="1668" w:type="dxa"/>
                  <w:tcBorders>
                    <w:top w:val="single" w:sz="4" w:space="0" w:color="auto"/>
                    <w:left w:val="single" w:sz="4" w:space="0" w:color="FFFFFF"/>
                    <w:right w:val="single" w:sz="4" w:space="0" w:color="FFFFFF"/>
                  </w:tcBorders>
                </w:tcPr>
                <w:p w:rsidR="009021AB" w:rsidRDefault="00AB14B6" w:rsidP="00D2509C">
                  <w:pPr>
                    <w:autoSpaceDE w:val="0"/>
                    <w:autoSpaceDN w:val="0"/>
                    <w:adjustRightInd w:val="0"/>
                    <w:spacing w:before="60" w:after="60"/>
                    <w:rPr>
                      <w:rFonts w:cs="Arial"/>
                      <w:b/>
                      <w:bCs/>
                      <w:szCs w:val="20"/>
                    </w:rPr>
                  </w:pPr>
                  <w:r>
                    <w:rPr>
                      <w:rFonts w:cs="Arial"/>
                      <w:b/>
                      <w:bCs/>
                      <w:szCs w:val="20"/>
                    </w:rPr>
                    <w:t xml:space="preserve">Heritage </w:t>
                  </w:r>
                  <w:r w:rsidR="009021AB">
                    <w:rPr>
                      <w:rFonts w:cs="Arial"/>
                      <w:b/>
                      <w:bCs/>
                      <w:szCs w:val="20"/>
                    </w:rPr>
                    <w:t xml:space="preserve">Place: </w:t>
                  </w:r>
                </w:p>
                <w:p w:rsidR="009021AB" w:rsidRDefault="009021AB" w:rsidP="00D2509C">
                  <w:pPr>
                    <w:autoSpaceDE w:val="0"/>
                    <w:autoSpaceDN w:val="0"/>
                    <w:adjustRightInd w:val="0"/>
                    <w:spacing w:before="60" w:after="60"/>
                    <w:rPr>
                      <w:rFonts w:cs="Arial"/>
                      <w:b/>
                      <w:bCs/>
                      <w:szCs w:val="20"/>
                    </w:rPr>
                  </w:pPr>
                </w:p>
                <w:p w:rsidR="009021AB" w:rsidRPr="00FA1D7F" w:rsidRDefault="009021AB" w:rsidP="00D2509C">
                  <w:pPr>
                    <w:autoSpaceDE w:val="0"/>
                    <w:autoSpaceDN w:val="0"/>
                    <w:adjustRightInd w:val="0"/>
                    <w:spacing w:before="60" w:after="60"/>
                    <w:rPr>
                      <w:rFonts w:cs="Arial"/>
                      <w:b/>
                      <w:bCs/>
                      <w:szCs w:val="20"/>
                    </w:rPr>
                  </w:pPr>
                  <w:r w:rsidRPr="007454BB">
                    <w:t xml:space="preserve">ELLISON STREET PRECINCT </w:t>
                  </w:r>
                  <w:r>
                    <w:t>(</w:t>
                  </w:r>
                  <w:r w:rsidRPr="007454BB">
                    <w:t>EXTENSION</w:t>
                  </w:r>
                  <w:r>
                    <w:t>)</w:t>
                  </w:r>
                </w:p>
              </w:tc>
              <w:tc>
                <w:tcPr>
                  <w:tcW w:w="2835" w:type="dxa"/>
                  <w:tcBorders>
                    <w:top w:val="single" w:sz="4" w:space="0" w:color="auto"/>
                    <w:left w:val="single" w:sz="4" w:space="0" w:color="FFFFFF"/>
                  </w:tcBorders>
                </w:tcPr>
                <w:p w:rsidR="00AB14B6" w:rsidRPr="00FA1D7F" w:rsidRDefault="00AB14B6"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AB14B6" w:rsidRPr="00FA1D7F" w:rsidRDefault="00AB14B6"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AB14B6" w:rsidRPr="00FA1D7F" w:rsidRDefault="00AB14B6" w:rsidP="00D2509C">
                  <w:pPr>
                    <w:autoSpaceDE w:val="0"/>
                    <w:autoSpaceDN w:val="0"/>
                    <w:adjustRightInd w:val="0"/>
                    <w:spacing w:before="60" w:after="60"/>
                    <w:rPr>
                      <w:rFonts w:cs="Arial"/>
                      <w:bCs/>
                      <w:szCs w:val="20"/>
                    </w:rPr>
                  </w:pPr>
                  <w:r w:rsidRPr="00FA1D7F">
                    <w:rPr>
                      <w:rFonts w:cs="Arial"/>
                      <w:bCs/>
                      <w:szCs w:val="20"/>
                    </w:rPr>
                    <w:t>HO</w:t>
                  </w:r>
                  <w:r w:rsidR="00A47794">
                    <w:rPr>
                      <w:rFonts w:cs="Arial"/>
                      <w:bCs/>
                      <w:szCs w:val="20"/>
                    </w:rPr>
                    <w:t xml:space="preserve"> </w:t>
                  </w:r>
                  <w:r w:rsidR="009021AB">
                    <w:rPr>
                      <w:rFonts w:cs="Arial"/>
                      <w:bCs/>
                      <w:szCs w:val="20"/>
                    </w:rPr>
                    <w:t>98</w:t>
                  </w:r>
                </w:p>
              </w:tc>
            </w:tr>
          </w:tbl>
          <w:p w:rsidR="00AB14B6" w:rsidRPr="00FA1D7F" w:rsidRDefault="00AB14B6" w:rsidP="00D2509C">
            <w:pPr>
              <w:autoSpaceDE w:val="0"/>
              <w:autoSpaceDN w:val="0"/>
              <w:adjustRightInd w:val="0"/>
              <w:spacing w:after="0"/>
              <w:rPr>
                <w:rFonts w:cs="Arial"/>
                <w:bCs/>
                <w:i/>
                <w:sz w:val="18"/>
                <w:szCs w:val="18"/>
              </w:rPr>
            </w:pPr>
          </w:p>
          <w:p w:rsidR="00970A59" w:rsidRPr="00970A59" w:rsidRDefault="00970A59" w:rsidP="00970A59">
            <w:pPr>
              <w:spacing w:after="0"/>
              <w:rPr>
                <w:rFonts w:ascii="Times New Roman" w:hAnsi="Times New Roman"/>
                <w:sz w:val="24"/>
              </w:rPr>
            </w:pPr>
            <w:r w:rsidRPr="00970A59">
              <w:rPr>
                <w:rFonts w:ascii="Times New Roman" w:hAnsi="Times New Roman"/>
                <w:sz w:val="24"/>
              </w:rPr>
              <w:t>Prepared by: Context</w:t>
            </w:r>
          </w:p>
          <w:p w:rsidR="00B92709" w:rsidRPr="00B92709" w:rsidRDefault="00B92709" w:rsidP="00B92709">
            <w:pPr>
              <w:spacing w:after="0"/>
              <w:rPr>
                <w:rFonts w:ascii="Times New Roman" w:hAnsi="Times New Roman"/>
                <w:sz w:val="24"/>
              </w:rPr>
            </w:pPr>
          </w:p>
          <w:tbl>
            <w:tblPr>
              <w:tblW w:w="0" w:type="auto"/>
              <w:tblLook w:val="04A0" w:firstRow="1" w:lastRow="0" w:firstColumn="1" w:lastColumn="0" w:noHBand="0" w:noVBand="1"/>
            </w:tblPr>
            <w:tblGrid>
              <w:gridCol w:w="4531"/>
              <w:gridCol w:w="3765"/>
            </w:tblGrid>
            <w:tr w:rsidR="00B92709" w:rsidRPr="00B92709" w:rsidTr="00D2509C">
              <w:tc>
                <w:tcPr>
                  <w:tcW w:w="4531" w:type="dxa"/>
                </w:tcPr>
                <w:p w:rsidR="00B92709" w:rsidRPr="00B92709" w:rsidRDefault="00B92709" w:rsidP="00B92709">
                  <w:pPr>
                    <w:spacing w:after="0"/>
                    <w:rPr>
                      <w:rFonts w:ascii="Times New Roman" w:hAnsi="Times New Roman"/>
                      <w:b/>
                      <w:bCs/>
                      <w:sz w:val="24"/>
                    </w:rPr>
                  </w:pPr>
                  <w:r w:rsidRPr="00B92709">
                    <w:rPr>
                      <w:rFonts w:ascii="Times New Roman" w:hAnsi="Times New Roman"/>
                      <w:b/>
                      <w:bCs/>
                      <w:sz w:val="24"/>
                    </w:rPr>
                    <w:t xml:space="preserve">Address: </w:t>
                  </w:r>
                  <w:r w:rsidRPr="00B92709">
                    <w:rPr>
                      <w:rFonts w:ascii="Times New Roman" w:hAnsi="Times New Roman"/>
                      <w:bCs/>
                      <w:sz w:val="24"/>
                    </w:rPr>
                    <w:t>4-18 Ellison Street, Ringwood</w:t>
                  </w:r>
                </w:p>
              </w:tc>
              <w:tc>
                <w:tcPr>
                  <w:tcW w:w="3765" w:type="dxa"/>
                </w:tcPr>
                <w:p w:rsidR="00B92709" w:rsidRPr="00B92709" w:rsidRDefault="00B92709" w:rsidP="00B92709">
                  <w:pPr>
                    <w:spacing w:after="0"/>
                    <w:rPr>
                      <w:rFonts w:ascii="Times New Roman" w:hAnsi="Times New Roman"/>
                      <w:b/>
                      <w:bCs/>
                      <w:sz w:val="24"/>
                    </w:rPr>
                  </w:pPr>
                  <w:r w:rsidRPr="00B92709">
                    <w:rPr>
                      <w:rFonts w:ascii="Times New Roman" w:hAnsi="Times New Roman"/>
                      <w:b/>
                      <w:bCs/>
                      <w:sz w:val="24"/>
                    </w:rPr>
                    <w:t xml:space="preserve">Survey Date: </w:t>
                  </w:r>
                  <w:r w:rsidRPr="00B92709">
                    <w:rPr>
                      <w:rFonts w:ascii="Times New Roman" w:hAnsi="Times New Roman"/>
                      <w:bCs/>
                      <w:sz w:val="24"/>
                    </w:rPr>
                    <w:t>August 2016</w:t>
                  </w:r>
                </w:p>
              </w:tc>
            </w:tr>
            <w:tr w:rsidR="00B92709" w:rsidRPr="00B92709" w:rsidTr="00D2509C">
              <w:tc>
                <w:tcPr>
                  <w:tcW w:w="4531" w:type="dxa"/>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 xml:space="preserve">Name: </w:t>
                  </w:r>
                  <w:r w:rsidRPr="00B92709">
                    <w:rPr>
                      <w:rFonts w:ascii="Times New Roman" w:hAnsi="Times New Roman"/>
                      <w:bCs/>
                      <w:sz w:val="24"/>
                    </w:rPr>
                    <w:t>Ellison Street Precinct</w:t>
                  </w:r>
                </w:p>
              </w:tc>
              <w:tc>
                <w:tcPr>
                  <w:tcW w:w="3765" w:type="dxa"/>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Architect:</w:t>
                  </w:r>
                </w:p>
              </w:tc>
            </w:tr>
            <w:tr w:rsidR="00B92709" w:rsidRPr="00B92709" w:rsidTr="00D2509C">
              <w:tc>
                <w:tcPr>
                  <w:tcW w:w="4531" w:type="dxa"/>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Place Type:</w:t>
                  </w:r>
                  <w:r w:rsidRPr="00B92709">
                    <w:rPr>
                      <w:rFonts w:ascii="Times New Roman" w:hAnsi="Times New Roman"/>
                      <w:sz w:val="24"/>
                    </w:rPr>
                    <w:t xml:space="preserve"> </w:t>
                  </w:r>
                  <w:sdt>
                    <w:sdtPr>
                      <w:rPr>
                        <w:rFonts w:ascii="Times New Roman" w:hAnsi="Times New Roman"/>
                        <w:sz w:val="24"/>
                      </w:rPr>
                      <w:id w:val="-1311241221"/>
                      <w:placeholder>
                        <w:docPart w:val="CB86E686D33148F7A12BD99E8AC2F531"/>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000B2986">
                        <w:rPr>
                          <w:rFonts w:ascii="Times New Roman" w:hAnsi="Times New Roman"/>
                          <w:sz w:val="24"/>
                        </w:rPr>
                        <w:t>Residential House</w:t>
                      </w:r>
                    </w:sdtContent>
                  </w:sdt>
                </w:p>
              </w:tc>
              <w:tc>
                <w:tcPr>
                  <w:tcW w:w="3765" w:type="dxa"/>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 xml:space="preserve">Builder: </w:t>
                  </w:r>
                  <w:r w:rsidRPr="00B92709">
                    <w:rPr>
                      <w:rFonts w:ascii="Times New Roman" w:hAnsi="Times New Roman"/>
                      <w:bCs/>
                      <w:sz w:val="24"/>
                    </w:rPr>
                    <w:t>Harry Peake</w:t>
                  </w:r>
                </w:p>
              </w:tc>
            </w:tr>
            <w:tr w:rsidR="00B92709" w:rsidRPr="00B92709" w:rsidTr="00D2509C">
              <w:tc>
                <w:tcPr>
                  <w:tcW w:w="4531" w:type="dxa"/>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Grading:</w:t>
                  </w:r>
                  <w:r w:rsidRPr="00B92709">
                    <w:rPr>
                      <w:rFonts w:ascii="Times New Roman" w:hAnsi="Times New Roman"/>
                      <w:sz w:val="24"/>
                    </w:rPr>
                    <w:t xml:space="preserve"> Significant</w:t>
                  </w:r>
                </w:p>
              </w:tc>
              <w:tc>
                <w:tcPr>
                  <w:tcW w:w="3765" w:type="dxa"/>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 xml:space="preserve">Construction Date: </w:t>
                  </w:r>
                  <w:r w:rsidRPr="00B92709">
                    <w:rPr>
                      <w:rFonts w:ascii="Times New Roman" w:hAnsi="Times New Roman"/>
                      <w:bCs/>
                      <w:sz w:val="24"/>
                    </w:rPr>
                    <w:t>1923-27</w:t>
                  </w:r>
                </w:p>
              </w:tc>
            </w:tr>
            <w:tr w:rsidR="00B92709" w:rsidRPr="00B92709" w:rsidTr="00D2509C">
              <w:tc>
                <w:tcPr>
                  <w:tcW w:w="8296" w:type="dxa"/>
                  <w:gridSpan w:val="2"/>
                </w:tcPr>
                <w:p w:rsidR="00B92709" w:rsidRPr="00B92709" w:rsidRDefault="00B92709" w:rsidP="00B92709">
                  <w:pPr>
                    <w:spacing w:after="0"/>
                    <w:rPr>
                      <w:rFonts w:ascii="Times New Roman" w:hAnsi="Times New Roman"/>
                      <w:sz w:val="24"/>
                    </w:rPr>
                  </w:pPr>
                  <w:r w:rsidRPr="00B92709">
                    <w:rPr>
                      <w:rFonts w:ascii="Times New Roman" w:hAnsi="Times New Roman"/>
                      <w:b/>
                      <w:bCs/>
                      <w:sz w:val="24"/>
                    </w:rPr>
                    <w:t>Extent of Overlay:</w:t>
                  </w:r>
                  <w:r w:rsidRPr="00B92709">
                    <w:rPr>
                      <w:rFonts w:ascii="Times New Roman" w:hAnsi="Times New Roman"/>
                      <w:sz w:val="24"/>
                    </w:rPr>
                    <w:t xml:space="preserve"> Refer to Precinct Map</w:t>
                  </w:r>
                </w:p>
              </w:tc>
            </w:tr>
            <w:tr w:rsidR="00B92709" w:rsidRPr="00B92709" w:rsidTr="00D2509C">
              <w:tc>
                <w:tcPr>
                  <w:tcW w:w="8296" w:type="dxa"/>
                  <w:gridSpan w:val="2"/>
                </w:tcPr>
                <w:p w:rsidR="00B92709" w:rsidRPr="00B92709" w:rsidRDefault="00B92709" w:rsidP="00B92709">
                  <w:pPr>
                    <w:spacing w:after="0"/>
                    <w:rPr>
                      <w:rFonts w:ascii="Times New Roman" w:hAnsi="Times New Roman"/>
                      <w:b/>
                      <w:sz w:val="24"/>
                    </w:rPr>
                  </w:pPr>
                  <w:r w:rsidRPr="00B92709">
                    <w:rPr>
                      <w:rFonts w:ascii="Times New Roman" w:hAnsi="Times New Roman"/>
                      <w:b/>
                      <w:sz w:val="24"/>
                    </w:rPr>
                    <w:t xml:space="preserve">Architectural Style: </w:t>
                  </w:r>
                  <w:sdt>
                    <w:sdtPr>
                      <w:rPr>
                        <w:rFonts w:ascii="Times New Roman" w:hAnsi="Times New Roman"/>
                        <w:b/>
                        <w:sz w:val="24"/>
                      </w:rPr>
                      <w:id w:val="72008244"/>
                      <w:placeholder>
                        <w:docPart w:val="DB32323B2A094499B03641FD117BC8CE"/>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B92709">
                        <w:rPr>
                          <w:rFonts w:ascii="Times New Roman" w:hAnsi="Times New Roman"/>
                          <w:b/>
                          <w:sz w:val="24"/>
                        </w:rPr>
                        <w:t>Interwar Period (c.1919-c.1940)</w:t>
                      </w:r>
                    </w:sdtContent>
                  </w:sdt>
                </w:p>
              </w:tc>
            </w:tr>
          </w:tbl>
          <w:p w:rsidR="00B92709" w:rsidRPr="00B92709" w:rsidRDefault="00B92709" w:rsidP="00B92709">
            <w:pPr>
              <w:spacing w:after="0"/>
              <w:rPr>
                <w:rFonts w:ascii="Times New Roman" w:hAnsi="Times New Roman"/>
                <w:sz w:val="24"/>
              </w:rPr>
            </w:pPr>
          </w:p>
          <w:p w:rsidR="00B92709" w:rsidRDefault="00823205" w:rsidP="00D2509C">
            <w:pPr>
              <w:autoSpaceDE w:val="0"/>
              <w:autoSpaceDN w:val="0"/>
              <w:adjustRightInd w:val="0"/>
              <w:spacing w:after="0"/>
              <w:rPr>
                <w:rFonts w:cs="Arial"/>
                <w:bCs/>
                <w:i/>
                <w:szCs w:val="18"/>
              </w:rPr>
            </w:pPr>
            <w:r>
              <w:rPr>
                <w:rFonts w:cs="Arial"/>
                <w:bCs/>
                <w:i/>
                <w:noProof/>
                <w:szCs w:val="18"/>
              </w:rPr>
              <w:drawing>
                <wp:inline distT="0" distB="0" distL="0" distR="0" wp14:anchorId="3A9DE304">
                  <wp:extent cx="5248910" cy="327977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8910" cy="3279775"/>
                          </a:xfrm>
                          <a:prstGeom prst="rect">
                            <a:avLst/>
                          </a:prstGeom>
                          <a:noFill/>
                        </pic:spPr>
                      </pic:pic>
                    </a:graphicData>
                  </a:graphic>
                </wp:inline>
              </w:drawing>
            </w:r>
          </w:p>
          <w:p w:rsidR="00AB14B6" w:rsidRPr="00FA1D7F" w:rsidRDefault="00AB14B6" w:rsidP="00D2509C">
            <w:pPr>
              <w:autoSpaceDE w:val="0"/>
              <w:autoSpaceDN w:val="0"/>
              <w:adjustRightInd w:val="0"/>
              <w:spacing w:after="0"/>
              <w:rPr>
                <w:rFonts w:cs="Arial"/>
                <w:bCs/>
                <w:i/>
                <w:szCs w:val="18"/>
              </w:rPr>
            </w:pPr>
          </w:p>
          <w:p w:rsidR="00AB14B6" w:rsidRPr="00FA1D7F" w:rsidRDefault="00301A42" w:rsidP="00D2509C">
            <w:pPr>
              <w:autoSpaceDE w:val="0"/>
              <w:autoSpaceDN w:val="0"/>
              <w:adjustRightInd w:val="0"/>
              <w:spacing w:after="0"/>
              <w:rPr>
                <w:rFonts w:cs="Arial"/>
                <w:b/>
                <w:bCs/>
                <w:szCs w:val="23"/>
              </w:rPr>
            </w:pPr>
            <w:r>
              <w:rPr>
                <w:rFonts w:cs="Arial"/>
                <w:b/>
                <w:bCs/>
                <w:noProof/>
                <w:szCs w:val="23"/>
              </w:rPr>
              <w:drawing>
                <wp:inline distT="0" distB="0" distL="0" distR="0" wp14:anchorId="3705ACB0">
                  <wp:extent cx="5767070" cy="2761615"/>
                  <wp:effectExtent l="0" t="0" r="508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7070" cy="2761615"/>
                          </a:xfrm>
                          <a:prstGeom prst="rect">
                            <a:avLst/>
                          </a:prstGeom>
                          <a:noFill/>
                        </pic:spPr>
                      </pic:pic>
                    </a:graphicData>
                  </a:graphic>
                </wp:inline>
              </w:drawing>
            </w:r>
          </w:p>
          <w:p w:rsidR="00AB14B6" w:rsidRDefault="00AB14B6"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9021AB" w:rsidRPr="009021AB" w:rsidRDefault="009021AB" w:rsidP="009021AB">
            <w:pPr>
              <w:spacing w:after="0"/>
              <w:rPr>
                <w:rFonts w:ascii="Times New Roman" w:hAnsi="Times New Roman"/>
                <w:iCs/>
                <w:sz w:val="24"/>
              </w:rPr>
            </w:pPr>
            <w:r w:rsidRPr="009021AB">
              <w:rPr>
                <w:rFonts w:ascii="Times New Roman" w:hAnsi="Times New Roman"/>
                <w:iCs/>
                <w:sz w:val="24"/>
              </w:rPr>
              <w:t xml:space="preserve">The Ellison Street precinct comprising numbers 4,6,8,10,12,14,16 and18 Ellison Street, Ringwood is significant. </w:t>
            </w:r>
          </w:p>
          <w:p w:rsidR="009021AB" w:rsidRPr="009021AB" w:rsidRDefault="009021AB" w:rsidP="009021AB">
            <w:pPr>
              <w:spacing w:after="0"/>
              <w:rPr>
                <w:rFonts w:ascii="Times New Roman" w:hAnsi="Times New Roman"/>
                <w:iCs/>
                <w:sz w:val="24"/>
              </w:rPr>
            </w:pPr>
          </w:p>
          <w:p w:rsidR="009021AB" w:rsidRPr="009021AB" w:rsidRDefault="009021AB" w:rsidP="009021AB">
            <w:pPr>
              <w:spacing w:after="0"/>
              <w:rPr>
                <w:rFonts w:ascii="Times New Roman" w:hAnsi="Times New Roman"/>
                <w:iCs/>
                <w:sz w:val="24"/>
              </w:rPr>
            </w:pPr>
            <w:r w:rsidRPr="009021AB">
              <w:rPr>
                <w:rFonts w:ascii="Times New Roman" w:hAnsi="Times New Roman"/>
                <w:iCs/>
                <w:sz w:val="24"/>
              </w:rPr>
              <w:t xml:space="preserve">The modern carports and garages, rear extensions and front fences are not significant. </w:t>
            </w:r>
          </w:p>
          <w:p w:rsidR="00F63E8C" w:rsidRPr="00FA1D7F" w:rsidRDefault="00F63E8C" w:rsidP="00D2509C">
            <w:pPr>
              <w:pBdr>
                <w:bottom w:val="single" w:sz="6" w:space="1" w:color="auto"/>
              </w:pBdr>
              <w:autoSpaceDE w:val="0"/>
              <w:autoSpaceDN w:val="0"/>
              <w:adjustRightInd w:val="0"/>
              <w:spacing w:after="120"/>
              <w:rPr>
                <w:rFonts w:cs="Arial"/>
                <w:b/>
                <w:bCs/>
                <w:szCs w:val="23"/>
              </w:rPr>
            </w:pPr>
          </w:p>
          <w:p w:rsidR="00AB14B6" w:rsidRPr="00FA1D7F" w:rsidRDefault="00AB14B6"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AB14B6" w:rsidRDefault="00AB14B6" w:rsidP="00D2509C">
            <w:pPr>
              <w:autoSpaceDE w:val="0"/>
              <w:autoSpaceDN w:val="0"/>
              <w:adjustRightInd w:val="0"/>
              <w:spacing w:after="0"/>
              <w:rPr>
                <w:rFonts w:cs="Arial"/>
                <w:szCs w:val="19"/>
              </w:rPr>
            </w:pPr>
          </w:p>
          <w:p w:rsidR="009021AB" w:rsidRPr="009021AB" w:rsidRDefault="009021AB" w:rsidP="009021AB">
            <w:pPr>
              <w:spacing w:after="0"/>
              <w:rPr>
                <w:rFonts w:ascii="Times New Roman" w:hAnsi="Times New Roman"/>
                <w:iCs/>
                <w:sz w:val="24"/>
              </w:rPr>
            </w:pPr>
            <w:r w:rsidRPr="009021AB">
              <w:rPr>
                <w:rFonts w:ascii="Times New Roman" w:hAnsi="Times New Roman"/>
                <w:iCs/>
                <w:sz w:val="24"/>
              </w:rPr>
              <w:t xml:space="preserve">The Ellison Street precinct is </w:t>
            </w:r>
            <w:bookmarkStart w:id="0" w:name="_Hlk499814946"/>
            <w:r w:rsidRPr="009021AB">
              <w:rPr>
                <w:rFonts w:ascii="Times New Roman" w:hAnsi="Times New Roman"/>
                <w:iCs/>
                <w:sz w:val="24"/>
              </w:rPr>
              <w:t xml:space="preserve">of local historic, </w:t>
            </w:r>
            <w:proofErr w:type="gramStart"/>
            <w:r w:rsidRPr="009021AB">
              <w:rPr>
                <w:rFonts w:ascii="Times New Roman" w:hAnsi="Times New Roman"/>
                <w:iCs/>
                <w:sz w:val="24"/>
              </w:rPr>
              <w:t>architectural</w:t>
            </w:r>
            <w:proofErr w:type="gramEnd"/>
            <w:r w:rsidRPr="009021AB">
              <w:rPr>
                <w:rFonts w:ascii="Times New Roman" w:hAnsi="Times New Roman"/>
                <w:iCs/>
                <w:sz w:val="24"/>
              </w:rPr>
              <w:t xml:space="preserve"> and aesthetic significance to the City of Maroondah.</w:t>
            </w:r>
          </w:p>
          <w:bookmarkEnd w:id="0"/>
          <w:p w:rsidR="009021AB" w:rsidRDefault="009021AB" w:rsidP="00D2509C">
            <w:pPr>
              <w:autoSpaceDE w:val="0"/>
              <w:autoSpaceDN w:val="0"/>
              <w:adjustRightInd w:val="0"/>
              <w:spacing w:after="0"/>
              <w:rPr>
                <w:rFonts w:cs="Arial"/>
                <w:szCs w:val="19"/>
              </w:rPr>
            </w:pPr>
          </w:p>
          <w:p w:rsidR="009021AB" w:rsidRDefault="009021AB" w:rsidP="00D2509C">
            <w:pPr>
              <w:autoSpaceDE w:val="0"/>
              <w:autoSpaceDN w:val="0"/>
              <w:adjustRightInd w:val="0"/>
              <w:spacing w:after="0"/>
              <w:rPr>
                <w:rFonts w:cs="Arial"/>
                <w:szCs w:val="19"/>
              </w:rPr>
            </w:pPr>
          </w:p>
          <w:p w:rsidR="009021AB" w:rsidRPr="00FA1D7F" w:rsidRDefault="009021AB" w:rsidP="00D2509C">
            <w:pPr>
              <w:autoSpaceDE w:val="0"/>
              <w:autoSpaceDN w:val="0"/>
              <w:adjustRightInd w:val="0"/>
              <w:spacing w:after="0"/>
              <w:rPr>
                <w:rFonts w:cs="Arial"/>
                <w:szCs w:val="19"/>
              </w:rPr>
            </w:pPr>
          </w:p>
          <w:p w:rsidR="00AB14B6" w:rsidRPr="00FA1D7F" w:rsidRDefault="00AB14B6"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9021AB" w:rsidRPr="009021AB" w:rsidRDefault="009021AB" w:rsidP="009021AB">
            <w:pPr>
              <w:autoSpaceDE w:val="0"/>
              <w:autoSpaceDN w:val="0"/>
              <w:adjustRightInd w:val="0"/>
              <w:spacing w:after="0"/>
              <w:rPr>
                <w:rFonts w:ascii="Times New Roman" w:hAnsi="Times New Roman"/>
                <w:iCs/>
                <w:sz w:val="24"/>
              </w:rPr>
            </w:pPr>
            <w:r w:rsidRPr="009021AB">
              <w:rPr>
                <w:rFonts w:ascii="Times New Roman" w:hAnsi="Times New Roman"/>
                <w:iCs/>
                <w:sz w:val="24"/>
              </w:rPr>
              <w:t xml:space="preserve">The Ellison Street precinct is of historic significance in demonstrating the rapid residential </w:t>
            </w:r>
            <w:proofErr w:type="gramStart"/>
            <w:r w:rsidRPr="009021AB">
              <w:rPr>
                <w:rFonts w:ascii="Times New Roman" w:hAnsi="Times New Roman"/>
                <w:iCs/>
                <w:sz w:val="24"/>
              </w:rPr>
              <w:t>development  that</w:t>
            </w:r>
            <w:proofErr w:type="gramEnd"/>
            <w:r w:rsidRPr="009021AB">
              <w:rPr>
                <w:rFonts w:ascii="Times New Roman" w:hAnsi="Times New Roman"/>
                <w:iCs/>
                <w:sz w:val="24"/>
              </w:rPr>
              <w:t xml:space="preserve"> occurred in Ringwood, particularly around the </w:t>
            </w:r>
            <w:proofErr w:type="spellStart"/>
            <w:r w:rsidRPr="009021AB">
              <w:rPr>
                <w:rFonts w:ascii="Times New Roman" w:hAnsi="Times New Roman"/>
                <w:iCs/>
                <w:sz w:val="24"/>
              </w:rPr>
              <w:t>trainlines</w:t>
            </w:r>
            <w:proofErr w:type="spellEnd"/>
            <w:r w:rsidRPr="009021AB">
              <w:rPr>
                <w:rFonts w:ascii="Times New Roman" w:hAnsi="Times New Roman"/>
                <w:iCs/>
                <w:sz w:val="24"/>
              </w:rPr>
              <w:t xml:space="preserve"> in the early interwar years, following arrival of the electrified rail line to the area </w:t>
            </w:r>
            <w:r w:rsidRPr="009021AB">
              <w:rPr>
                <w:rFonts w:ascii="Times New Roman" w:hAnsi="Times New Roman"/>
                <w:sz w:val="24"/>
              </w:rPr>
              <w:t xml:space="preserve">and the ready supply of fresh water available from the newly completed </w:t>
            </w:r>
            <w:proofErr w:type="spellStart"/>
            <w:r w:rsidRPr="009021AB">
              <w:rPr>
                <w:rFonts w:ascii="Times New Roman" w:hAnsi="Times New Roman"/>
                <w:sz w:val="24"/>
              </w:rPr>
              <w:t>O’Shannassy</w:t>
            </w:r>
            <w:proofErr w:type="spellEnd"/>
            <w:r w:rsidRPr="009021AB">
              <w:rPr>
                <w:rFonts w:ascii="Times New Roman" w:hAnsi="Times New Roman"/>
                <w:sz w:val="24"/>
              </w:rPr>
              <w:t xml:space="preserve"> Dam. </w:t>
            </w:r>
            <w:r w:rsidRPr="009021AB">
              <w:rPr>
                <w:rFonts w:ascii="Times New Roman" w:hAnsi="Times New Roman"/>
                <w:iCs/>
                <w:sz w:val="24"/>
              </w:rPr>
              <w:t>(Criterion A)</w:t>
            </w:r>
          </w:p>
          <w:p w:rsidR="009021AB" w:rsidRPr="009021AB" w:rsidRDefault="009021AB" w:rsidP="009021AB">
            <w:pPr>
              <w:autoSpaceDE w:val="0"/>
              <w:autoSpaceDN w:val="0"/>
              <w:adjustRightInd w:val="0"/>
              <w:spacing w:after="0"/>
              <w:rPr>
                <w:rFonts w:ascii="Times New Roman" w:hAnsi="Times New Roman"/>
                <w:iCs/>
                <w:sz w:val="24"/>
              </w:rPr>
            </w:pPr>
          </w:p>
          <w:p w:rsidR="009021AB" w:rsidRPr="009021AB" w:rsidRDefault="009021AB" w:rsidP="009021AB">
            <w:pPr>
              <w:autoSpaceDE w:val="0"/>
              <w:autoSpaceDN w:val="0"/>
              <w:adjustRightInd w:val="0"/>
              <w:spacing w:after="0"/>
              <w:rPr>
                <w:rFonts w:ascii="Times New Roman" w:hAnsi="Times New Roman"/>
                <w:iCs/>
                <w:sz w:val="24"/>
              </w:rPr>
            </w:pPr>
            <w:bookmarkStart w:id="1" w:name="_Hlk499815846"/>
            <w:r w:rsidRPr="009021AB">
              <w:rPr>
                <w:rFonts w:ascii="Times New Roman" w:hAnsi="Times New Roman"/>
                <w:iCs/>
                <w:sz w:val="24"/>
              </w:rPr>
              <w:t>The Ellison Street precinct is of aesthetic significance as a good representative example of a residential precinct from the interwar period in Ringwood. There is a consistency in building form, materiality and detailing that contributes to the homogenous character of the precinct. The precinct is largely intact, with consistent setbacks, garden settings, homogenous building forms and material consistency – forming a characteristic interwar suburban streetscape with some visible additions, such as added carports or garages.  The properties within the precinct have a similar style, scale form and materiality where the original designs are clearly distinguishable, but with some alterations evident. The consistency in the row of houses at 6-12 Ellison Street forms the core of the precinct and strengthens the aesthetic value. (Criteria D and E).</w:t>
            </w:r>
          </w:p>
          <w:p w:rsidR="009021AB" w:rsidRPr="009021AB" w:rsidRDefault="009021AB" w:rsidP="009021AB">
            <w:pPr>
              <w:autoSpaceDE w:val="0"/>
              <w:autoSpaceDN w:val="0"/>
              <w:adjustRightInd w:val="0"/>
              <w:spacing w:after="0"/>
              <w:rPr>
                <w:rFonts w:ascii="Times New Roman" w:hAnsi="Times New Roman"/>
                <w:iCs/>
                <w:sz w:val="24"/>
              </w:rPr>
            </w:pPr>
          </w:p>
          <w:p w:rsidR="009021AB" w:rsidRPr="009021AB" w:rsidRDefault="009021AB" w:rsidP="009021AB">
            <w:pPr>
              <w:autoSpaceDE w:val="0"/>
              <w:autoSpaceDN w:val="0"/>
              <w:adjustRightInd w:val="0"/>
              <w:spacing w:after="0"/>
              <w:rPr>
                <w:rFonts w:ascii="Times New Roman" w:hAnsi="Times New Roman"/>
                <w:sz w:val="24"/>
              </w:rPr>
            </w:pPr>
            <w:r w:rsidRPr="009021AB">
              <w:rPr>
                <w:rFonts w:ascii="Times New Roman" w:hAnsi="Times New Roman"/>
                <w:iCs/>
                <w:sz w:val="24"/>
              </w:rPr>
              <w:t xml:space="preserve">The dominant building style in the precinct is the Californian Bungalow, mostly in timber with one brick example. </w:t>
            </w:r>
            <w:bookmarkEnd w:id="1"/>
            <w:r w:rsidRPr="009021AB">
              <w:rPr>
                <w:rFonts w:ascii="Times New Roman" w:hAnsi="Times New Roman"/>
                <w:iCs/>
                <w:sz w:val="24"/>
              </w:rPr>
              <w:t xml:space="preserve">Roofs are typically transverse from with a projecting wing to the front, clad in </w:t>
            </w:r>
            <w:r w:rsidRPr="009021AB">
              <w:rPr>
                <w:rFonts w:ascii="Times New Roman" w:hAnsi="Times New Roman"/>
                <w:sz w:val="24"/>
              </w:rPr>
              <w:t xml:space="preserve">Marseilles patterned terracotta tiles. Windows are double hung sash windows, sometimes with small panes to the upper sashes. Number 6 has leadlight to the upper sashes. </w:t>
            </w:r>
            <w:proofErr w:type="gramStart"/>
            <w:r w:rsidRPr="009021AB">
              <w:rPr>
                <w:rFonts w:ascii="Times New Roman" w:hAnsi="Times New Roman"/>
                <w:sz w:val="24"/>
              </w:rPr>
              <w:t>A number of</w:t>
            </w:r>
            <w:proofErr w:type="gramEnd"/>
            <w:r w:rsidRPr="009021AB">
              <w:rPr>
                <w:rFonts w:ascii="Times New Roman" w:hAnsi="Times New Roman"/>
                <w:sz w:val="24"/>
              </w:rPr>
              <w:t xml:space="preserve"> houses have double timber entry doors. </w:t>
            </w:r>
            <w:proofErr w:type="spellStart"/>
            <w:r w:rsidRPr="009021AB">
              <w:rPr>
                <w:rFonts w:ascii="Times New Roman" w:hAnsi="Times New Roman"/>
                <w:sz w:val="24"/>
              </w:rPr>
              <w:t>Verandah</w:t>
            </w:r>
            <w:proofErr w:type="spellEnd"/>
            <w:r w:rsidRPr="009021AB">
              <w:rPr>
                <w:rFonts w:ascii="Times New Roman" w:hAnsi="Times New Roman"/>
                <w:sz w:val="24"/>
              </w:rPr>
              <w:t xml:space="preserve"> detailing includes </w:t>
            </w:r>
            <w:r w:rsidRPr="009021AB">
              <w:rPr>
                <w:rFonts w:ascii="Times New Roman" w:hAnsi="Times New Roman"/>
                <w:iCs/>
                <w:sz w:val="24"/>
              </w:rPr>
              <w:t xml:space="preserve">of various combinations and squared timber posts and masonry pillars to front </w:t>
            </w:r>
            <w:proofErr w:type="spellStart"/>
            <w:r w:rsidRPr="009021AB">
              <w:rPr>
                <w:rFonts w:ascii="Times New Roman" w:hAnsi="Times New Roman"/>
                <w:iCs/>
                <w:sz w:val="24"/>
              </w:rPr>
              <w:t>verandahs</w:t>
            </w:r>
            <w:proofErr w:type="spellEnd"/>
            <w:r w:rsidRPr="009021AB">
              <w:rPr>
                <w:rFonts w:ascii="Times New Roman" w:hAnsi="Times New Roman"/>
                <w:iCs/>
                <w:sz w:val="24"/>
              </w:rPr>
              <w:t>, with the distinctive splayed pillars on number 4 being a notable example.</w:t>
            </w:r>
            <w:r w:rsidRPr="009021AB">
              <w:rPr>
                <w:rFonts w:ascii="Times New Roman" w:hAnsi="Times New Roman"/>
                <w:sz w:val="24"/>
              </w:rPr>
              <w:t xml:space="preserve"> Timber shingles feature over the bay window on numbers 6-12, and on the front gable of number </w:t>
            </w:r>
            <w:proofErr w:type="gramStart"/>
            <w:r w:rsidRPr="009021AB">
              <w:rPr>
                <w:rFonts w:ascii="Times New Roman" w:hAnsi="Times New Roman"/>
                <w:sz w:val="24"/>
              </w:rPr>
              <w:t>18..</w:t>
            </w:r>
            <w:proofErr w:type="gramEnd"/>
            <w:r w:rsidRPr="009021AB">
              <w:rPr>
                <w:rFonts w:ascii="Times New Roman" w:hAnsi="Times New Roman"/>
                <w:sz w:val="24"/>
              </w:rPr>
              <w:t xml:space="preserve"> </w:t>
            </w:r>
          </w:p>
          <w:p w:rsidR="009021AB" w:rsidRPr="009021AB" w:rsidRDefault="009021AB" w:rsidP="009021AB">
            <w:pPr>
              <w:autoSpaceDE w:val="0"/>
              <w:autoSpaceDN w:val="0"/>
              <w:adjustRightInd w:val="0"/>
              <w:spacing w:after="0"/>
              <w:rPr>
                <w:rFonts w:ascii="Times New Roman" w:hAnsi="Times New Roman"/>
                <w:iCs/>
                <w:sz w:val="24"/>
              </w:rPr>
            </w:pPr>
            <w:r w:rsidRPr="009021AB">
              <w:rPr>
                <w:rFonts w:ascii="Times New Roman" w:hAnsi="Times New Roman"/>
                <w:iCs/>
                <w:sz w:val="24"/>
              </w:rPr>
              <w:t xml:space="preserve">Number 10 is notable for the relatively elaborate detailing of the original brick façade, </w:t>
            </w:r>
            <w:proofErr w:type="gramStart"/>
            <w:r w:rsidRPr="009021AB">
              <w:rPr>
                <w:rFonts w:ascii="Times New Roman" w:hAnsi="Times New Roman"/>
                <w:iCs/>
                <w:sz w:val="24"/>
              </w:rPr>
              <w:t>fenestration</w:t>
            </w:r>
            <w:proofErr w:type="gramEnd"/>
            <w:r w:rsidRPr="009021AB">
              <w:rPr>
                <w:rFonts w:ascii="Times New Roman" w:hAnsi="Times New Roman"/>
                <w:iCs/>
                <w:sz w:val="24"/>
              </w:rPr>
              <w:t xml:space="preserve"> and </w:t>
            </w:r>
            <w:proofErr w:type="spellStart"/>
            <w:r w:rsidRPr="009021AB">
              <w:rPr>
                <w:rFonts w:ascii="Times New Roman" w:hAnsi="Times New Roman"/>
                <w:iCs/>
                <w:sz w:val="24"/>
              </w:rPr>
              <w:t>verandah</w:t>
            </w:r>
            <w:proofErr w:type="spellEnd"/>
            <w:r w:rsidRPr="009021AB">
              <w:rPr>
                <w:rFonts w:ascii="Times New Roman" w:hAnsi="Times New Roman"/>
                <w:iCs/>
                <w:sz w:val="24"/>
              </w:rPr>
              <w:t>. (Criteria D and E)</w:t>
            </w:r>
          </w:p>
          <w:p w:rsidR="009021AB" w:rsidRPr="009021AB" w:rsidRDefault="009021AB" w:rsidP="009021AB">
            <w:pPr>
              <w:spacing w:after="0"/>
              <w:rPr>
                <w:rFonts w:ascii="Times New Roman" w:hAnsi="Times New Roman"/>
                <w:sz w:val="24"/>
              </w:rPr>
            </w:pPr>
          </w:p>
          <w:p w:rsidR="009021AB" w:rsidRPr="009021AB" w:rsidRDefault="009021AB" w:rsidP="009021AB">
            <w:pPr>
              <w:spacing w:after="0"/>
              <w:rPr>
                <w:rFonts w:ascii="Times New Roman" w:hAnsi="Times New Roman"/>
                <w:b/>
                <w:bCs/>
                <w:sz w:val="24"/>
              </w:rPr>
            </w:pPr>
            <w:r w:rsidRPr="009021AB">
              <w:rPr>
                <w:rFonts w:ascii="Times New Roman" w:hAnsi="Times New Roman"/>
                <w:b/>
                <w:bCs/>
                <w:sz w:val="24"/>
              </w:rPr>
              <w:t>Gradings and Planning Control Recommendations</w:t>
            </w:r>
          </w:p>
          <w:p w:rsidR="009021AB" w:rsidRPr="009021AB" w:rsidRDefault="009021AB" w:rsidP="009021AB">
            <w:pPr>
              <w:spacing w:after="0"/>
              <w:rPr>
                <w:rFonts w:ascii="Times New Roman" w:hAnsi="Times New Roman"/>
                <w:sz w:val="24"/>
              </w:rPr>
            </w:pPr>
          </w:p>
          <w:p w:rsidR="009021AB" w:rsidRPr="009021AB" w:rsidRDefault="009021AB" w:rsidP="009021AB">
            <w:pPr>
              <w:spacing w:after="0"/>
              <w:rPr>
                <w:rFonts w:ascii="Times New Roman" w:hAnsi="Times New Roman"/>
                <w:sz w:val="24"/>
              </w:rPr>
            </w:pPr>
            <w:r w:rsidRPr="009021AB">
              <w:rPr>
                <w:rFonts w:ascii="Times New Roman" w:hAnsi="Times New Roman"/>
                <w:sz w:val="24"/>
              </w:rPr>
              <w:t>Recommended for inclusion in the Schedule to the Heritage Overlay of the Maroondah Planning Scheme as a Precinct. Gradings are specified in the precinct Schedule of Gradings below.</w:t>
            </w:r>
          </w:p>
          <w:p w:rsidR="009021AB" w:rsidRPr="009021AB" w:rsidRDefault="009021AB" w:rsidP="009021AB">
            <w:pPr>
              <w:spacing w:after="0"/>
              <w:rPr>
                <w:rFonts w:ascii="Times New Roman" w:hAnsi="Times New Roman"/>
                <w:sz w:val="24"/>
              </w:rPr>
            </w:pPr>
          </w:p>
          <w:p w:rsidR="009021AB" w:rsidRPr="00FA1D7F" w:rsidRDefault="009021AB" w:rsidP="00D2509C">
            <w:pPr>
              <w:autoSpaceDE w:val="0"/>
              <w:autoSpaceDN w:val="0"/>
              <w:adjustRightInd w:val="0"/>
              <w:spacing w:after="0"/>
              <w:rPr>
                <w:rFonts w:cs="Arial"/>
                <w:szCs w:val="19"/>
              </w:rPr>
            </w:pPr>
          </w:p>
          <w:p w:rsidR="00AB14B6" w:rsidRPr="00FA1D7F" w:rsidRDefault="00AB14B6" w:rsidP="00D2509C">
            <w:pPr>
              <w:pBdr>
                <w:bottom w:val="single" w:sz="6" w:space="1" w:color="auto"/>
              </w:pBdr>
              <w:rPr>
                <w:rFonts w:cs="Arial"/>
                <w:b/>
                <w:bCs/>
                <w:szCs w:val="23"/>
              </w:rPr>
            </w:pPr>
            <w:r w:rsidRPr="00FA1D7F">
              <w:rPr>
                <w:rFonts w:cs="Arial"/>
                <w:b/>
                <w:bCs/>
                <w:szCs w:val="23"/>
              </w:rPr>
              <w:t>Primary source</w:t>
            </w:r>
          </w:p>
          <w:p w:rsidR="00C462ED" w:rsidRDefault="00C462ED" w:rsidP="00D2509C">
            <w:pPr>
              <w:autoSpaceDE w:val="0"/>
              <w:autoSpaceDN w:val="0"/>
              <w:adjustRightInd w:val="0"/>
              <w:spacing w:after="0"/>
              <w:rPr>
                <w:rFonts w:cs="Arial"/>
                <w:bCs/>
                <w:i/>
                <w:szCs w:val="18"/>
              </w:rPr>
            </w:pPr>
            <w:r w:rsidRPr="00C462ED">
              <w:rPr>
                <w:rFonts w:cs="Arial"/>
                <w:bCs/>
                <w:i/>
                <w:szCs w:val="18"/>
              </w:rPr>
              <w:t>Jubilee Park Heritage and Neighbourhood Character Study, Context. Final Report February 2018</w:t>
            </w:r>
          </w:p>
          <w:p w:rsidR="00AB14B6" w:rsidRDefault="00AB14B6" w:rsidP="00C462ED">
            <w:pPr>
              <w:autoSpaceDE w:val="0"/>
              <w:autoSpaceDN w:val="0"/>
              <w:adjustRightInd w:val="0"/>
              <w:spacing w:after="0"/>
              <w:rPr>
                <w:rFonts w:cs="Arial"/>
                <w:bCs/>
                <w:i/>
                <w:szCs w:val="18"/>
              </w:rPr>
            </w:pPr>
          </w:p>
          <w:p w:rsidR="00B92709" w:rsidRDefault="00B92709" w:rsidP="00D2509C">
            <w:pPr>
              <w:autoSpaceDE w:val="0"/>
              <w:autoSpaceDN w:val="0"/>
              <w:adjustRightInd w:val="0"/>
              <w:spacing w:after="0"/>
              <w:rPr>
                <w:rFonts w:cs="Arial"/>
                <w:bCs/>
                <w:i/>
                <w:szCs w:val="18"/>
              </w:rPr>
            </w:pPr>
          </w:p>
          <w:p w:rsidR="00B92709" w:rsidRPr="009021AB" w:rsidRDefault="00B92709" w:rsidP="00B92709">
            <w:pPr>
              <w:spacing w:after="0"/>
              <w:rPr>
                <w:rFonts w:ascii="Times New Roman" w:hAnsi="Times New Roman"/>
                <w:b/>
                <w:sz w:val="24"/>
              </w:rPr>
            </w:pPr>
            <w:r w:rsidRPr="009021AB">
              <w:rPr>
                <w:rFonts w:ascii="Times New Roman" w:hAnsi="Times New Roman"/>
                <w:b/>
                <w:sz w:val="24"/>
              </w:rPr>
              <w:t>PRECINCT GRADINGS SCHEDULE</w:t>
            </w:r>
          </w:p>
          <w:p w:rsidR="00B92709" w:rsidRPr="009021AB" w:rsidRDefault="00B92709" w:rsidP="00B92709">
            <w:pPr>
              <w:spacing w:after="0"/>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55"/>
              <w:gridCol w:w="1709"/>
              <w:gridCol w:w="1907"/>
              <w:gridCol w:w="1530"/>
            </w:tblGrid>
            <w:tr w:rsidR="00B92709" w:rsidRPr="009021AB" w:rsidTr="00D2509C">
              <w:trPr>
                <w:tblHeader/>
              </w:trPr>
              <w:tc>
                <w:tcPr>
                  <w:tcW w:w="1595" w:type="dxa"/>
                  <w:shd w:val="clear" w:color="auto" w:fill="BFBFBF"/>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Name </w:t>
                  </w:r>
                </w:p>
              </w:tc>
              <w:tc>
                <w:tcPr>
                  <w:tcW w:w="1555" w:type="dxa"/>
                  <w:shd w:val="clear" w:color="auto" w:fill="BFBFBF"/>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Number</w:t>
                  </w:r>
                </w:p>
              </w:tc>
              <w:tc>
                <w:tcPr>
                  <w:tcW w:w="1709" w:type="dxa"/>
                  <w:shd w:val="clear" w:color="auto" w:fill="BFBFBF"/>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Street</w:t>
                  </w:r>
                </w:p>
              </w:tc>
              <w:tc>
                <w:tcPr>
                  <w:tcW w:w="1907" w:type="dxa"/>
                  <w:shd w:val="clear" w:color="auto" w:fill="BFBFBF"/>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Grading</w:t>
                  </w:r>
                </w:p>
              </w:tc>
              <w:tc>
                <w:tcPr>
                  <w:tcW w:w="1530" w:type="dxa"/>
                  <w:shd w:val="clear" w:color="auto" w:fill="BFBFBF"/>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Built Date</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4</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&lt; c.1924</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6</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1923-24</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8</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1923</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10</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c.1927</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12</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1924</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14</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1923</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16</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c.1924</w:t>
                  </w:r>
                </w:p>
              </w:tc>
            </w:tr>
            <w:tr w:rsidR="00B92709" w:rsidRPr="009021AB" w:rsidTr="00D2509C">
              <w:tc>
                <w:tcPr>
                  <w:tcW w:w="1595" w:type="dxa"/>
                  <w:shd w:val="clear" w:color="auto" w:fill="auto"/>
                </w:tcPr>
                <w:p w:rsidR="00B92709" w:rsidRPr="009021AB" w:rsidRDefault="00B92709" w:rsidP="00B92709">
                  <w:pPr>
                    <w:spacing w:after="0"/>
                    <w:rPr>
                      <w:rFonts w:ascii="Times New Roman" w:hAnsi="Times New Roman"/>
                      <w:sz w:val="24"/>
                    </w:rPr>
                  </w:pPr>
                </w:p>
              </w:tc>
              <w:tc>
                <w:tcPr>
                  <w:tcW w:w="1555"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18</w:t>
                  </w:r>
                </w:p>
              </w:tc>
              <w:tc>
                <w:tcPr>
                  <w:tcW w:w="1709"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Ellison Street</w:t>
                  </w:r>
                </w:p>
              </w:tc>
              <w:tc>
                <w:tcPr>
                  <w:tcW w:w="1907"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Contributory</w:t>
                  </w:r>
                </w:p>
              </w:tc>
              <w:tc>
                <w:tcPr>
                  <w:tcW w:w="1530" w:type="dxa"/>
                  <w:shd w:val="clear" w:color="auto" w:fill="auto"/>
                </w:tcPr>
                <w:p w:rsidR="00B92709" w:rsidRPr="009021AB" w:rsidRDefault="00B92709" w:rsidP="00B92709">
                  <w:pPr>
                    <w:spacing w:after="0"/>
                    <w:rPr>
                      <w:rFonts w:ascii="Times New Roman" w:hAnsi="Times New Roman"/>
                      <w:sz w:val="24"/>
                    </w:rPr>
                  </w:pPr>
                  <w:r w:rsidRPr="009021AB">
                    <w:rPr>
                      <w:rFonts w:ascii="Times New Roman" w:hAnsi="Times New Roman"/>
                      <w:sz w:val="24"/>
                    </w:rPr>
                    <w:t>c.1924</w:t>
                  </w:r>
                </w:p>
              </w:tc>
            </w:tr>
          </w:tbl>
          <w:p w:rsidR="00B92709" w:rsidRPr="009021AB" w:rsidRDefault="00B92709" w:rsidP="00B92709">
            <w:pPr>
              <w:spacing w:after="0"/>
              <w:rPr>
                <w:rFonts w:ascii="Times New Roman" w:hAnsi="Times New Roman"/>
                <w:sz w:val="24"/>
              </w:rPr>
            </w:pPr>
          </w:p>
          <w:p w:rsidR="00B92709" w:rsidRPr="009021AB" w:rsidRDefault="00B92709" w:rsidP="00B92709">
            <w:pPr>
              <w:spacing w:after="0"/>
              <w:rPr>
                <w:rFonts w:ascii="Times New Roman" w:hAnsi="Times New Roman"/>
                <w:sz w:val="24"/>
              </w:rPr>
            </w:pPr>
            <w:r w:rsidRPr="009021AB">
              <w:rPr>
                <w:rFonts w:ascii="Times New Roman" w:hAnsi="Times New Roman"/>
                <w:sz w:val="24"/>
              </w:rPr>
              <w:t>Recommendations for the Schedule to the Heritage Overlay (Clause 43.01) in the Maroondah Planning Scheme:</w:t>
            </w:r>
          </w:p>
          <w:p w:rsidR="00B92709" w:rsidRPr="009021AB" w:rsidRDefault="00B92709" w:rsidP="00B92709">
            <w:pPr>
              <w:spacing w:after="0"/>
              <w:rPr>
                <w:rFonts w:ascii="Times New Roman" w:hAnsi="Times New Roman"/>
                <w:sz w:val="24"/>
              </w:rPr>
            </w:pPr>
          </w:p>
          <w:tbl>
            <w:tblPr>
              <w:tblW w:w="0" w:type="auto"/>
              <w:tblLook w:val="04A0" w:firstRow="1" w:lastRow="0" w:firstColumn="1" w:lastColumn="0" w:noHBand="0" w:noVBand="1"/>
            </w:tblPr>
            <w:tblGrid>
              <w:gridCol w:w="5665"/>
              <w:gridCol w:w="2631"/>
            </w:tblGrid>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External Paint Colours </w:t>
                  </w:r>
                </w:p>
                <w:p w:rsidR="00B92709" w:rsidRPr="009021AB" w:rsidRDefault="00B92709" w:rsidP="00B92709">
                  <w:pPr>
                    <w:spacing w:after="0"/>
                    <w:rPr>
                      <w:rFonts w:ascii="Times New Roman" w:hAnsi="Times New Roman"/>
                      <w:sz w:val="24"/>
                    </w:rPr>
                  </w:pPr>
                  <w:r w:rsidRPr="009021AB">
                    <w:rPr>
                      <w:rFonts w:ascii="Times New Roman" w:hAnsi="Times New Roman"/>
                      <w:sz w:val="24"/>
                    </w:rPr>
                    <w:t>Is a permit required to paint an already painted surface?</w:t>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Internal Alteration Controls </w:t>
                  </w:r>
                </w:p>
                <w:p w:rsidR="00B92709" w:rsidRPr="009021AB" w:rsidRDefault="00B92709" w:rsidP="00B92709">
                  <w:pPr>
                    <w:spacing w:after="0"/>
                    <w:rPr>
                      <w:rFonts w:ascii="Times New Roman" w:hAnsi="Times New Roman"/>
                      <w:sz w:val="24"/>
                    </w:rPr>
                  </w:pPr>
                  <w:r w:rsidRPr="009021AB">
                    <w:rPr>
                      <w:rFonts w:ascii="Times New Roman" w:hAnsi="Times New Roman"/>
                      <w:sz w:val="24"/>
                    </w:rPr>
                    <w:t>Is a permit required for internal alterations?</w:t>
                  </w:r>
                  <w:r w:rsidRPr="009021AB">
                    <w:rPr>
                      <w:rFonts w:ascii="Times New Roman" w:hAnsi="Times New Roman"/>
                      <w:sz w:val="24"/>
                    </w:rPr>
                    <w:tab/>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p w:rsidR="00B92709" w:rsidRPr="009021AB" w:rsidRDefault="00B92709" w:rsidP="00B92709">
                  <w:pPr>
                    <w:spacing w:after="0"/>
                    <w:rPr>
                      <w:rFonts w:ascii="Times New Roman" w:hAnsi="Times New Roman"/>
                      <w:sz w:val="24"/>
                    </w:rPr>
                  </w:pP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Tree Controls </w:t>
                  </w:r>
                </w:p>
                <w:p w:rsidR="00B92709" w:rsidRPr="009021AB" w:rsidRDefault="00B92709" w:rsidP="00B92709">
                  <w:pPr>
                    <w:spacing w:after="0"/>
                    <w:rPr>
                      <w:rFonts w:ascii="Times New Roman" w:hAnsi="Times New Roman"/>
                      <w:sz w:val="24"/>
                    </w:rPr>
                  </w:pPr>
                  <w:r w:rsidRPr="009021AB">
                    <w:rPr>
                      <w:rFonts w:ascii="Times New Roman" w:hAnsi="Times New Roman"/>
                      <w:sz w:val="24"/>
                    </w:rPr>
                    <w:t>Is a permit required to remove a tree?</w:t>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Victorian Heritage Register</w:t>
                  </w:r>
                </w:p>
                <w:p w:rsidR="00B92709" w:rsidRPr="009021AB" w:rsidRDefault="00B92709" w:rsidP="00B92709">
                  <w:pPr>
                    <w:spacing w:after="0"/>
                    <w:rPr>
                      <w:rFonts w:ascii="Times New Roman" w:hAnsi="Times New Roman"/>
                      <w:sz w:val="24"/>
                    </w:rPr>
                  </w:pPr>
                  <w:r w:rsidRPr="009021AB">
                    <w:rPr>
                      <w:rFonts w:ascii="Times New Roman" w:hAnsi="Times New Roman"/>
                      <w:sz w:val="24"/>
                    </w:rPr>
                    <w:t>Is the place included on the Victorian Heritage Register?</w:t>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Incorporated Plan </w:t>
                  </w:r>
                </w:p>
                <w:p w:rsidR="00B92709" w:rsidRPr="009021AB" w:rsidRDefault="00B92709" w:rsidP="00B92709">
                  <w:pPr>
                    <w:spacing w:after="0"/>
                    <w:rPr>
                      <w:rFonts w:ascii="Times New Roman" w:hAnsi="Times New Roman"/>
                      <w:sz w:val="24"/>
                    </w:rPr>
                  </w:pPr>
                  <w:r w:rsidRPr="009021AB">
                    <w:rPr>
                      <w:rFonts w:ascii="Times New Roman" w:hAnsi="Times New Roman"/>
                      <w:sz w:val="24"/>
                    </w:rPr>
                    <w:t>Does an Incorporated Plan apply to the site?</w:t>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Outbuildings and fences exemptions </w:t>
                  </w:r>
                </w:p>
                <w:p w:rsidR="00B92709" w:rsidRPr="009021AB" w:rsidRDefault="00B92709" w:rsidP="00B92709">
                  <w:pPr>
                    <w:spacing w:after="0"/>
                    <w:rPr>
                      <w:rFonts w:ascii="Times New Roman" w:hAnsi="Times New Roman"/>
                      <w:sz w:val="24"/>
                    </w:rPr>
                  </w:pPr>
                  <w:r w:rsidRPr="009021AB">
                    <w:rPr>
                      <w:rFonts w:ascii="Times New Roman" w:hAnsi="Times New Roman"/>
                      <w:sz w:val="24"/>
                    </w:rPr>
                    <w:t>Are there outbuildings and fences which are not exempt from notice and review?</w:t>
                  </w:r>
                  <w:r w:rsidRPr="009021AB">
                    <w:rPr>
                      <w:rFonts w:ascii="Times New Roman" w:hAnsi="Times New Roman"/>
                      <w:sz w:val="24"/>
                    </w:rPr>
                    <w:tab/>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p w:rsidR="00B92709" w:rsidRPr="009021AB" w:rsidRDefault="00B92709" w:rsidP="00B92709">
                  <w:pPr>
                    <w:spacing w:after="0"/>
                    <w:rPr>
                      <w:rFonts w:ascii="Times New Roman" w:hAnsi="Times New Roman"/>
                      <w:sz w:val="24"/>
                    </w:rPr>
                  </w:pP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 xml:space="preserve">Prohibited uses may be permitted </w:t>
                  </w:r>
                </w:p>
                <w:p w:rsidR="00B92709" w:rsidRPr="009021AB" w:rsidRDefault="00B92709" w:rsidP="00B92709">
                  <w:pPr>
                    <w:spacing w:after="0"/>
                    <w:rPr>
                      <w:rFonts w:ascii="Times New Roman" w:hAnsi="Times New Roman"/>
                      <w:sz w:val="24"/>
                    </w:rPr>
                  </w:pPr>
                  <w:r w:rsidRPr="009021AB">
                    <w:rPr>
                      <w:rFonts w:ascii="Times New Roman" w:hAnsi="Times New Roman"/>
                      <w:sz w:val="24"/>
                    </w:rPr>
                    <w:t>Can a permit be granted to use the place for a use which would otherwise be prohibited?</w:t>
                  </w:r>
                  <w:r w:rsidRPr="009021AB">
                    <w:rPr>
                      <w:rFonts w:ascii="Times New Roman" w:hAnsi="Times New Roman"/>
                      <w:sz w:val="24"/>
                    </w:rPr>
                    <w:tab/>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p w:rsidR="00B92709" w:rsidRPr="009021AB" w:rsidRDefault="00B92709" w:rsidP="00B92709">
                  <w:pPr>
                    <w:spacing w:after="0"/>
                    <w:rPr>
                      <w:rFonts w:ascii="Times New Roman" w:hAnsi="Times New Roman"/>
                      <w:sz w:val="24"/>
                    </w:rPr>
                  </w:pPr>
                </w:p>
              </w:tc>
            </w:tr>
            <w:tr w:rsidR="00B92709" w:rsidRPr="009021AB" w:rsidTr="00D2509C">
              <w:tc>
                <w:tcPr>
                  <w:tcW w:w="5665" w:type="dxa"/>
                </w:tcPr>
                <w:p w:rsidR="00B92709" w:rsidRPr="009021AB" w:rsidRDefault="00B92709" w:rsidP="00B92709">
                  <w:pPr>
                    <w:spacing w:after="0"/>
                    <w:rPr>
                      <w:rFonts w:ascii="Times New Roman" w:hAnsi="Times New Roman"/>
                      <w:b/>
                      <w:sz w:val="24"/>
                    </w:rPr>
                  </w:pPr>
                  <w:r w:rsidRPr="009021AB">
                    <w:rPr>
                      <w:rFonts w:ascii="Times New Roman" w:hAnsi="Times New Roman"/>
                      <w:b/>
                      <w:sz w:val="24"/>
                    </w:rPr>
                    <w:t>Aboriginal Heritage Place</w:t>
                  </w:r>
                </w:p>
                <w:p w:rsidR="00B92709" w:rsidRPr="009021AB" w:rsidRDefault="00B92709" w:rsidP="00B92709">
                  <w:pPr>
                    <w:spacing w:after="0"/>
                    <w:rPr>
                      <w:rFonts w:ascii="Times New Roman" w:hAnsi="Times New Roman"/>
                      <w:sz w:val="24"/>
                    </w:rPr>
                  </w:pPr>
                  <w:r w:rsidRPr="009021AB">
                    <w:rPr>
                      <w:rFonts w:ascii="Times New Roman" w:hAnsi="Times New Roman"/>
                      <w:sz w:val="24"/>
                    </w:rPr>
                    <w:t>Is the place an Aboriginal heritage place which is subject to the requirements of the Aboriginal Heritage Act 2006?</w:t>
                  </w:r>
                </w:p>
              </w:tc>
              <w:tc>
                <w:tcPr>
                  <w:tcW w:w="2631" w:type="dxa"/>
                </w:tcPr>
                <w:p w:rsidR="00B92709" w:rsidRPr="009021AB" w:rsidRDefault="00B92709" w:rsidP="00B92709">
                  <w:pPr>
                    <w:spacing w:after="0"/>
                    <w:rPr>
                      <w:rFonts w:ascii="Times New Roman" w:hAnsi="Times New Roman"/>
                      <w:sz w:val="24"/>
                    </w:rPr>
                  </w:pPr>
                  <w:r w:rsidRPr="009021AB">
                    <w:rPr>
                      <w:rFonts w:ascii="Times New Roman" w:hAnsi="Times New Roman"/>
                      <w:sz w:val="24"/>
                    </w:rPr>
                    <w:t>No</w:t>
                  </w:r>
                </w:p>
              </w:tc>
            </w:tr>
          </w:tbl>
          <w:p w:rsidR="00B92709" w:rsidRPr="009021AB" w:rsidRDefault="00B92709" w:rsidP="00B92709">
            <w:pPr>
              <w:spacing w:after="0"/>
              <w:rPr>
                <w:rFonts w:ascii="Times New Roman" w:hAnsi="Times New Roman"/>
                <w:sz w:val="24"/>
              </w:rPr>
            </w:pPr>
          </w:p>
          <w:p w:rsidR="00B92709" w:rsidRDefault="00B92709" w:rsidP="00B92709">
            <w:pPr>
              <w:autoSpaceDE w:val="0"/>
              <w:autoSpaceDN w:val="0"/>
              <w:adjustRightInd w:val="0"/>
              <w:spacing w:after="0"/>
              <w:rPr>
                <w:rFonts w:cs="Arial"/>
                <w:szCs w:val="19"/>
              </w:rPr>
            </w:pPr>
            <w:r w:rsidRPr="009021AB">
              <w:rPr>
                <w:rFonts w:ascii="Garamond" w:hAnsi="Garamond" w:cs="Arial"/>
                <w:sz w:val="22"/>
                <w:szCs w:val="22"/>
              </w:rPr>
              <w:br w:type="column"/>
            </w:r>
          </w:p>
          <w:p w:rsidR="00AB14B6" w:rsidRPr="001F027E" w:rsidRDefault="00AB14B6" w:rsidP="00D2509C">
            <w:pPr>
              <w:tabs>
                <w:tab w:val="left" w:pos="3005"/>
              </w:tabs>
              <w:autoSpaceDE w:val="0"/>
              <w:autoSpaceDN w:val="0"/>
              <w:adjustRightInd w:val="0"/>
              <w:spacing w:after="0"/>
              <w:rPr>
                <w:rFonts w:cs="Arial"/>
                <w:bCs/>
                <w:i/>
                <w:color w:val="FF0000"/>
                <w:szCs w:val="18"/>
              </w:rPr>
            </w:pPr>
            <w:r>
              <w:rPr>
                <w:rFonts w:cs="Arial"/>
                <w:bCs/>
                <w:i/>
                <w:color w:val="FF0000"/>
                <w:szCs w:val="18"/>
              </w:rPr>
              <w:tab/>
            </w:r>
          </w:p>
          <w:p w:rsidR="00AB14B6" w:rsidRDefault="00AB14B6" w:rsidP="00D2509C">
            <w:r w:rsidRPr="000F5662">
              <w:rPr>
                <w:rFonts w:ascii="Times" w:hAnsi="Times" w:cs="Times"/>
                <w:sz w:val="16"/>
              </w:rPr>
              <w:t xml:space="preserve">This document is an incorporated document in the </w:t>
            </w:r>
            <w:r w:rsidR="00D835F1">
              <w:rPr>
                <w:rFonts w:ascii="Times" w:hAnsi="Times" w:cs="Times"/>
                <w:sz w:val="16"/>
              </w:rPr>
              <w:t>Ma</w:t>
            </w:r>
            <w:r w:rsidR="000E7409">
              <w:rPr>
                <w:rFonts w:ascii="Times" w:hAnsi="Times" w:cs="Times"/>
                <w:sz w:val="16"/>
              </w:rPr>
              <w:t>roondah</w:t>
            </w:r>
            <w:r w:rsidRPr="000F5662">
              <w:rPr>
                <w:rFonts w:ascii="Times" w:hAnsi="Times" w:cs="Times"/>
                <w:sz w:val="16"/>
              </w:rPr>
              <w:t xml:space="preserve"> Planning Scheme pursuant to section 6(2)(j) of the </w:t>
            </w:r>
            <w:r w:rsidRPr="000F5662">
              <w:rPr>
                <w:rFonts w:ascii="Times" w:hAnsi="Times" w:cs="Times"/>
                <w:i/>
                <w:sz w:val="16"/>
              </w:rPr>
              <w:t>Planning and Environment Act 1987</w:t>
            </w:r>
          </w:p>
        </w:tc>
      </w:tr>
    </w:tbl>
    <w:p w:rsidR="00BC7EC6" w:rsidRDefault="00BC7EC6"/>
    <w:p w:rsidR="009021AB" w:rsidRDefault="009021AB"/>
    <w:p w:rsidR="009021AB" w:rsidRDefault="009021AB"/>
    <w:p w:rsidR="009021AB" w:rsidRDefault="009021AB"/>
    <w:p w:rsidR="009021AB" w:rsidRDefault="009021AB"/>
    <w:p w:rsidR="009021AB" w:rsidRDefault="009021AB"/>
    <w:p w:rsidR="009021AB" w:rsidRDefault="009021AB"/>
    <w:p w:rsidR="00B92709" w:rsidRDefault="00B92709"/>
    <w:p w:rsidR="00B92709" w:rsidRDefault="00B92709"/>
    <w:p w:rsidR="00B92709" w:rsidRDefault="00B92709"/>
    <w:p w:rsidR="00B92709" w:rsidRDefault="00B92709"/>
    <w:p w:rsidR="00B92709" w:rsidRDefault="00B92709"/>
    <w:p w:rsidR="00B92709" w:rsidRDefault="00B92709"/>
    <w:p w:rsidR="00B92709" w:rsidRDefault="00B92709"/>
    <w:p w:rsidR="00B92709" w:rsidRDefault="00B92709"/>
    <w:p w:rsidR="00B92709" w:rsidRDefault="00B92709"/>
    <w:p w:rsidR="00B92709" w:rsidRDefault="00B92709"/>
    <w:p w:rsidR="009021AB" w:rsidRDefault="009021AB"/>
    <w:p w:rsidR="004B40C2" w:rsidRDefault="004B40C2"/>
    <w:p w:rsidR="004B40C2" w:rsidRDefault="004B40C2"/>
    <w:p w:rsidR="004B40C2" w:rsidRDefault="004B40C2"/>
    <w:p w:rsidR="00301A42" w:rsidRDefault="00301A42"/>
    <w:p w:rsidR="005E42A8" w:rsidRDefault="005E42A8"/>
    <w:p w:rsidR="00301A42" w:rsidRDefault="00301A42"/>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9021AB" w:rsidTr="00C23B3A">
        <w:tc>
          <w:tcPr>
            <w:tcW w:w="9016" w:type="dxa"/>
          </w:tcPr>
          <w:p w:rsidR="009021AB" w:rsidRPr="00057A67" w:rsidRDefault="009021AB"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9021AB" w:rsidRDefault="009021AB" w:rsidP="00D2509C">
            <w:pPr>
              <w:autoSpaceDE w:val="0"/>
              <w:autoSpaceDN w:val="0"/>
              <w:adjustRightInd w:val="0"/>
              <w:spacing w:after="0"/>
              <w:rPr>
                <w:rFonts w:cs="Arial"/>
                <w:b/>
                <w:bCs/>
                <w:sz w:val="30"/>
                <w:szCs w:val="30"/>
              </w:rPr>
            </w:pPr>
          </w:p>
          <w:p w:rsidR="009021AB" w:rsidRPr="00FA1D7F" w:rsidRDefault="009021AB" w:rsidP="00D2509C">
            <w:pPr>
              <w:autoSpaceDE w:val="0"/>
              <w:autoSpaceDN w:val="0"/>
              <w:adjustRightInd w:val="0"/>
              <w:spacing w:after="0"/>
              <w:rPr>
                <w:rFonts w:cs="Arial"/>
                <w:b/>
                <w:bCs/>
                <w:sz w:val="30"/>
                <w:szCs w:val="30"/>
              </w:rPr>
            </w:pPr>
            <w:r>
              <w:rPr>
                <w:rFonts w:cs="Arial"/>
                <w:b/>
                <w:bCs/>
                <w:sz w:val="30"/>
                <w:szCs w:val="30"/>
              </w:rPr>
              <w:t>Statement of Significance</w:t>
            </w:r>
          </w:p>
          <w:p w:rsidR="009021AB" w:rsidRPr="00FA1D7F" w:rsidRDefault="009021AB"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39"/>
              <w:gridCol w:w="2659"/>
              <w:gridCol w:w="1489"/>
              <w:gridCol w:w="3003"/>
            </w:tblGrid>
            <w:tr w:rsidR="009021AB" w:rsidRPr="00FA1D7F" w:rsidTr="00D2509C">
              <w:tc>
                <w:tcPr>
                  <w:tcW w:w="1668" w:type="dxa"/>
                  <w:tcBorders>
                    <w:top w:val="single" w:sz="4" w:space="0" w:color="auto"/>
                    <w:left w:val="single" w:sz="4" w:space="0" w:color="FFFFFF"/>
                    <w:right w:val="single" w:sz="4" w:space="0" w:color="FFFFFF"/>
                  </w:tcBorders>
                </w:tcPr>
                <w:p w:rsidR="009021AB" w:rsidRDefault="009021AB" w:rsidP="00D2509C">
                  <w:pPr>
                    <w:autoSpaceDE w:val="0"/>
                    <w:autoSpaceDN w:val="0"/>
                    <w:adjustRightInd w:val="0"/>
                    <w:spacing w:before="60" w:after="60"/>
                    <w:rPr>
                      <w:rFonts w:cs="Arial"/>
                      <w:b/>
                      <w:bCs/>
                      <w:szCs w:val="20"/>
                    </w:rPr>
                  </w:pPr>
                  <w:r>
                    <w:rPr>
                      <w:rFonts w:cs="Arial"/>
                      <w:b/>
                      <w:bCs/>
                      <w:szCs w:val="20"/>
                    </w:rPr>
                    <w:t xml:space="preserve">Heritage Place: </w:t>
                  </w:r>
                  <w:bookmarkStart w:id="2" w:name="_Toc506546120"/>
                  <w:r w:rsidR="00B92709" w:rsidRPr="007454BB">
                    <w:t>HAIG STREET PRECINCT</w:t>
                  </w:r>
                  <w:bookmarkEnd w:id="2"/>
                </w:p>
                <w:p w:rsidR="009021AB" w:rsidRDefault="009021AB" w:rsidP="00D2509C">
                  <w:pPr>
                    <w:autoSpaceDE w:val="0"/>
                    <w:autoSpaceDN w:val="0"/>
                    <w:adjustRightInd w:val="0"/>
                    <w:spacing w:before="60" w:after="60"/>
                    <w:rPr>
                      <w:rFonts w:cs="Arial"/>
                      <w:b/>
                      <w:bCs/>
                      <w:szCs w:val="20"/>
                    </w:rPr>
                  </w:pPr>
                </w:p>
                <w:p w:rsidR="009021AB" w:rsidRPr="00FA1D7F" w:rsidRDefault="009021AB" w:rsidP="00D2509C">
                  <w:pPr>
                    <w:autoSpaceDE w:val="0"/>
                    <w:autoSpaceDN w:val="0"/>
                    <w:adjustRightInd w:val="0"/>
                    <w:spacing w:before="60" w:after="60"/>
                    <w:rPr>
                      <w:rFonts w:cs="Arial"/>
                      <w:b/>
                      <w:bCs/>
                      <w:szCs w:val="20"/>
                    </w:rPr>
                  </w:pPr>
                </w:p>
              </w:tc>
              <w:tc>
                <w:tcPr>
                  <w:tcW w:w="2835" w:type="dxa"/>
                  <w:tcBorders>
                    <w:top w:val="single" w:sz="4" w:space="0" w:color="auto"/>
                    <w:left w:val="single" w:sz="4" w:space="0" w:color="FFFFFF"/>
                  </w:tcBorders>
                </w:tcPr>
                <w:p w:rsidR="009021AB" w:rsidRPr="00FA1D7F" w:rsidRDefault="009021AB"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9021AB" w:rsidRPr="00FA1D7F" w:rsidRDefault="009021AB"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9021AB" w:rsidRPr="00FA1D7F" w:rsidRDefault="009021AB" w:rsidP="00D2509C">
                  <w:pPr>
                    <w:autoSpaceDE w:val="0"/>
                    <w:autoSpaceDN w:val="0"/>
                    <w:adjustRightInd w:val="0"/>
                    <w:spacing w:before="60" w:after="60"/>
                    <w:rPr>
                      <w:rFonts w:cs="Arial"/>
                      <w:bCs/>
                      <w:szCs w:val="20"/>
                    </w:rPr>
                  </w:pPr>
                  <w:r w:rsidRPr="00FA1D7F">
                    <w:rPr>
                      <w:rFonts w:cs="Arial"/>
                      <w:bCs/>
                      <w:szCs w:val="20"/>
                    </w:rPr>
                    <w:t>HO</w:t>
                  </w:r>
                  <w:r>
                    <w:rPr>
                      <w:rFonts w:cs="Arial"/>
                      <w:bCs/>
                      <w:szCs w:val="20"/>
                    </w:rPr>
                    <w:t xml:space="preserve"> </w:t>
                  </w:r>
                  <w:r w:rsidR="00B92709">
                    <w:rPr>
                      <w:rFonts w:cs="Arial"/>
                      <w:bCs/>
                      <w:szCs w:val="20"/>
                    </w:rPr>
                    <w:t>140</w:t>
                  </w:r>
                </w:p>
              </w:tc>
            </w:tr>
          </w:tbl>
          <w:p w:rsidR="0035303B" w:rsidRDefault="0035303B" w:rsidP="00D2509C">
            <w:pPr>
              <w:autoSpaceDE w:val="0"/>
              <w:autoSpaceDN w:val="0"/>
              <w:adjustRightInd w:val="0"/>
              <w:spacing w:after="0"/>
              <w:rPr>
                <w:rFonts w:cs="Arial"/>
                <w:bCs/>
                <w:i/>
                <w:szCs w:val="18"/>
              </w:rPr>
            </w:pPr>
          </w:p>
          <w:p w:rsidR="0035303B" w:rsidRPr="0035303B" w:rsidRDefault="0035303B" w:rsidP="0035303B">
            <w:pPr>
              <w:spacing w:after="0"/>
              <w:rPr>
                <w:rFonts w:ascii="Times New Roman" w:hAnsi="Times New Roman"/>
                <w:sz w:val="24"/>
              </w:rPr>
            </w:pPr>
            <w:r w:rsidRPr="0035303B">
              <w:rPr>
                <w:rFonts w:ascii="Times New Roman" w:hAnsi="Times New Roman"/>
                <w:sz w:val="24"/>
              </w:rPr>
              <w:t>Prepared by: Context</w:t>
            </w:r>
          </w:p>
          <w:p w:rsidR="0035303B" w:rsidRPr="0035303B" w:rsidRDefault="0035303B" w:rsidP="0035303B">
            <w:pPr>
              <w:spacing w:after="0"/>
              <w:rPr>
                <w:rFonts w:ascii="Times New Roman" w:hAnsi="Times New Roman"/>
                <w:sz w:val="24"/>
              </w:rPr>
            </w:pPr>
          </w:p>
          <w:tbl>
            <w:tblPr>
              <w:tblW w:w="0" w:type="auto"/>
              <w:tblLook w:val="04A0" w:firstRow="1" w:lastRow="0" w:firstColumn="1" w:lastColumn="0" w:noHBand="0" w:noVBand="1"/>
            </w:tblPr>
            <w:tblGrid>
              <w:gridCol w:w="4531"/>
              <w:gridCol w:w="3765"/>
            </w:tblGrid>
            <w:tr w:rsidR="0035303B" w:rsidRPr="0035303B" w:rsidTr="00D2509C">
              <w:tc>
                <w:tcPr>
                  <w:tcW w:w="4531" w:type="dxa"/>
                </w:tcPr>
                <w:p w:rsidR="0035303B" w:rsidRPr="0035303B" w:rsidRDefault="0035303B" w:rsidP="0035303B">
                  <w:pPr>
                    <w:spacing w:after="0"/>
                    <w:rPr>
                      <w:rFonts w:ascii="Times New Roman" w:hAnsi="Times New Roman"/>
                      <w:b/>
                      <w:bCs/>
                      <w:sz w:val="24"/>
                    </w:rPr>
                  </w:pPr>
                  <w:r w:rsidRPr="0035303B">
                    <w:rPr>
                      <w:rFonts w:ascii="Times New Roman" w:hAnsi="Times New Roman"/>
                      <w:b/>
                      <w:bCs/>
                      <w:sz w:val="24"/>
                    </w:rPr>
                    <w:t xml:space="preserve">Address: </w:t>
                  </w:r>
                  <w:r w:rsidRPr="0035303B">
                    <w:rPr>
                      <w:rFonts w:ascii="Times New Roman" w:hAnsi="Times New Roman"/>
                      <w:bCs/>
                      <w:sz w:val="24"/>
                    </w:rPr>
                    <w:t>3-31 and 2-34 Haig Street, Ringwood</w:t>
                  </w:r>
                </w:p>
              </w:tc>
              <w:tc>
                <w:tcPr>
                  <w:tcW w:w="3765" w:type="dxa"/>
                </w:tcPr>
                <w:p w:rsidR="0035303B" w:rsidRPr="0035303B" w:rsidRDefault="0035303B" w:rsidP="0035303B">
                  <w:pPr>
                    <w:spacing w:after="0"/>
                    <w:rPr>
                      <w:rFonts w:ascii="Times New Roman" w:hAnsi="Times New Roman"/>
                      <w:b/>
                      <w:bCs/>
                      <w:sz w:val="24"/>
                    </w:rPr>
                  </w:pPr>
                  <w:r w:rsidRPr="0035303B">
                    <w:rPr>
                      <w:rFonts w:ascii="Times New Roman" w:hAnsi="Times New Roman"/>
                      <w:b/>
                      <w:bCs/>
                      <w:sz w:val="24"/>
                    </w:rPr>
                    <w:t xml:space="preserve">Survey Date: </w:t>
                  </w:r>
                  <w:r w:rsidRPr="0035303B">
                    <w:rPr>
                      <w:rFonts w:ascii="Times New Roman" w:hAnsi="Times New Roman"/>
                      <w:bCs/>
                      <w:sz w:val="24"/>
                    </w:rPr>
                    <w:t>August 2016</w:t>
                  </w:r>
                </w:p>
              </w:tc>
            </w:tr>
            <w:tr w:rsidR="0035303B" w:rsidRPr="0035303B" w:rsidTr="00D2509C">
              <w:tc>
                <w:tcPr>
                  <w:tcW w:w="4531" w:type="dxa"/>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 xml:space="preserve">Name: </w:t>
                  </w:r>
                  <w:r w:rsidRPr="0035303B">
                    <w:rPr>
                      <w:rFonts w:ascii="Times New Roman" w:hAnsi="Times New Roman"/>
                      <w:bCs/>
                      <w:sz w:val="24"/>
                    </w:rPr>
                    <w:t>Haig Street Precinct</w:t>
                  </w:r>
                </w:p>
              </w:tc>
              <w:tc>
                <w:tcPr>
                  <w:tcW w:w="3765" w:type="dxa"/>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Architect:</w:t>
                  </w:r>
                </w:p>
              </w:tc>
            </w:tr>
            <w:tr w:rsidR="0035303B" w:rsidRPr="0035303B" w:rsidTr="00D2509C">
              <w:tc>
                <w:tcPr>
                  <w:tcW w:w="4531" w:type="dxa"/>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Place Type:</w:t>
                  </w:r>
                  <w:r w:rsidRPr="0035303B">
                    <w:rPr>
                      <w:rFonts w:ascii="Times New Roman" w:hAnsi="Times New Roman"/>
                      <w:sz w:val="24"/>
                    </w:rPr>
                    <w:t xml:space="preserve"> </w:t>
                  </w:r>
                  <w:sdt>
                    <w:sdtPr>
                      <w:rPr>
                        <w:rFonts w:ascii="Times New Roman" w:hAnsi="Times New Roman"/>
                        <w:sz w:val="24"/>
                      </w:rPr>
                      <w:id w:val="-1946217546"/>
                      <w:placeholder>
                        <w:docPart w:val="E54E16B7084A45039690ECE6170E5C66"/>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005E42A8">
                        <w:rPr>
                          <w:rFonts w:ascii="Times New Roman" w:hAnsi="Times New Roman"/>
                          <w:sz w:val="24"/>
                        </w:rPr>
                        <w:t>Residential House</w:t>
                      </w:r>
                    </w:sdtContent>
                  </w:sdt>
                </w:p>
              </w:tc>
              <w:tc>
                <w:tcPr>
                  <w:tcW w:w="3765" w:type="dxa"/>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 xml:space="preserve">Builder: </w:t>
                  </w:r>
                </w:p>
              </w:tc>
            </w:tr>
            <w:tr w:rsidR="0035303B" w:rsidRPr="0035303B" w:rsidTr="00D2509C">
              <w:tc>
                <w:tcPr>
                  <w:tcW w:w="4531" w:type="dxa"/>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Grading:</w:t>
                  </w:r>
                  <w:r w:rsidRPr="0035303B">
                    <w:rPr>
                      <w:rFonts w:ascii="Times New Roman" w:hAnsi="Times New Roman"/>
                      <w:sz w:val="24"/>
                    </w:rPr>
                    <w:t xml:space="preserve"> Significant</w:t>
                  </w:r>
                </w:p>
              </w:tc>
              <w:tc>
                <w:tcPr>
                  <w:tcW w:w="3765" w:type="dxa"/>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 xml:space="preserve">Construction Date: </w:t>
                  </w:r>
                  <w:r w:rsidRPr="0035303B">
                    <w:rPr>
                      <w:rFonts w:ascii="Times New Roman" w:hAnsi="Times New Roman"/>
                      <w:sz w:val="24"/>
                    </w:rPr>
                    <w:t>1920s-1950s</w:t>
                  </w:r>
                </w:p>
              </w:tc>
            </w:tr>
            <w:tr w:rsidR="0035303B" w:rsidRPr="0035303B" w:rsidTr="00D2509C">
              <w:tc>
                <w:tcPr>
                  <w:tcW w:w="8296" w:type="dxa"/>
                  <w:gridSpan w:val="2"/>
                </w:tcPr>
                <w:p w:rsidR="0035303B" w:rsidRPr="0035303B" w:rsidRDefault="0035303B" w:rsidP="0035303B">
                  <w:pPr>
                    <w:spacing w:after="0"/>
                    <w:rPr>
                      <w:rFonts w:ascii="Times New Roman" w:hAnsi="Times New Roman"/>
                      <w:sz w:val="24"/>
                    </w:rPr>
                  </w:pPr>
                  <w:r w:rsidRPr="0035303B">
                    <w:rPr>
                      <w:rFonts w:ascii="Times New Roman" w:hAnsi="Times New Roman"/>
                      <w:b/>
                      <w:bCs/>
                      <w:sz w:val="24"/>
                    </w:rPr>
                    <w:t>Extent of Overlay:</w:t>
                  </w:r>
                  <w:r w:rsidRPr="0035303B">
                    <w:rPr>
                      <w:rFonts w:ascii="Times New Roman" w:hAnsi="Times New Roman"/>
                      <w:sz w:val="24"/>
                    </w:rPr>
                    <w:t xml:space="preserve"> Refer to Precinct Map</w:t>
                  </w:r>
                </w:p>
              </w:tc>
            </w:tr>
            <w:tr w:rsidR="0035303B" w:rsidRPr="0035303B" w:rsidTr="00D2509C">
              <w:tc>
                <w:tcPr>
                  <w:tcW w:w="8296" w:type="dxa"/>
                  <w:gridSpan w:val="2"/>
                </w:tcPr>
                <w:p w:rsidR="0035303B" w:rsidRPr="0035303B" w:rsidRDefault="0035303B" w:rsidP="0035303B">
                  <w:pPr>
                    <w:spacing w:after="0"/>
                    <w:rPr>
                      <w:rFonts w:ascii="Times New Roman" w:hAnsi="Times New Roman"/>
                      <w:b/>
                      <w:sz w:val="24"/>
                    </w:rPr>
                  </w:pPr>
                  <w:r w:rsidRPr="0035303B">
                    <w:rPr>
                      <w:rFonts w:ascii="Times New Roman" w:hAnsi="Times New Roman"/>
                      <w:b/>
                      <w:sz w:val="24"/>
                    </w:rPr>
                    <w:t xml:space="preserve">Architectural Style: </w:t>
                  </w:r>
                  <w:sdt>
                    <w:sdtPr>
                      <w:rPr>
                        <w:rFonts w:ascii="Times New Roman" w:hAnsi="Times New Roman"/>
                        <w:b/>
                        <w:sz w:val="24"/>
                      </w:rPr>
                      <w:id w:val="-1980837716"/>
                      <w:placeholder>
                        <w:docPart w:val="06E093E088F948F3A80AE94184C219B1"/>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35303B">
                        <w:rPr>
                          <w:rFonts w:ascii="Times New Roman" w:hAnsi="Times New Roman"/>
                          <w:b/>
                          <w:sz w:val="24"/>
                        </w:rPr>
                        <w:t>Interwar Period (c.1919-c.1940)</w:t>
                      </w:r>
                    </w:sdtContent>
                  </w:sdt>
                </w:p>
              </w:tc>
            </w:tr>
          </w:tbl>
          <w:p w:rsidR="0035303B" w:rsidRDefault="0035303B" w:rsidP="0035303B">
            <w:pPr>
              <w:spacing w:after="0"/>
              <w:rPr>
                <w:rFonts w:ascii="Times New Roman" w:hAnsi="Times New Roman"/>
                <w:sz w:val="24"/>
              </w:rPr>
            </w:pPr>
          </w:p>
          <w:p w:rsidR="00301A42" w:rsidRDefault="00301A42" w:rsidP="0035303B">
            <w:pPr>
              <w:spacing w:after="0"/>
              <w:rPr>
                <w:rFonts w:ascii="Times New Roman" w:hAnsi="Times New Roman"/>
                <w:sz w:val="24"/>
              </w:rPr>
            </w:pPr>
            <w:r>
              <w:rPr>
                <w:rFonts w:ascii="Times New Roman" w:hAnsi="Times New Roman"/>
                <w:noProof/>
                <w:sz w:val="24"/>
              </w:rPr>
              <w:drawing>
                <wp:inline distT="0" distB="0" distL="0" distR="0" wp14:anchorId="48630723">
                  <wp:extent cx="5273675" cy="3255645"/>
                  <wp:effectExtent l="0" t="0" r="317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3675" cy="3255645"/>
                          </a:xfrm>
                          <a:prstGeom prst="rect">
                            <a:avLst/>
                          </a:prstGeom>
                          <a:noFill/>
                        </pic:spPr>
                      </pic:pic>
                    </a:graphicData>
                  </a:graphic>
                </wp:inline>
              </w:drawing>
            </w:r>
          </w:p>
          <w:p w:rsidR="00301A42" w:rsidRPr="0035303B" w:rsidRDefault="00301A42" w:rsidP="0035303B">
            <w:pPr>
              <w:spacing w:after="0"/>
              <w:rPr>
                <w:rFonts w:ascii="Times New Roman" w:hAnsi="Times New Roman"/>
                <w:sz w:val="24"/>
              </w:rPr>
            </w:pPr>
          </w:p>
          <w:p w:rsidR="0035303B" w:rsidRPr="0035303B" w:rsidRDefault="0035303B" w:rsidP="0035303B">
            <w:pPr>
              <w:keepNext/>
              <w:spacing w:after="0"/>
              <w:rPr>
                <w:rFonts w:ascii="Garamond" w:hAnsi="Garamond" w:cs="Arial"/>
                <w:sz w:val="22"/>
                <w:szCs w:val="22"/>
              </w:rPr>
            </w:pPr>
            <w:r w:rsidRPr="0035303B">
              <w:rPr>
                <w:rFonts w:ascii="Times New Roman" w:hAnsi="Times New Roman"/>
                <w:noProof/>
                <w:sz w:val="24"/>
              </w:rPr>
              <w:drawing>
                <wp:inline distT="0" distB="0" distL="0" distR="0" wp14:anchorId="4614D62B" wp14:editId="28690378">
                  <wp:extent cx="5363707" cy="2476500"/>
                  <wp:effectExtent l="0" t="0" r="889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A HAIG S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73027" cy="2480803"/>
                          </a:xfrm>
                          <a:prstGeom prst="rect">
                            <a:avLst/>
                          </a:prstGeom>
                        </pic:spPr>
                      </pic:pic>
                    </a:graphicData>
                  </a:graphic>
                </wp:inline>
              </w:drawing>
            </w:r>
          </w:p>
          <w:p w:rsidR="0035303B" w:rsidRPr="0035303B" w:rsidRDefault="0035303B" w:rsidP="0035303B">
            <w:pPr>
              <w:spacing w:after="120"/>
              <w:rPr>
                <w:rFonts w:ascii="Times New Roman" w:hAnsi="Times New Roman"/>
                <w:i/>
                <w:sz w:val="24"/>
              </w:rPr>
            </w:pPr>
            <w:r w:rsidRPr="0035303B">
              <w:rPr>
                <w:rFonts w:ascii="Garamond" w:hAnsi="Garamond" w:cs="Arial"/>
                <w:i/>
                <w:szCs w:val="22"/>
              </w:rPr>
              <w:t>Figure 1 Map of the Haig Street precinct – red line denotes proposed precinct boundary.  ‘C’ = contributory to the precinct, ‘NC’ = non-contributory to the precinct.</w:t>
            </w:r>
          </w:p>
          <w:p w:rsidR="0035303B" w:rsidRPr="00FA1D7F" w:rsidRDefault="0035303B" w:rsidP="00D2509C">
            <w:pPr>
              <w:autoSpaceDE w:val="0"/>
              <w:autoSpaceDN w:val="0"/>
              <w:adjustRightInd w:val="0"/>
              <w:spacing w:after="0"/>
              <w:rPr>
                <w:rFonts w:cs="Arial"/>
                <w:bCs/>
                <w:i/>
                <w:szCs w:val="18"/>
              </w:rPr>
            </w:pPr>
          </w:p>
          <w:p w:rsidR="009021AB" w:rsidRPr="00FA1D7F" w:rsidRDefault="009021AB" w:rsidP="00D2509C">
            <w:pPr>
              <w:autoSpaceDE w:val="0"/>
              <w:autoSpaceDN w:val="0"/>
              <w:adjustRightInd w:val="0"/>
              <w:spacing w:after="0"/>
              <w:rPr>
                <w:rFonts w:cs="Arial"/>
                <w:b/>
                <w:bCs/>
                <w:szCs w:val="23"/>
              </w:rPr>
            </w:pPr>
          </w:p>
          <w:p w:rsidR="009021AB"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2D1E12" w:rsidRPr="002D1E12" w:rsidRDefault="002D1E12" w:rsidP="002D1E12">
            <w:pPr>
              <w:spacing w:after="0"/>
              <w:rPr>
                <w:rFonts w:ascii="Times New Roman" w:hAnsi="Times New Roman"/>
                <w:sz w:val="24"/>
              </w:rPr>
            </w:pPr>
            <w:r w:rsidRPr="002D1E12">
              <w:rPr>
                <w:rFonts w:ascii="Times New Roman" w:hAnsi="Times New Roman"/>
                <w:sz w:val="24"/>
              </w:rPr>
              <w:t xml:space="preserve">The Haig Street Precinct, comprising 3-31 and 2-34 Haig Street, Ringwood, is significant.  </w:t>
            </w:r>
          </w:p>
          <w:p w:rsidR="002D1E12" w:rsidRPr="002D1E12" w:rsidRDefault="002D1E12" w:rsidP="002D1E12">
            <w:pPr>
              <w:spacing w:after="0"/>
              <w:rPr>
                <w:rFonts w:ascii="Times New Roman" w:hAnsi="Times New Roman"/>
                <w:sz w:val="24"/>
              </w:rPr>
            </w:pPr>
          </w:p>
          <w:p w:rsidR="002D1E12" w:rsidRPr="002D1E12" w:rsidRDefault="002D1E12" w:rsidP="002D1E12">
            <w:pPr>
              <w:spacing w:after="0"/>
              <w:rPr>
                <w:rFonts w:ascii="Times New Roman" w:hAnsi="Times New Roman"/>
                <w:sz w:val="24"/>
              </w:rPr>
            </w:pPr>
            <w:r w:rsidRPr="002D1E12">
              <w:rPr>
                <w:rFonts w:ascii="Times New Roman" w:hAnsi="Times New Roman"/>
                <w:sz w:val="24"/>
              </w:rPr>
              <w:t>Number 19 Haig Street is significant within the precinct.</w:t>
            </w:r>
          </w:p>
          <w:p w:rsidR="002D1E12" w:rsidRPr="002D1E12" w:rsidRDefault="002D1E12" w:rsidP="002D1E12">
            <w:pPr>
              <w:spacing w:after="0"/>
              <w:rPr>
                <w:rFonts w:ascii="Times New Roman" w:hAnsi="Times New Roman"/>
                <w:sz w:val="24"/>
              </w:rPr>
            </w:pPr>
          </w:p>
          <w:p w:rsidR="009021AB" w:rsidRPr="005E42A8" w:rsidRDefault="002D1E12" w:rsidP="005E42A8">
            <w:pPr>
              <w:spacing w:after="0"/>
              <w:rPr>
                <w:rFonts w:ascii="Times New Roman" w:hAnsi="Times New Roman"/>
                <w:sz w:val="24"/>
              </w:rPr>
            </w:pPr>
            <w:r w:rsidRPr="002D1E12">
              <w:rPr>
                <w:rFonts w:ascii="Times New Roman" w:hAnsi="Times New Roman"/>
                <w:sz w:val="24"/>
              </w:rPr>
              <w:t xml:space="preserve">Front fences, carports and garages within the precinct are not significant. </w:t>
            </w:r>
          </w:p>
          <w:p w:rsidR="009021AB" w:rsidRPr="00FA1D7F"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2D1E12" w:rsidRPr="002D1E12" w:rsidRDefault="002D1E12" w:rsidP="002D1E12">
            <w:pPr>
              <w:spacing w:after="0"/>
              <w:rPr>
                <w:rFonts w:ascii="Times New Roman" w:hAnsi="Times New Roman"/>
                <w:iCs/>
                <w:sz w:val="24"/>
              </w:rPr>
            </w:pPr>
            <w:bookmarkStart w:id="3" w:name="_Hlk499810599"/>
            <w:r w:rsidRPr="002D1E12">
              <w:rPr>
                <w:rFonts w:ascii="Times New Roman" w:hAnsi="Times New Roman"/>
                <w:iCs/>
                <w:sz w:val="24"/>
              </w:rPr>
              <w:t xml:space="preserve">The Haig Street precinct in </w:t>
            </w:r>
            <w:proofErr w:type="gramStart"/>
            <w:r w:rsidRPr="002D1E12">
              <w:rPr>
                <w:rFonts w:ascii="Times New Roman" w:hAnsi="Times New Roman"/>
                <w:iCs/>
                <w:sz w:val="24"/>
              </w:rPr>
              <w:t>Ringwood  is</w:t>
            </w:r>
            <w:proofErr w:type="gramEnd"/>
            <w:r w:rsidRPr="002D1E12">
              <w:rPr>
                <w:rFonts w:ascii="Times New Roman" w:hAnsi="Times New Roman"/>
                <w:iCs/>
                <w:sz w:val="24"/>
              </w:rPr>
              <w:t xml:space="preserve"> of local historic, architectural and aesthetic significance to the City of Maroondah.</w:t>
            </w:r>
          </w:p>
          <w:bookmarkEnd w:id="3"/>
          <w:p w:rsidR="009021AB" w:rsidRDefault="009021AB" w:rsidP="00D2509C">
            <w:pPr>
              <w:autoSpaceDE w:val="0"/>
              <w:autoSpaceDN w:val="0"/>
              <w:adjustRightInd w:val="0"/>
              <w:spacing w:after="0"/>
              <w:rPr>
                <w:rFonts w:cs="Arial"/>
                <w:szCs w:val="19"/>
              </w:rPr>
            </w:pPr>
          </w:p>
          <w:p w:rsidR="002D1E12" w:rsidRDefault="002D1E12" w:rsidP="00D2509C">
            <w:pPr>
              <w:autoSpaceDE w:val="0"/>
              <w:autoSpaceDN w:val="0"/>
              <w:adjustRightInd w:val="0"/>
              <w:spacing w:after="0"/>
              <w:rPr>
                <w:rFonts w:cs="Arial"/>
                <w:szCs w:val="19"/>
              </w:rPr>
            </w:pPr>
          </w:p>
          <w:p w:rsidR="002D1E12" w:rsidRPr="00FA1D7F" w:rsidRDefault="002D1E12" w:rsidP="00D2509C">
            <w:pPr>
              <w:autoSpaceDE w:val="0"/>
              <w:autoSpaceDN w:val="0"/>
              <w:adjustRightInd w:val="0"/>
              <w:spacing w:after="0"/>
              <w:rPr>
                <w:rFonts w:cs="Arial"/>
                <w:szCs w:val="19"/>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2D1E12" w:rsidRPr="002D1E12" w:rsidRDefault="002D1E12" w:rsidP="002D1E12">
            <w:pPr>
              <w:autoSpaceDE w:val="0"/>
              <w:autoSpaceDN w:val="0"/>
              <w:adjustRightInd w:val="0"/>
              <w:spacing w:after="0"/>
              <w:rPr>
                <w:rFonts w:ascii="Times New Roman" w:hAnsi="Times New Roman"/>
                <w:iCs/>
                <w:sz w:val="24"/>
              </w:rPr>
            </w:pPr>
            <w:r w:rsidRPr="002D1E12">
              <w:rPr>
                <w:rFonts w:ascii="Times New Roman" w:hAnsi="Times New Roman"/>
                <w:iCs/>
                <w:sz w:val="24"/>
              </w:rPr>
              <w:t xml:space="preserve">The Haig Street precinct is of historic significance in demonstrating the rapid residential development that occurred in Ringwood, particularly around the </w:t>
            </w:r>
            <w:proofErr w:type="spellStart"/>
            <w:r w:rsidRPr="002D1E12">
              <w:rPr>
                <w:rFonts w:ascii="Times New Roman" w:hAnsi="Times New Roman"/>
                <w:iCs/>
                <w:sz w:val="24"/>
              </w:rPr>
              <w:t>trainlines</w:t>
            </w:r>
            <w:proofErr w:type="spellEnd"/>
            <w:r w:rsidRPr="002D1E12">
              <w:rPr>
                <w:rFonts w:ascii="Times New Roman" w:hAnsi="Times New Roman"/>
                <w:iCs/>
                <w:sz w:val="24"/>
              </w:rPr>
              <w:t xml:space="preserve"> in the interwar and early post war years, following first, the arrival of the electrified rail line to the area </w:t>
            </w:r>
            <w:r w:rsidRPr="002D1E12">
              <w:rPr>
                <w:rFonts w:ascii="Times New Roman" w:hAnsi="Times New Roman"/>
                <w:sz w:val="24"/>
              </w:rPr>
              <w:t xml:space="preserve">and the ready supply of fresh water available from the newly completed </w:t>
            </w:r>
            <w:proofErr w:type="spellStart"/>
            <w:r w:rsidRPr="002D1E12">
              <w:rPr>
                <w:rFonts w:ascii="Times New Roman" w:hAnsi="Times New Roman"/>
                <w:sz w:val="24"/>
              </w:rPr>
              <w:t>O’Shannassy</w:t>
            </w:r>
            <w:proofErr w:type="spellEnd"/>
            <w:r w:rsidRPr="002D1E12">
              <w:rPr>
                <w:rFonts w:ascii="Times New Roman" w:hAnsi="Times New Roman"/>
                <w:sz w:val="24"/>
              </w:rPr>
              <w:t xml:space="preserve"> Dam, and later, the popularisation of the </w:t>
            </w:r>
            <w:proofErr w:type="gramStart"/>
            <w:r w:rsidRPr="002D1E12">
              <w:rPr>
                <w:rFonts w:ascii="Times New Roman" w:hAnsi="Times New Roman"/>
                <w:sz w:val="24"/>
              </w:rPr>
              <w:t>suburbs .</w:t>
            </w:r>
            <w:proofErr w:type="gramEnd"/>
            <w:r w:rsidRPr="002D1E12">
              <w:rPr>
                <w:rFonts w:ascii="Times New Roman" w:hAnsi="Times New Roman"/>
                <w:iCs/>
                <w:sz w:val="24"/>
              </w:rPr>
              <w:t>(Criterion A)</w:t>
            </w:r>
          </w:p>
          <w:p w:rsidR="002D1E12" w:rsidRPr="002D1E12" w:rsidRDefault="002D1E12" w:rsidP="002D1E12">
            <w:pPr>
              <w:autoSpaceDE w:val="0"/>
              <w:autoSpaceDN w:val="0"/>
              <w:adjustRightInd w:val="0"/>
              <w:spacing w:after="0"/>
              <w:rPr>
                <w:rFonts w:ascii="Times New Roman" w:hAnsi="Times New Roman"/>
                <w:iCs/>
                <w:sz w:val="24"/>
              </w:rPr>
            </w:pPr>
          </w:p>
          <w:p w:rsidR="002D1E12" w:rsidRPr="002D1E12" w:rsidRDefault="002D1E12" w:rsidP="002D1E12">
            <w:pPr>
              <w:autoSpaceDE w:val="0"/>
              <w:autoSpaceDN w:val="0"/>
              <w:adjustRightInd w:val="0"/>
              <w:spacing w:after="0"/>
              <w:rPr>
                <w:rFonts w:ascii="Times New Roman" w:hAnsi="Times New Roman"/>
                <w:iCs/>
                <w:sz w:val="24"/>
              </w:rPr>
            </w:pPr>
            <w:r w:rsidRPr="002D1E12">
              <w:rPr>
                <w:rFonts w:ascii="Times New Roman" w:hAnsi="Times New Roman"/>
                <w:iCs/>
                <w:sz w:val="24"/>
              </w:rPr>
              <w:t xml:space="preserve">The Haig Street precinct is of further historic significance for its association with the Great War. </w:t>
            </w:r>
            <w:r w:rsidRPr="002D1E12">
              <w:rPr>
                <w:rFonts w:ascii="Times New Roman" w:hAnsi="Times New Roman"/>
                <w:sz w:val="24"/>
              </w:rPr>
              <w:t xml:space="preserve">As was common in new subdivisions in Melbourne in the 1920s, the street name selected had an association with the Great War. Haig Street was named after the British army officer, General Douglas Haig who had commanded the British forces on the Western Front during World War I. </w:t>
            </w:r>
            <w:r w:rsidRPr="002D1E12">
              <w:rPr>
                <w:rFonts w:ascii="Times New Roman" w:hAnsi="Times New Roman"/>
                <w:iCs/>
                <w:sz w:val="24"/>
              </w:rPr>
              <w:t>(Criterion A)</w:t>
            </w:r>
          </w:p>
          <w:p w:rsidR="002D1E12" w:rsidRPr="002D1E12" w:rsidRDefault="002D1E12" w:rsidP="002D1E12">
            <w:pPr>
              <w:autoSpaceDE w:val="0"/>
              <w:autoSpaceDN w:val="0"/>
              <w:adjustRightInd w:val="0"/>
              <w:spacing w:after="0"/>
              <w:rPr>
                <w:rFonts w:ascii="Times New Roman" w:hAnsi="Times New Roman"/>
                <w:iCs/>
                <w:sz w:val="24"/>
              </w:rPr>
            </w:pPr>
          </w:p>
          <w:p w:rsidR="002D1E12" w:rsidRPr="002D1E12" w:rsidRDefault="002D1E12" w:rsidP="002D1E12">
            <w:pPr>
              <w:spacing w:after="0"/>
              <w:rPr>
                <w:rFonts w:ascii="Times New Roman" w:hAnsi="Times New Roman"/>
                <w:iCs/>
                <w:sz w:val="24"/>
              </w:rPr>
            </w:pPr>
            <w:r w:rsidRPr="002D1E12">
              <w:rPr>
                <w:rFonts w:ascii="Times New Roman" w:hAnsi="Times New Roman"/>
                <w:iCs/>
                <w:sz w:val="24"/>
              </w:rPr>
              <w:t xml:space="preserve">The Haig Street precinct is a good representative example of a residential precinct from the interwar/early post World War 2 period.  While demonstrating a consistent building type -  the single storey, detached bungalow, the precinct is notable for demonstrating the range of styles applied to the bungalows in the interwar and early post World War 2 years. Visual cohesion is achieved in the precinct </w:t>
            </w:r>
            <w:proofErr w:type="gramStart"/>
            <w:r w:rsidRPr="002D1E12">
              <w:rPr>
                <w:rFonts w:ascii="Times New Roman" w:hAnsi="Times New Roman"/>
                <w:iCs/>
                <w:sz w:val="24"/>
              </w:rPr>
              <w:t>by the use of</w:t>
            </w:r>
            <w:proofErr w:type="gramEnd"/>
            <w:r w:rsidRPr="002D1E12">
              <w:rPr>
                <w:rFonts w:ascii="Times New Roman" w:hAnsi="Times New Roman"/>
                <w:iCs/>
                <w:sz w:val="24"/>
              </w:rPr>
              <w:t xml:space="preserve"> consistent front setbacks, material palette, and garden settings. The wide streets, nature strips and established streets (majority replanted) contribute to the aesthetic appeal of the precinct. The cohesive suburban streetscape retains its integrity despite, such as added carports, upper storey additions and garages through the similar style, scale form and materiality where the original designs are clearly distinguishable, but with some alterations evident. (Criterion D and E)</w:t>
            </w:r>
          </w:p>
          <w:p w:rsidR="002D1E12" w:rsidRPr="002D1E12" w:rsidRDefault="002D1E12" w:rsidP="002D1E12">
            <w:pPr>
              <w:spacing w:after="0"/>
              <w:rPr>
                <w:rFonts w:ascii="Times New Roman" w:hAnsi="Times New Roman"/>
                <w:iCs/>
                <w:sz w:val="24"/>
              </w:rPr>
            </w:pPr>
          </w:p>
          <w:p w:rsidR="002D1E12" w:rsidRPr="002D1E12" w:rsidRDefault="002D1E12" w:rsidP="002D1E12">
            <w:pPr>
              <w:spacing w:after="0"/>
              <w:rPr>
                <w:rFonts w:ascii="Times New Roman" w:hAnsi="Times New Roman"/>
                <w:sz w:val="24"/>
              </w:rPr>
            </w:pPr>
            <w:r w:rsidRPr="002D1E12">
              <w:rPr>
                <w:rFonts w:ascii="Times New Roman" w:hAnsi="Times New Roman"/>
                <w:sz w:val="24"/>
              </w:rPr>
              <w:t xml:space="preserve">19 Haig Street is an example of a bungalow built in the </w:t>
            </w:r>
            <w:proofErr w:type="spellStart"/>
            <w:r w:rsidRPr="002D1E12">
              <w:rPr>
                <w:rFonts w:ascii="Times New Roman" w:hAnsi="Times New Roman"/>
                <w:sz w:val="24"/>
              </w:rPr>
              <w:t>Moderne</w:t>
            </w:r>
            <w:proofErr w:type="spellEnd"/>
            <w:r w:rsidRPr="002D1E12">
              <w:rPr>
                <w:rFonts w:ascii="Times New Roman" w:hAnsi="Times New Roman"/>
                <w:sz w:val="24"/>
              </w:rPr>
              <w:t xml:space="preserve"> style. It features a semi-circular entry porch with rendered walls which are trimmed with tapestry brick. A rectangular opening on the curved edge has a wrought iron grilled in a diamond pattern. Soldier courses of tapestry brick feature around the window openings and across the façade. Two brick and render chimneys have stepped bases which protrude through the roof. The house is an excellent example of the </w:t>
            </w:r>
            <w:proofErr w:type="spellStart"/>
            <w:r w:rsidRPr="002D1E12">
              <w:rPr>
                <w:rFonts w:ascii="Times New Roman" w:hAnsi="Times New Roman"/>
                <w:sz w:val="24"/>
              </w:rPr>
              <w:t>Moderne</w:t>
            </w:r>
            <w:proofErr w:type="spellEnd"/>
            <w:r w:rsidRPr="002D1E12">
              <w:rPr>
                <w:rFonts w:ascii="Times New Roman" w:hAnsi="Times New Roman"/>
                <w:sz w:val="24"/>
              </w:rPr>
              <w:t xml:space="preserve"> style adapted to suit the modest housing of the area. (Criterion E)</w:t>
            </w:r>
          </w:p>
          <w:p w:rsidR="002D1E12" w:rsidRPr="002D1E12" w:rsidRDefault="002D1E12" w:rsidP="002D1E12">
            <w:pPr>
              <w:spacing w:after="0"/>
              <w:rPr>
                <w:rFonts w:ascii="Times New Roman" w:hAnsi="Times New Roman"/>
                <w:sz w:val="24"/>
              </w:rPr>
            </w:pPr>
          </w:p>
          <w:p w:rsidR="002D1E12" w:rsidRPr="002D1E12" w:rsidRDefault="002D1E12" w:rsidP="002D1E12">
            <w:pPr>
              <w:spacing w:after="0"/>
              <w:rPr>
                <w:rFonts w:ascii="Times New Roman" w:hAnsi="Times New Roman"/>
                <w:b/>
                <w:bCs/>
                <w:sz w:val="24"/>
              </w:rPr>
            </w:pPr>
            <w:r w:rsidRPr="002D1E12">
              <w:rPr>
                <w:rFonts w:ascii="Times New Roman" w:hAnsi="Times New Roman"/>
                <w:b/>
                <w:bCs/>
                <w:sz w:val="24"/>
              </w:rPr>
              <w:t>Gradings and Planning Control Recommendations</w:t>
            </w:r>
          </w:p>
          <w:p w:rsidR="002D1E12" w:rsidRPr="002D1E12" w:rsidRDefault="002D1E12" w:rsidP="002D1E12">
            <w:pPr>
              <w:spacing w:after="0"/>
              <w:rPr>
                <w:rFonts w:ascii="Times New Roman" w:hAnsi="Times New Roman"/>
                <w:sz w:val="24"/>
              </w:rPr>
            </w:pPr>
          </w:p>
          <w:p w:rsidR="002D1E12" w:rsidRPr="002D1E12" w:rsidRDefault="002D1E12" w:rsidP="002D1E12">
            <w:pPr>
              <w:spacing w:after="0"/>
              <w:rPr>
                <w:rFonts w:ascii="Times New Roman" w:hAnsi="Times New Roman"/>
                <w:sz w:val="24"/>
              </w:rPr>
            </w:pPr>
            <w:r w:rsidRPr="002D1E12">
              <w:rPr>
                <w:rFonts w:ascii="Times New Roman" w:hAnsi="Times New Roman"/>
                <w:sz w:val="24"/>
              </w:rPr>
              <w:t>Recommended for inclusion in the Schedule to the Heritage Overlay of the Maroondah Planning Scheme as a Precinct. Gradings are specified in the precinct Schedule of Gradings below.</w:t>
            </w: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rPr>
                <w:rFonts w:cs="Arial"/>
                <w:b/>
                <w:bCs/>
                <w:szCs w:val="23"/>
              </w:rPr>
            </w:pPr>
            <w:r w:rsidRPr="00FA1D7F">
              <w:rPr>
                <w:rFonts w:cs="Arial"/>
                <w:b/>
                <w:bCs/>
                <w:szCs w:val="23"/>
              </w:rPr>
              <w:t>Primary source</w:t>
            </w:r>
          </w:p>
          <w:p w:rsidR="009021AB" w:rsidRPr="00FA1D7F" w:rsidRDefault="009021AB" w:rsidP="00D2509C">
            <w:pPr>
              <w:autoSpaceDE w:val="0"/>
              <w:autoSpaceDN w:val="0"/>
              <w:adjustRightInd w:val="0"/>
              <w:spacing w:after="0"/>
              <w:rPr>
                <w:rFonts w:cs="Arial"/>
                <w:bCs/>
                <w:i/>
                <w:szCs w:val="18"/>
              </w:rPr>
            </w:pPr>
          </w:p>
          <w:p w:rsidR="004B40C2" w:rsidRDefault="004B40C2" w:rsidP="004B40C2">
            <w:pPr>
              <w:autoSpaceDE w:val="0"/>
              <w:autoSpaceDN w:val="0"/>
              <w:adjustRightInd w:val="0"/>
              <w:spacing w:after="0"/>
              <w:rPr>
                <w:rFonts w:cs="Arial"/>
                <w:bCs/>
                <w:i/>
                <w:szCs w:val="18"/>
              </w:rPr>
            </w:pPr>
            <w:r w:rsidRPr="00C462ED">
              <w:rPr>
                <w:rFonts w:cs="Arial"/>
                <w:bCs/>
                <w:i/>
                <w:szCs w:val="18"/>
              </w:rPr>
              <w:t>Jubilee Park Heritage and Neighbourhood Character Study, Context. Final Report February 2018</w:t>
            </w:r>
          </w:p>
          <w:p w:rsidR="009021AB" w:rsidRDefault="009021AB" w:rsidP="00D2509C">
            <w:pPr>
              <w:autoSpaceDE w:val="0"/>
              <w:autoSpaceDN w:val="0"/>
              <w:adjustRightInd w:val="0"/>
              <w:spacing w:after="0"/>
              <w:rPr>
                <w:rFonts w:cs="Arial"/>
                <w:bCs/>
                <w:i/>
                <w:szCs w:val="18"/>
              </w:rPr>
            </w:pPr>
          </w:p>
          <w:p w:rsidR="002D1E12" w:rsidRPr="002D1E12" w:rsidRDefault="002D1E12" w:rsidP="002D1E12">
            <w:pPr>
              <w:spacing w:after="0"/>
              <w:rPr>
                <w:rFonts w:ascii="Times New Roman" w:hAnsi="Times New Roman"/>
                <w:b/>
                <w:sz w:val="24"/>
              </w:rPr>
            </w:pPr>
            <w:r w:rsidRPr="002D1E12">
              <w:rPr>
                <w:rFonts w:ascii="Times New Roman" w:hAnsi="Times New Roman"/>
                <w:b/>
                <w:sz w:val="24"/>
              </w:rPr>
              <w:t>PRECINCT GRADINGS SCHEDULE</w:t>
            </w:r>
          </w:p>
          <w:p w:rsidR="002D1E12" w:rsidRPr="002D1E12" w:rsidRDefault="002D1E12" w:rsidP="002D1E12">
            <w:pPr>
              <w:spacing w:after="0"/>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55"/>
              <w:gridCol w:w="1709"/>
              <w:gridCol w:w="1907"/>
              <w:gridCol w:w="1530"/>
            </w:tblGrid>
            <w:tr w:rsidR="002D1E12" w:rsidRPr="002D1E12" w:rsidTr="00D2509C">
              <w:trPr>
                <w:tblHeader/>
              </w:trPr>
              <w:tc>
                <w:tcPr>
                  <w:tcW w:w="1595" w:type="dxa"/>
                  <w:shd w:val="clear" w:color="auto" w:fill="BFBFBF"/>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Name </w:t>
                  </w:r>
                </w:p>
              </w:tc>
              <w:tc>
                <w:tcPr>
                  <w:tcW w:w="1555" w:type="dxa"/>
                  <w:shd w:val="clear" w:color="auto" w:fill="BFBFBF"/>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Number</w:t>
                  </w:r>
                </w:p>
              </w:tc>
              <w:tc>
                <w:tcPr>
                  <w:tcW w:w="1709" w:type="dxa"/>
                  <w:shd w:val="clear" w:color="auto" w:fill="BFBFBF"/>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Street</w:t>
                  </w:r>
                </w:p>
              </w:tc>
              <w:tc>
                <w:tcPr>
                  <w:tcW w:w="1907" w:type="dxa"/>
                  <w:shd w:val="clear" w:color="auto" w:fill="BFBFBF"/>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Grading</w:t>
                  </w:r>
                </w:p>
              </w:tc>
              <w:tc>
                <w:tcPr>
                  <w:tcW w:w="1530" w:type="dxa"/>
                  <w:shd w:val="clear" w:color="auto" w:fill="BFBFBF"/>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Built Date</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3</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1930s</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4</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1926-28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5</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1920s</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5A</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6</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7</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8</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1949</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9</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10</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By 1954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11</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12</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1950-55</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13</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1920-24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14</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By 1954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2/14</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highlight w:val="yellow"/>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15</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color w:val="FF0000"/>
                      <w:sz w:val="24"/>
                    </w:rPr>
                  </w:pPr>
                  <w:r w:rsidRPr="002D1E12">
                    <w:rPr>
                      <w:rFonts w:ascii="Times New Roman" w:hAnsi="Times New Roman"/>
                      <w:sz w:val="24"/>
                    </w:rPr>
                    <w:t>By 1924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16</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1950-55</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17</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18</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1950-55</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Individually Significant</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1940</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20-22</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By 1954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21</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23</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1941-42</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2/23</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24</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25</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26</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1920-24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27</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28</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1920-24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29</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30</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1948</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2/30</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Non-Contributory</w:t>
                  </w:r>
                </w:p>
              </w:tc>
              <w:tc>
                <w:tcPr>
                  <w:tcW w:w="1530" w:type="dxa"/>
                  <w:shd w:val="clear" w:color="auto" w:fill="auto"/>
                </w:tcPr>
                <w:p w:rsidR="002D1E12" w:rsidRPr="002D1E12" w:rsidRDefault="002D1E12" w:rsidP="002D1E12">
                  <w:pPr>
                    <w:spacing w:after="0"/>
                    <w:rPr>
                      <w:rFonts w:ascii="Times New Roman" w:hAnsi="Times New Roman"/>
                      <w:sz w:val="24"/>
                    </w:rPr>
                  </w:pP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31</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1935-37</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32</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color w:val="FF0000"/>
                      <w:sz w:val="24"/>
                    </w:rPr>
                  </w:pPr>
                  <w:r w:rsidRPr="002D1E12">
                    <w:rPr>
                      <w:rFonts w:ascii="Times New Roman" w:hAnsi="Times New Roman"/>
                      <w:sz w:val="24"/>
                    </w:rPr>
                    <w:t>By 1924</w:t>
                  </w:r>
                </w:p>
              </w:tc>
            </w:tr>
            <w:tr w:rsidR="002D1E12" w:rsidRPr="002D1E12" w:rsidTr="00D2509C">
              <w:tc>
                <w:tcPr>
                  <w:tcW w:w="1595" w:type="dxa"/>
                  <w:shd w:val="clear" w:color="auto" w:fill="auto"/>
                </w:tcPr>
                <w:p w:rsidR="002D1E12" w:rsidRPr="002D1E12" w:rsidRDefault="002D1E12" w:rsidP="002D1E12">
                  <w:pPr>
                    <w:spacing w:after="0"/>
                    <w:rPr>
                      <w:rFonts w:ascii="Times New Roman" w:hAnsi="Times New Roman"/>
                      <w:sz w:val="24"/>
                    </w:rPr>
                  </w:pPr>
                </w:p>
              </w:tc>
              <w:tc>
                <w:tcPr>
                  <w:tcW w:w="1555"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34</w:t>
                  </w:r>
                </w:p>
              </w:tc>
              <w:tc>
                <w:tcPr>
                  <w:tcW w:w="1709"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Haig Street</w:t>
                  </w:r>
                </w:p>
              </w:tc>
              <w:tc>
                <w:tcPr>
                  <w:tcW w:w="1907"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Contributory</w:t>
                  </w:r>
                </w:p>
              </w:tc>
              <w:tc>
                <w:tcPr>
                  <w:tcW w:w="1530" w:type="dxa"/>
                  <w:shd w:val="clear" w:color="auto" w:fill="auto"/>
                </w:tcPr>
                <w:p w:rsidR="002D1E12" w:rsidRPr="002D1E12" w:rsidRDefault="002D1E12" w:rsidP="002D1E12">
                  <w:pPr>
                    <w:spacing w:after="0"/>
                    <w:rPr>
                      <w:rFonts w:ascii="Times New Roman" w:hAnsi="Times New Roman"/>
                      <w:sz w:val="24"/>
                    </w:rPr>
                  </w:pPr>
                  <w:r w:rsidRPr="002D1E12">
                    <w:rPr>
                      <w:rFonts w:ascii="Times New Roman" w:hAnsi="Times New Roman"/>
                      <w:sz w:val="24"/>
                    </w:rPr>
                    <w:t>1941</w:t>
                  </w:r>
                </w:p>
              </w:tc>
            </w:tr>
          </w:tbl>
          <w:p w:rsidR="002D1E12" w:rsidRPr="002D1E12" w:rsidRDefault="002D1E12" w:rsidP="002D1E12">
            <w:pPr>
              <w:spacing w:after="0"/>
              <w:rPr>
                <w:rFonts w:ascii="Times New Roman" w:hAnsi="Times New Roman"/>
                <w:sz w:val="24"/>
              </w:rPr>
            </w:pPr>
          </w:p>
          <w:p w:rsidR="002D1E12" w:rsidRPr="002D1E12" w:rsidRDefault="002D1E12" w:rsidP="002D1E12">
            <w:pPr>
              <w:spacing w:after="0"/>
              <w:rPr>
                <w:rFonts w:ascii="Times New Roman" w:hAnsi="Times New Roman"/>
                <w:sz w:val="24"/>
              </w:rPr>
            </w:pPr>
            <w:r w:rsidRPr="002D1E12">
              <w:rPr>
                <w:rFonts w:ascii="Times New Roman" w:hAnsi="Times New Roman"/>
                <w:sz w:val="24"/>
              </w:rPr>
              <w:t>Recommendations for the Schedule to the Heritage Overlay (Clause 43.01) in the Maroondah Planning Scheme:</w:t>
            </w:r>
          </w:p>
          <w:p w:rsidR="002D1E12" w:rsidRPr="002D1E12" w:rsidRDefault="002D1E12" w:rsidP="002D1E12">
            <w:pPr>
              <w:spacing w:after="0"/>
              <w:rPr>
                <w:rFonts w:ascii="Times New Roman" w:hAnsi="Times New Roman"/>
                <w:sz w:val="24"/>
              </w:rPr>
            </w:pPr>
          </w:p>
          <w:tbl>
            <w:tblPr>
              <w:tblW w:w="0" w:type="auto"/>
              <w:tblLook w:val="04A0" w:firstRow="1" w:lastRow="0" w:firstColumn="1" w:lastColumn="0" w:noHBand="0" w:noVBand="1"/>
            </w:tblPr>
            <w:tblGrid>
              <w:gridCol w:w="5665"/>
              <w:gridCol w:w="2631"/>
            </w:tblGrid>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External Paint Colours </w:t>
                  </w:r>
                </w:p>
                <w:p w:rsidR="002D1E12" w:rsidRPr="002D1E12" w:rsidRDefault="002D1E12" w:rsidP="002D1E12">
                  <w:pPr>
                    <w:spacing w:after="0"/>
                    <w:rPr>
                      <w:rFonts w:ascii="Times New Roman" w:hAnsi="Times New Roman"/>
                      <w:sz w:val="24"/>
                    </w:rPr>
                  </w:pPr>
                  <w:r w:rsidRPr="002D1E12">
                    <w:rPr>
                      <w:rFonts w:ascii="Times New Roman" w:hAnsi="Times New Roman"/>
                      <w:sz w:val="24"/>
                    </w:rPr>
                    <w:t>Is a permit required to paint an already painted surface?</w:t>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Internal Alteration Controls </w:t>
                  </w:r>
                </w:p>
                <w:p w:rsidR="002D1E12" w:rsidRPr="002D1E12" w:rsidRDefault="002D1E12" w:rsidP="002D1E12">
                  <w:pPr>
                    <w:spacing w:after="0"/>
                    <w:rPr>
                      <w:rFonts w:ascii="Times New Roman" w:hAnsi="Times New Roman"/>
                      <w:sz w:val="24"/>
                    </w:rPr>
                  </w:pPr>
                  <w:r w:rsidRPr="002D1E12">
                    <w:rPr>
                      <w:rFonts w:ascii="Times New Roman" w:hAnsi="Times New Roman"/>
                      <w:sz w:val="24"/>
                    </w:rPr>
                    <w:t>Is a permit required for internal alterations?</w:t>
                  </w:r>
                  <w:r w:rsidRPr="002D1E12">
                    <w:rPr>
                      <w:rFonts w:ascii="Times New Roman" w:hAnsi="Times New Roman"/>
                      <w:sz w:val="24"/>
                    </w:rPr>
                    <w:tab/>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p w:rsidR="002D1E12" w:rsidRPr="002D1E12" w:rsidRDefault="002D1E12" w:rsidP="002D1E12">
                  <w:pPr>
                    <w:spacing w:after="0"/>
                    <w:rPr>
                      <w:rFonts w:ascii="Times New Roman" w:hAnsi="Times New Roman"/>
                      <w:sz w:val="24"/>
                    </w:rPr>
                  </w:pP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Tree Controls </w:t>
                  </w:r>
                </w:p>
                <w:p w:rsidR="002D1E12" w:rsidRPr="002D1E12" w:rsidRDefault="002D1E12" w:rsidP="002D1E12">
                  <w:pPr>
                    <w:spacing w:after="0"/>
                    <w:rPr>
                      <w:rFonts w:ascii="Times New Roman" w:hAnsi="Times New Roman"/>
                      <w:sz w:val="24"/>
                    </w:rPr>
                  </w:pPr>
                  <w:r w:rsidRPr="002D1E12">
                    <w:rPr>
                      <w:rFonts w:ascii="Times New Roman" w:hAnsi="Times New Roman"/>
                      <w:sz w:val="24"/>
                    </w:rPr>
                    <w:t>Is a permit required to remove a tree?</w:t>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Victorian Heritage Register</w:t>
                  </w:r>
                </w:p>
                <w:p w:rsidR="002D1E12" w:rsidRPr="002D1E12" w:rsidRDefault="002D1E12" w:rsidP="002D1E12">
                  <w:pPr>
                    <w:spacing w:after="0"/>
                    <w:rPr>
                      <w:rFonts w:ascii="Times New Roman" w:hAnsi="Times New Roman"/>
                      <w:sz w:val="24"/>
                    </w:rPr>
                  </w:pPr>
                  <w:r w:rsidRPr="002D1E12">
                    <w:rPr>
                      <w:rFonts w:ascii="Times New Roman" w:hAnsi="Times New Roman"/>
                      <w:sz w:val="24"/>
                    </w:rPr>
                    <w:t>Is the place included on the Victorian Heritage Register?</w:t>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Incorporated Plan </w:t>
                  </w:r>
                </w:p>
                <w:p w:rsidR="002D1E12" w:rsidRPr="002D1E12" w:rsidRDefault="002D1E12" w:rsidP="002D1E12">
                  <w:pPr>
                    <w:spacing w:after="0"/>
                    <w:rPr>
                      <w:rFonts w:ascii="Times New Roman" w:hAnsi="Times New Roman"/>
                      <w:sz w:val="24"/>
                    </w:rPr>
                  </w:pPr>
                  <w:r w:rsidRPr="002D1E12">
                    <w:rPr>
                      <w:rFonts w:ascii="Times New Roman" w:hAnsi="Times New Roman"/>
                      <w:sz w:val="24"/>
                    </w:rPr>
                    <w:t>Does an Incorporated Plan apply to the site?</w:t>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Outbuildings and fences exemptions </w:t>
                  </w:r>
                </w:p>
                <w:p w:rsidR="002D1E12" w:rsidRPr="002D1E12" w:rsidRDefault="002D1E12" w:rsidP="002D1E12">
                  <w:pPr>
                    <w:spacing w:after="0"/>
                    <w:rPr>
                      <w:rFonts w:ascii="Times New Roman" w:hAnsi="Times New Roman"/>
                      <w:sz w:val="24"/>
                    </w:rPr>
                  </w:pPr>
                  <w:r w:rsidRPr="002D1E12">
                    <w:rPr>
                      <w:rFonts w:ascii="Times New Roman" w:hAnsi="Times New Roman"/>
                      <w:sz w:val="24"/>
                    </w:rPr>
                    <w:t>Are there outbuildings and fences which are not exempt from notice and review?</w:t>
                  </w:r>
                  <w:r w:rsidRPr="002D1E12">
                    <w:rPr>
                      <w:rFonts w:ascii="Times New Roman" w:hAnsi="Times New Roman"/>
                      <w:sz w:val="24"/>
                    </w:rPr>
                    <w:tab/>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p w:rsidR="002D1E12" w:rsidRPr="002D1E12" w:rsidRDefault="002D1E12" w:rsidP="002D1E12">
                  <w:pPr>
                    <w:spacing w:after="0"/>
                    <w:rPr>
                      <w:rFonts w:ascii="Times New Roman" w:hAnsi="Times New Roman"/>
                      <w:sz w:val="24"/>
                    </w:rPr>
                  </w:pP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 xml:space="preserve">Prohibited uses may be permitted </w:t>
                  </w:r>
                </w:p>
                <w:p w:rsidR="002D1E12" w:rsidRPr="002D1E12" w:rsidRDefault="002D1E12" w:rsidP="002D1E12">
                  <w:pPr>
                    <w:spacing w:after="0"/>
                    <w:rPr>
                      <w:rFonts w:ascii="Times New Roman" w:hAnsi="Times New Roman"/>
                      <w:sz w:val="24"/>
                    </w:rPr>
                  </w:pPr>
                  <w:r w:rsidRPr="002D1E12">
                    <w:rPr>
                      <w:rFonts w:ascii="Times New Roman" w:hAnsi="Times New Roman"/>
                      <w:sz w:val="24"/>
                    </w:rPr>
                    <w:t>Can a permit be granted to use the place for a use which would otherwise be prohibited?</w:t>
                  </w:r>
                  <w:r w:rsidRPr="002D1E12">
                    <w:rPr>
                      <w:rFonts w:ascii="Times New Roman" w:hAnsi="Times New Roman"/>
                      <w:sz w:val="24"/>
                    </w:rPr>
                    <w:tab/>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p w:rsidR="002D1E12" w:rsidRPr="002D1E12" w:rsidRDefault="002D1E12" w:rsidP="002D1E12">
                  <w:pPr>
                    <w:spacing w:after="0"/>
                    <w:rPr>
                      <w:rFonts w:ascii="Times New Roman" w:hAnsi="Times New Roman"/>
                      <w:sz w:val="24"/>
                    </w:rPr>
                  </w:pPr>
                </w:p>
              </w:tc>
            </w:tr>
            <w:tr w:rsidR="002D1E12" w:rsidRPr="002D1E12" w:rsidTr="00D2509C">
              <w:tc>
                <w:tcPr>
                  <w:tcW w:w="5665" w:type="dxa"/>
                </w:tcPr>
                <w:p w:rsidR="002D1E12" w:rsidRPr="002D1E12" w:rsidRDefault="002D1E12" w:rsidP="002D1E12">
                  <w:pPr>
                    <w:spacing w:after="0"/>
                    <w:rPr>
                      <w:rFonts w:ascii="Times New Roman" w:hAnsi="Times New Roman"/>
                      <w:b/>
                      <w:sz w:val="24"/>
                    </w:rPr>
                  </w:pPr>
                  <w:r w:rsidRPr="002D1E12">
                    <w:rPr>
                      <w:rFonts w:ascii="Times New Roman" w:hAnsi="Times New Roman"/>
                      <w:b/>
                      <w:sz w:val="24"/>
                    </w:rPr>
                    <w:t>Aboriginal Heritage Place</w:t>
                  </w:r>
                </w:p>
                <w:p w:rsidR="002D1E12" w:rsidRPr="002D1E12" w:rsidRDefault="002D1E12" w:rsidP="002D1E12">
                  <w:pPr>
                    <w:spacing w:after="0"/>
                    <w:rPr>
                      <w:rFonts w:ascii="Times New Roman" w:hAnsi="Times New Roman"/>
                      <w:sz w:val="24"/>
                    </w:rPr>
                  </w:pPr>
                  <w:r w:rsidRPr="002D1E12">
                    <w:rPr>
                      <w:rFonts w:ascii="Times New Roman" w:hAnsi="Times New Roman"/>
                      <w:sz w:val="24"/>
                    </w:rPr>
                    <w:t>Is the place an Aboriginal heritage place which is subject to the requirements of the Aboriginal Heritage Act 2006?</w:t>
                  </w:r>
                </w:p>
              </w:tc>
              <w:tc>
                <w:tcPr>
                  <w:tcW w:w="2631" w:type="dxa"/>
                </w:tcPr>
                <w:p w:rsidR="002D1E12" w:rsidRPr="002D1E12" w:rsidRDefault="002D1E12" w:rsidP="002D1E12">
                  <w:pPr>
                    <w:spacing w:after="0"/>
                    <w:rPr>
                      <w:rFonts w:ascii="Times New Roman" w:hAnsi="Times New Roman"/>
                      <w:sz w:val="24"/>
                    </w:rPr>
                  </w:pPr>
                  <w:r w:rsidRPr="002D1E12">
                    <w:rPr>
                      <w:rFonts w:ascii="Times New Roman" w:hAnsi="Times New Roman"/>
                      <w:sz w:val="24"/>
                    </w:rPr>
                    <w:t>No</w:t>
                  </w:r>
                </w:p>
              </w:tc>
            </w:tr>
          </w:tbl>
          <w:p w:rsidR="002D1E12" w:rsidRDefault="002D1E12" w:rsidP="00D2509C">
            <w:pPr>
              <w:autoSpaceDE w:val="0"/>
              <w:autoSpaceDN w:val="0"/>
              <w:adjustRightInd w:val="0"/>
              <w:spacing w:after="0"/>
              <w:rPr>
                <w:rFonts w:cs="Arial"/>
                <w:bCs/>
                <w:i/>
                <w:szCs w:val="18"/>
              </w:rPr>
            </w:pPr>
          </w:p>
          <w:p w:rsidR="002D1E12" w:rsidRPr="00FA1D7F" w:rsidRDefault="002D1E12" w:rsidP="00D2509C">
            <w:pPr>
              <w:autoSpaceDE w:val="0"/>
              <w:autoSpaceDN w:val="0"/>
              <w:adjustRightInd w:val="0"/>
              <w:spacing w:after="0"/>
              <w:rPr>
                <w:rFonts w:cs="Arial"/>
                <w:bCs/>
                <w:i/>
                <w:szCs w:val="18"/>
              </w:rPr>
            </w:pPr>
          </w:p>
          <w:p w:rsidR="009021AB" w:rsidRPr="001F027E" w:rsidRDefault="009021AB" w:rsidP="00D2509C">
            <w:pPr>
              <w:tabs>
                <w:tab w:val="left" w:pos="3005"/>
              </w:tabs>
              <w:autoSpaceDE w:val="0"/>
              <w:autoSpaceDN w:val="0"/>
              <w:adjustRightInd w:val="0"/>
              <w:spacing w:after="0"/>
              <w:rPr>
                <w:rFonts w:cs="Arial"/>
                <w:bCs/>
                <w:i/>
                <w:color w:val="FF0000"/>
                <w:szCs w:val="18"/>
              </w:rPr>
            </w:pPr>
            <w:r>
              <w:rPr>
                <w:rFonts w:cs="Arial"/>
                <w:bCs/>
                <w:i/>
                <w:color w:val="FF0000"/>
                <w:szCs w:val="18"/>
              </w:rPr>
              <w:tab/>
            </w:r>
          </w:p>
          <w:p w:rsidR="009021AB" w:rsidRDefault="009021AB" w:rsidP="00D2509C">
            <w:r w:rsidRPr="000F5662">
              <w:rPr>
                <w:rFonts w:ascii="Times" w:hAnsi="Times" w:cs="Times"/>
                <w:sz w:val="16"/>
              </w:rPr>
              <w:t xml:space="preserve">This document is an incorporated document in the </w:t>
            </w:r>
            <w:r w:rsidR="002D1E12">
              <w:rPr>
                <w:rFonts w:ascii="Times" w:hAnsi="Times" w:cs="Times"/>
                <w:sz w:val="16"/>
              </w:rPr>
              <w:t>Maroondah</w:t>
            </w:r>
            <w:r w:rsidRPr="000F5662">
              <w:rPr>
                <w:rFonts w:ascii="Times" w:hAnsi="Times" w:cs="Times"/>
                <w:sz w:val="16"/>
              </w:rPr>
              <w:t xml:space="preserve"> Planning Scheme pursuant to section 6(2)(j) of the </w:t>
            </w:r>
            <w:r w:rsidRPr="000F5662">
              <w:rPr>
                <w:rFonts w:ascii="Times" w:hAnsi="Times" w:cs="Times"/>
                <w:i/>
                <w:sz w:val="16"/>
              </w:rPr>
              <w:t>Planning and Environment Act 1987</w:t>
            </w:r>
          </w:p>
        </w:tc>
      </w:tr>
    </w:tbl>
    <w:p w:rsidR="009021AB" w:rsidRDefault="009021AB" w:rsidP="009021AB"/>
    <w:p w:rsidR="004B40C2" w:rsidRDefault="004B40C2"/>
    <w:p w:rsidR="00500FBF" w:rsidRDefault="00500FBF"/>
    <w:p w:rsidR="009021AB" w:rsidRDefault="009021AB"/>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9021AB" w:rsidTr="00C23B3A">
        <w:tc>
          <w:tcPr>
            <w:tcW w:w="9016" w:type="dxa"/>
          </w:tcPr>
          <w:p w:rsidR="009021AB" w:rsidRPr="00057A67" w:rsidRDefault="009021AB"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9021AB" w:rsidRDefault="009021AB" w:rsidP="00D2509C">
            <w:pPr>
              <w:autoSpaceDE w:val="0"/>
              <w:autoSpaceDN w:val="0"/>
              <w:adjustRightInd w:val="0"/>
              <w:spacing w:after="0"/>
              <w:rPr>
                <w:rFonts w:cs="Arial"/>
                <w:b/>
                <w:bCs/>
                <w:sz w:val="30"/>
                <w:szCs w:val="30"/>
              </w:rPr>
            </w:pPr>
          </w:p>
          <w:p w:rsidR="009021AB" w:rsidRPr="00FA1D7F" w:rsidRDefault="009021AB" w:rsidP="00D2509C">
            <w:pPr>
              <w:autoSpaceDE w:val="0"/>
              <w:autoSpaceDN w:val="0"/>
              <w:adjustRightInd w:val="0"/>
              <w:spacing w:after="0"/>
              <w:rPr>
                <w:rFonts w:cs="Arial"/>
                <w:b/>
                <w:bCs/>
                <w:sz w:val="30"/>
                <w:szCs w:val="30"/>
              </w:rPr>
            </w:pPr>
            <w:r>
              <w:rPr>
                <w:rFonts w:cs="Arial"/>
                <w:b/>
                <w:bCs/>
                <w:sz w:val="30"/>
                <w:szCs w:val="30"/>
              </w:rPr>
              <w:t>Statement of Significance</w:t>
            </w:r>
          </w:p>
          <w:p w:rsidR="009021AB" w:rsidRPr="00FA1D7F" w:rsidRDefault="009021AB"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26"/>
              <w:gridCol w:w="2664"/>
              <w:gridCol w:w="1492"/>
              <w:gridCol w:w="3008"/>
            </w:tblGrid>
            <w:tr w:rsidR="009021AB" w:rsidRPr="00FA1D7F" w:rsidTr="00D2509C">
              <w:tc>
                <w:tcPr>
                  <w:tcW w:w="1668" w:type="dxa"/>
                  <w:tcBorders>
                    <w:top w:val="single" w:sz="4" w:space="0" w:color="auto"/>
                    <w:left w:val="single" w:sz="4" w:space="0" w:color="FFFFFF"/>
                    <w:right w:val="single" w:sz="4" w:space="0" w:color="FFFFFF"/>
                  </w:tcBorders>
                </w:tcPr>
                <w:p w:rsidR="009021AB" w:rsidRDefault="009021AB" w:rsidP="00D2509C">
                  <w:pPr>
                    <w:autoSpaceDE w:val="0"/>
                    <w:autoSpaceDN w:val="0"/>
                    <w:adjustRightInd w:val="0"/>
                    <w:spacing w:before="60" w:after="60"/>
                    <w:rPr>
                      <w:rFonts w:cs="Arial"/>
                      <w:b/>
                      <w:bCs/>
                      <w:szCs w:val="20"/>
                    </w:rPr>
                  </w:pPr>
                  <w:r>
                    <w:rPr>
                      <w:rFonts w:cs="Arial"/>
                      <w:b/>
                      <w:bCs/>
                      <w:szCs w:val="20"/>
                    </w:rPr>
                    <w:t xml:space="preserve">Heritage Place: </w:t>
                  </w:r>
                  <w:r w:rsidR="000E7409">
                    <w:rPr>
                      <w:rFonts w:cs="Arial"/>
                      <w:b/>
                      <w:bCs/>
                      <w:szCs w:val="20"/>
                    </w:rPr>
                    <w:t xml:space="preserve"> </w:t>
                  </w:r>
                </w:p>
                <w:p w:rsidR="009021AB" w:rsidRPr="000E7409" w:rsidRDefault="000E7409" w:rsidP="00D2509C">
                  <w:pPr>
                    <w:autoSpaceDE w:val="0"/>
                    <w:autoSpaceDN w:val="0"/>
                    <w:adjustRightInd w:val="0"/>
                    <w:spacing w:before="60" w:after="60"/>
                    <w:rPr>
                      <w:rFonts w:cs="Arial"/>
                      <w:bCs/>
                      <w:szCs w:val="20"/>
                    </w:rPr>
                  </w:pPr>
                  <w:r w:rsidRPr="000E7409">
                    <w:rPr>
                      <w:rFonts w:cs="Arial"/>
                      <w:bCs/>
                      <w:szCs w:val="20"/>
                    </w:rPr>
                    <w:t>Kendall Street Precinct</w:t>
                  </w:r>
                </w:p>
              </w:tc>
              <w:tc>
                <w:tcPr>
                  <w:tcW w:w="2835" w:type="dxa"/>
                  <w:tcBorders>
                    <w:top w:val="single" w:sz="4" w:space="0" w:color="auto"/>
                    <w:left w:val="single" w:sz="4" w:space="0" w:color="FFFFFF"/>
                  </w:tcBorders>
                </w:tcPr>
                <w:p w:rsidR="009021AB" w:rsidRPr="00FA1D7F" w:rsidRDefault="009021AB"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9021AB" w:rsidRPr="00FA1D7F" w:rsidRDefault="009021AB"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9021AB" w:rsidRPr="00FA1D7F" w:rsidRDefault="009021AB" w:rsidP="00D2509C">
                  <w:pPr>
                    <w:autoSpaceDE w:val="0"/>
                    <w:autoSpaceDN w:val="0"/>
                    <w:adjustRightInd w:val="0"/>
                    <w:spacing w:before="60" w:after="60"/>
                    <w:rPr>
                      <w:rFonts w:cs="Arial"/>
                      <w:bCs/>
                      <w:szCs w:val="20"/>
                    </w:rPr>
                  </w:pPr>
                  <w:r w:rsidRPr="00FA1D7F">
                    <w:rPr>
                      <w:rFonts w:cs="Arial"/>
                      <w:bCs/>
                      <w:szCs w:val="20"/>
                    </w:rPr>
                    <w:t>HO</w:t>
                  </w:r>
                  <w:r>
                    <w:rPr>
                      <w:rFonts w:cs="Arial"/>
                      <w:bCs/>
                      <w:szCs w:val="20"/>
                    </w:rPr>
                    <w:t xml:space="preserve"> </w:t>
                  </w:r>
                  <w:r w:rsidR="000E7409">
                    <w:rPr>
                      <w:rFonts w:cs="Arial"/>
                      <w:bCs/>
                      <w:szCs w:val="20"/>
                    </w:rPr>
                    <w:t>141</w:t>
                  </w:r>
                </w:p>
              </w:tc>
            </w:tr>
          </w:tbl>
          <w:p w:rsidR="009021AB" w:rsidRDefault="009021AB" w:rsidP="00D2509C">
            <w:pPr>
              <w:autoSpaceDE w:val="0"/>
              <w:autoSpaceDN w:val="0"/>
              <w:adjustRightInd w:val="0"/>
              <w:spacing w:after="0"/>
              <w:rPr>
                <w:rFonts w:cs="Arial"/>
                <w:bCs/>
                <w:i/>
                <w:szCs w:val="18"/>
              </w:rPr>
            </w:pPr>
          </w:p>
          <w:p w:rsidR="000E7409" w:rsidRPr="000E7409" w:rsidRDefault="000E7409" w:rsidP="000E7409">
            <w:pPr>
              <w:spacing w:after="0"/>
              <w:rPr>
                <w:rFonts w:ascii="Garamond" w:hAnsi="Garamond"/>
                <w:sz w:val="24"/>
              </w:rPr>
            </w:pPr>
            <w:r w:rsidRPr="000E7409">
              <w:rPr>
                <w:rFonts w:ascii="Garamond" w:hAnsi="Garamond"/>
                <w:sz w:val="24"/>
              </w:rPr>
              <w:t>Prepared by: Context</w:t>
            </w:r>
          </w:p>
          <w:p w:rsidR="000E7409" w:rsidRPr="000E7409" w:rsidRDefault="000E7409" w:rsidP="000E7409">
            <w:pPr>
              <w:spacing w:after="0"/>
              <w:rPr>
                <w:rFonts w:ascii="Garamond" w:hAnsi="Garamond"/>
                <w:sz w:val="24"/>
              </w:rPr>
            </w:pPr>
            <w:r w:rsidRPr="000E7409">
              <w:rPr>
                <w:rFonts w:ascii="Garamond" w:hAnsi="Garamond"/>
                <w:sz w:val="24"/>
              </w:rPr>
              <w:t xml:space="preserve"> </w:t>
            </w:r>
          </w:p>
          <w:tbl>
            <w:tblPr>
              <w:tblW w:w="0" w:type="auto"/>
              <w:tblLook w:val="04A0" w:firstRow="1" w:lastRow="0" w:firstColumn="1" w:lastColumn="0" w:noHBand="0" w:noVBand="1"/>
            </w:tblPr>
            <w:tblGrid>
              <w:gridCol w:w="4531"/>
              <w:gridCol w:w="3765"/>
            </w:tblGrid>
            <w:tr w:rsidR="000E7409" w:rsidRPr="000E7409" w:rsidTr="00D2509C">
              <w:tc>
                <w:tcPr>
                  <w:tcW w:w="4531" w:type="dxa"/>
                </w:tcPr>
                <w:p w:rsidR="000E7409" w:rsidRPr="000E7409" w:rsidRDefault="000E7409" w:rsidP="000E7409">
                  <w:pPr>
                    <w:spacing w:after="0"/>
                    <w:rPr>
                      <w:rFonts w:ascii="Garamond" w:hAnsi="Garamond"/>
                      <w:b/>
                      <w:bCs/>
                      <w:sz w:val="24"/>
                    </w:rPr>
                  </w:pPr>
                  <w:r w:rsidRPr="000E7409">
                    <w:rPr>
                      <w:rFonts w:ascii="Garamond" w:hAnsi="Garamond"/>
                      <w:b/>
                      <w:bCs/>
                      <w:sz w:val="24"/>
                    </w:rPr>
                    <w:t xml:space="preserve">Address: </w:t>
                  </w:r>
                  <w:r w:rsidRPr="000E7409">
                    <w:rPr>
                      <w:rFonts w:ascii="Garamond" w:hAnsi="Garamond"/>
                      <w:bCs/>
                      <w:sz w:val="24"/>
                    </w:rPr>
                    <w:t>20-32 and 21-35 Kendall Street, Ringwood</w:t>
                  </w:r>
                </w:p>
              </w:tc>
              <w:tc>
                <w:tcPr>
                  <w:tcW w:w="3765" w:type="dxa"/>
                </w:tcPr>
                <w:p w:rsidR="000E7409" w:rsidRPr="000E7409" w:rsidRDefault="000E7409" w:rsidP="000E7409">
                  <w:pPr>
                    <w:spacing w:after="0"/>
                    <w:rPr>
                      <w:rFonts w:ascii="Garamond" w:hAnsi="Garamond"/>
                      <w:b/>
                      <w:bCs/>
                      <w:sz w:val="24"/>
                    </w:rPr>
                  </w:pPr>
                  <w:r w:rsidRPr="000E7409">
                    <w:rPr>
                      <w:rFonts w:ascii="Garamond" w:hAnsi="Garamond"/>
                      <w:b/>
                      <w:bCs/>
                      <w:sz w:val="24"/>
                    </w:rPr>
                    <w:t xml:space="preserve">Survey Date: </w:t>
                  </w:r>
                  <w:r w:rsidRPr="000E7409">
                    <w:rPr>
                      <w:rFonts w:ascii="Garamond" w:hAnsi="Garamond"/>
                      <w:bCs/>
                      <w:sz w:val="24"/>
                    </w:rPr>
                    <w:t>August 2016</w:t>
                  </w:r>
                </w:p>
              </w:tc>
            </w:tr>
            <w:tr w:rsidR="000E7409" w:rsidRPr="000E7409" w:rsidTr="00D2509C">
              <w:tc>
                <w:tcPr>
                  <w:tcW w:w="4531" w:type="dxa"/>
                </w:tcPr>
                <w:p w:rsidR="000E7409" w:rsidRPr="000E7409" w:rsidRDefault="000E7409" w:rsidP="000E7409">
                  <w:pPr>
                    <w:spacing w:after="0"/>
                    <w:rPr>
                      <w:rFonts w:ascii="Garamond" w:hAnsi="Garamond"/>
                      <w:sz w:val="24"/>
                    </w:rPr>
                  </w:pPr>
                  <w:r w:rsidRPr="000E7409">
                    <w:rPr>
                      <w:rFonts w:ascii="Garamond" w:hAnsi="Garamond"/>
                      <w:b/>
                      <w:bCs/>
                      <w:sz w:val="24"/>
                    </w:rPr>
                    <w:t xml:space="preserve">Name: </w:t>
                  </w:r>
                  <w:r w:rsidRPr="000E7409">
                    <w:rPr>
                      <w:rFonts w:ascii="Garamond" w:hAnsi="Garamond"/>
                      <w:bCs/>
                      <w:sz w:val="24"/>
                    </w:rPr>
                    <w:t>Kendall Street Precinct</w:t>
                  </w:r>
                </w:p>
              </w:tc>
              <w:tc>
                <w:tcPr>
                  <w:tcW w:w="3765" w:type="dxa"/>
                </w:tcPr>
                <w:p w:rsidR="000E7409" w:rsidRPr="000E7409" w:rsidRDefault="000E7409" w:rsidP="000E7409">
                  <w:pPr>
                    <w:spacing w:after="0"/>
                    <w:rPr>
                      <w:rFonts w:ascii="Garamond" w:hAnsi="Garamond"/>
                      <w:sz w:val="24"/>
                    </w:rPr>
                  </w:pPr>
                  <w:r w:rsidRPr="000E7409">
                    <w:rPr>
                      <w:rFonts w:ascii="Garamond" w:hAnsi="Garamond"/>
                      <w:b/>
                      <w:bCs/>
                      <w:sz w:val="24"/>
                    </w:rPr>
                    <w:t>Architect:</w:t>
                  </w:r>
                </w:p>
              </w:tc>
            </w:tr>
            <w:tr w:rsidR="000E7409" w:rsidRPr="000E7409" w:rsidTr="00D2509C">
              <w:tc>
                <w:tcPr>
                  <w:tcW w:w="4531" w:type="dxa"/>
                </w:tcPr>
                <w:p w:rsidR="000E7409" w:rsidRPr="000E7409" w:rsidRDefault="000E7409" w:rsidP="000E7409">
                  <w:pPr>
                    <w:spacing w:after="0"/>
                    <w:rPr>
                      <w:rFonts w:ascii="Garamond" w:hAnsi="Garamond"/>
                      <w:sz w:val="24"/>
                    </w:rPr>
                  </w:pPr>
                  <w:r w:rsidRPr="000E7409">
                    <w:rPr>
                      <w:rFonts w:ascii="Garamond" w:hAnsi="Garamond"/>
                      <w:b/>
                      <w:bCs/>
                      <w:sz w:val="24"/>
                    </w:rPr>
                    <w:t>Place Type:</w:t>
                  </w:r>
                  <w:r w:rsidRPr="000E7409">
                    <w:rPr>
                      <w:rFonts w:ascii="Garamond" w:hAnsi="Garamond"/>
                      <w:sz w:val="24"/>
                    </w:rPr>
                    <w:t xml:space="preserve"> </w:t>
                  </w:r>
                  <w:sdt>
                    <w:sdtPr>
                      <w:rPr>
                        <w:rFonts w:ascii="Garamond" w:hAnsi="Garamond"/>
                        <w:sz w:val="24"/>
                      </w:rPr>
                      <w:id w:val="-1600095328"/>
                      <w:placeholder>
                        <w:docPart w:val="8FCAE8CD971A4685B61164FD3F163AC4"/>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Pr="000E7409" w:rsidDel="009217FE">
                        <w:rPr>
                          <w:rFonts w:ascii="Garamond" w:hAnsi="Garamond"/>
                          <w:sz w:val="24"/>
                        </w:rPr>
                        <w:t>Residential Terrace</w:t>
                      </w:r>
                      <w:r w:rsidRPr="000E7409">
                        <w:rPr>
                          <w:rFonts w:ascii="Garamond" w:hAnsi="Garamond"/>
                          <w:sz w:val="24"/>
                        </w:rPr>
                        <w:t>Residential Terrace</w:t>
                      </w:r>
                    </w:sdtContent>
                  </w:sdt>
                </w:p>
              </w:tc>
              <w:tc>
                <w:tcPr>
                  <w:tcW w:w="3765" w:type="dxa"/>
                </w:tcPr>
                <w:p w:rsidR="000E7409" w:rsidRPr="000E7409" w:rsidRDefault="000E7409" w:rsidP="000E7409">
                  <w:pPr>
                    <w:spacing w:after="0"/>
                    <w:rPr>
                      <w:rFonts w:ascii="Garamond" w:hAnsi="Garamond"/>
                      <w:sz w:val="24"/>
                    </w:rPr>
                  </w:pPr>
                  <w:r w:rsidRPr="000E7409">
                    <w:rPr>
                      <w:rFonts w:ascii="Garamond" w:hAnsi="Garamond"/>
                      <w:b/>
                      <w:bCs/>
                      <w:sz w:val="24"/>
                    </w:rPr>
                    <w:t xml:space="preserve">Builder: </w:t>
                  </w:r>
                </w:p>
              </w:tc>
            </w:tr>
            <w:tr w:rsidR="000E7409" w:rsidRPr="000E7409" w:rsidTr="00D2509C">
              <w:tc>
                <w:tcPr>
                  <w:tcW w:w="4531" w:type="dxa"/>
                </w:tcPr>
                <w:p w:rsidR="000E7409" w:rsidRPr="000E7409" w:rsidRDefault="000E7409" w:rsidP="000E7409">
                  <w:pPr>
                    <w:spacing w:after="0"/>
                    <w:rPr>
                      <w:rFonts w:ascii="Garamond" w:hAnsi="Garamond"/>
                      <w:sz w:val="24"/>
                    </w:rPr>
                  </w:pPr>
                  <w:r w:rsidRPr="000E7409">
                    <w:rPr>
                      <w:rFonts w:ascii="Garamond" w:hAnsi="Garamond"/>
                      <w:b/>
                      <w:bCs/>
                      <w:sz w:val="24"/>
                    </w:rPr>
                    <w:t>Grading:</w:t>
                  </w:r>
                  <w:r w:rsidRPr="000E7409">
                    <w:rPr>
                      <w:rFonts w:ascii="Garamond" w:hAnsi="Garamond"/>
                      <w:sz w:val="24"/>
                    </w:rPr>
                    <w:t xml:space="preserve"> Significant</w:t>
                  </w:r>
                </w:p>
              </w:tc>
              <w:tc>
                <w:tcPr>
                  <w:tcW w:w="3765" w:type="dxa"/>
                </w:tcPr>
                <w:p w:rsidR="000E7409" w:rsidRPr="000E7409" w:rsidRDefault="000E7409" w:rsidP="000E7409">
                  <w:pPr>
                    <w:spacing w:after="0"/>
                    <w:rPr>
                      <w:rFonts w:ascii="Garamond" w:hAnsi="Garamond"/>
                      <w:sz w:val="24"/>
                    </w:rPr>
                  </w:pPr>
                  <w:r w:rsidRPr="000E7409">
                    <w:rPr>
                      <w:rFonts w:ascii="Garamond" w:hAnsi="Garamond"/>
                      <w:b/>
                      <w:bCs/>
                      <w:sz w:val="24"/>
                    </w:rPr>
                    <w:t xml:space="preserve">Construction Date: </w:t>
                  </w:r>
                  <w:r w:rsidRPr="000E7409">
                    <w:rPr>
                      <w:rFonts w:ascii="Garamond" w:hAnsi="Garamond"/>
                      <w:bCs/>
                      <w:sz w:val="24"/>
                    </w:rPr>
                    <w:t>1915 – early 1950s</w:t>
                  </w:r>
                </w:p>
              </w:tc>
            </w:tr>
            <w:tr w:rsidR="000E7409" w:rsidRPr="000E7409" w:rsidTr="00D2509C">
              <w:tc>
                <w:tcPr>
                  <w:tcW w:w="8296" w:type="dxa"/>
                  <w:gridSpan w:val="2"/>
                </w:tcPr>
                <w:p w:rsidR="000E7409" w:rsidRPr="000E7409" w:rsidRDefault="000E7409" w:rsidP="000E7409">
                  <w:pPr>
                    <w:spacing w:after="0"/>
                    <w:rPr>
                      <w:rFonts w:ascii="Garamond" w:hAnsi="Garamond"/>
                      <w:sz w:val="24"/>
                    </w:rPr>
                  </w:pPr>
                  <w:r w:rsidRPr="000E7409">
                    <w:rPr>
                      <w:rFonts w:ascii="Garamond" w:hAnsi="Garamond"/>
                      <w:b/>
                      <w:bCs/>
                      <w:sz w:val="24"/>
                    </w:rPr>
                    <w:t>Extent of Overlay:</w:t>
                  </w:r>
                  <w:r w:rsidRPr="000E7409">
                    <w:rPr>
                      <w:rFonts w:ascii="Garamond" w:hAnsi="Garamond"/>
                      <w:sz w:val="24"/>
                    </w:rPr>
                    <w:t xml:space="preserve"> Refer to Precinct Map</w:t>
                  </w:r>
                </w:p>
              </w:tc>
            </w:tr>
            <w:tr w:rsidR="000E7409" w:rsidRPr="000E7409" w:rsidTr="00D2509C">
              <w:tc>
                <w:tcPr>
                  <w:tcW w:w="8296" w:type="dxa"/>
                  <w:gridSpan w:val="2"/>
                </w:tcPr>
                <w:p w:rsidR="000E7409" w:rsidRPr="000E7409" w:rsidRDefault="000E7409" w:rsidP="000E7409">
                  <w:pPr>
                    <w:spacing w:after="0"/>
                    <w:rPr>
                      <w:rFonts w:ascii="Garamond" w:hAnsi="Garamond"/>
                      <w:b/>
                      <w:sz w:val="24"/>
                    </w:rPr>
                  </w:pPr>
                  <w:r w:rsidRPr="000E7409">
                    <w:rPr>
                      <w:rFonts w:ascii="Garamond" w:hAnsi="Garamond"/>
                      <w:b/>
                      <w:sz w:val="24"/>
                    </w:rPr>
                    <w:t xml:space="preserve">Architectural Style: </w:t>
                  </w:r>
                  <w:sdt>
                    <w:sdtPr>
                      <w:rPr>
                        <w:rFonts w:ascii="Garamond" w:hAnsi="Garamond"/>
                        <w:b/>
                        <w:sz w:val="24"/>
                      </w:rPr>
                      <w:id w:val="317768800"/>
                      <w:placeholder>
                        <w:docPart w:val="3D8DACA19748462B9BDB517FE436EB42"/>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0E7409" w:rsidDel="009217FE">
                        <w:rPr>
                          <w:rFonts w:ascii="Garamond" w:hAnsi="Garamond"/>
                          <w:b/>
                          <w:sz w:val="24"/>
                        </w:rPr>
                        <w:t>Interwar Period (c.1919-c.</w:t>
                      </w:r>
                      <w:proofErr w:type="gramStart"/>
                      <w:r w:rsidRPr="000E7409" w:rsidDel="009217FE">
                        <w:rPr>
                          <w:rFonts w:ascii="Garamond" w:hAnsi="Garamond"/>
                          <w:b/>
                          <w:sz w:val="24"/>
                        </w:rPr>
                        <w:t>1940)</w:t>
                      </w:r>
                      <w:r w:rsidRPr="000E7409">
                        <w:rPr>
                          <w:rFonts w:ascii="Garamond" w:hAnsi="Garamond"/>
                          <w:b/>
                          <w:sz w:val="24"/>
                        </w:rPr>
                        <w:t>Interwar</w:t>
                      </w:r>
                      <w:proofErr w:type="gramEnd"/>
                      <w:r w:rsidRPr="000E7409">
                        <w:rPr>
                          <w:rFonts w:ascii="Garamond" w:hAnsi="Garamond"/>
                          <w:b/>
                          <w:sz w:val="24"/>
                        </w:rPr>
                        <w:t xml:space="preserve"> Period (c.1919-c.1940)</w:t>
                      </w:r>
                    </w:sdtContent>
                  </w:sdt>
                </w:p>
              </w:tc>
            </w:tr>
          </w:tbl>
          <w:p w:rsidR="000E7409" w:rsidRDefault="000E7409" w:rsidP="000E7409">
            <w:pPr>
              <w:spacing w:after="0"/>
              <w:rPr>
                <w:rFonts w:ascii="Garamond" w:hAnsi="Garamond"/>
                <w:sz w:val="24"/>
              </w:rPr>
            </w:pPr>
          </w:p>
          <w:p w:rsidR="00500FBF" w:rsidRDefault="00500FBF" w:rsidP="000E7409">
            <w:pPr>
              <w:spacing w:after="0"/>
              <w:rPr>
                <w:rFonts w:ascii="Garamond" w:hAnsi="Garamond"/>
                <w:sz w:val="24"/>
              </w:rPr>
            </w:pPr>
            <w:r>
              <w:rPr>
                <w:rFonts w:ascii="Garamond" w:hAnsi="Garamond"/>
                <w:noProof/>
                <w:sz w:val="24"/>
              </w:rPr>
              <w:drawing>
                <wp:inline distT="0" distB="0" distL="0" distR="0" wp14:anchorId="56611AB1">
                  <wp:extent cx="4834255" cy="271272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4255" cy="2712720"/>
                          </a:xfrm>
                          <a:prstGeom prst="rect">
                            <a:avLst/>
                          </a:prstGeom>
                          <a:noFill/>
                        </pic:spPr>
                      </pic:pic>
                    </a:graphicData>
                  </a:graphic>
                </wp:inline>
              </w:drawing>
            </w:r>
          </w:p>
          <w:p w:rsidR="00500FBF" w:rsidRPr="000E7409" w:rsidRDefault="00500FBF" w:rsidP="000E7409">
            <w:pPr>
              <w:spacing w:after="0"/>
              <w:rPr>
                <w:rFonts w:ascii="Garamond" w:hAnsi="Garamond"/>
                <w:sz w:val="24"/>
              </w:rPr>
            </w:pPr>
          </w:p>
          <w:p w:rsidR="000E7409" w:rsidRPr="000E7409" w:rsidRDefault="000E7409" w:rsidP="000E7409">
            <w:pPr>
              <w:spacing w:after="0"/>
              <w:rPr>
                <w:rFonts w:ascii="Garamond" w:hAnsi="Garamond"/>
                <w:sz w:val="24"/>
              </w:rPr>
            </w:pPr>
            <w:r w:rsidRPr="000E7409">
              <w:rPr>
                <w:rFonts w:ascii="Garamond" w:hAnsi="Garamond" w:cs="Arial"/>
                <w:noProof/>
                <w:sz w:val="22"/>
                <w:szCs w:val="22"/>
              </w:rPr>
              <w:drawing>
                <wp:inline distT="0" distB="0" distL="0" distR="0" wp14:anchorId="08B73168" wp14:editId="76EF0A57">
                  <wp:extent cx="2533650" cy="3714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3650" cy="3714750"/>
                          </a:xfrm>
                          <a:prstGeom prst="rect">
                            <a:avLst/>
                          </a:prstGeom>
                          <a:noFill/>
                          <a:ln>
                            <a:noFill/>
                          </a:ln>
                        </pic:spPr>
                      </pic:pic>
                    </a:graphicData>
                  </a:graphic>
                </wp:inline>
              </w:drawing>
            </w:r>
          </w:p>
          <w:p w:rsidR="000E7409" w:rsidRPr="000E7409" w:rsidRDefault="000E7409" w:rsidP="000E7409">
            <w:pPr>
              <w:spacing w:after="120"/>
              <w:rPr>
                <w:rFonts w:ascii="Garamond" w:hAnsi="Garamond" w:cs="Arial"/>
                <w:i/>
                <w:szCs w:val="22"/>
              </w:rPr>
            </w:pPr>
            <w:r w:rsidRPr="000E7409">
              <w:rPr>
                <w:rFonts w:ascii="Garamond" w:hAnsi="Garamond" w:cs="Arial"/>
                <w:i/>
                <w:szCs w:val="22"/>
              </w:rPr>
              <w:t>Figure 1 Map of Kendall Street Precinct.  Red line shows precinct boundary.  C = Contributory to the precinct</w:t>
            </w:r>
          </w:p>
          <w:p w:rsidR="000E7409" w:rsidRDefault="000E7409" w:rsidP="00D2509C">
            <w:pPr>
              <w:autoSpaceDE w:val="0"/>
              <w:autoSpaceDN w:val="0"/>
              <w:adjustRightInd w:val="0"/>
              <w:spacing w:after="0"/>
              <w:rPr>
                <w:rFonts w:cs="Arial"/>
                <w:bCs/>
                <w:i/>
                <w:szCs w:val="18"/>
              </w:rPr>
            </w:pPr>
          </w:p>
          <w:p w:rsidR="000E7409" w:rsidRPr="00FA1D7F" w:rsidRDefault="000E7409" w:rsidP="00D2509C">
            <w:pPr>
              <w:autoSpaceDE w:val="0"/>
              <w:autoSpaceDN w:val="0"/>
              <w:adjustRightInd w:val="0"/>
              <w:spacing w:after="0"/>
              <w:rPr>
                <w:rFonts w:cs="Arial"/>
                <w:bCs/>
                <w:i/>
                <w:szCs w:val="18"/>
              </w:rPr>
            </w:pPr>
          </w:p>
          <w:p w:rsidR="009021AB" w:rsidRPr="00FA1D7F" w:rsidRDefault="009021AB" w:rsidP="00D2509C">
            <w:pPr>
              <w:autoSpaceDE w:val="0"/>
              <w:autoSpaceDN w:val="0"/>
              <w:adjustRightInd w:val="0"/>
              <w:spacing w:after="0"/>
              <w:rPr>
                <w:rFonts w:cs="Arial"/>
                <w:b/>
                <w:bCs/>
                <w:szCs w:val="23"/>
              </w:rPr>
            </w:pPr>
          </w:p>
          <w:p w:rsidR="009021AB"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0E7409" w:rsidRPr="000E7409" w:rsidRDefault="000E7409" w:rsidP="000E7409">
            <w:pPr>
              <w:spacing w:after="0"/>
              <w:rPr>
                <w:rFonts w:ascii="Garamond" w:hAnsi="Garamond"/>
                <w:iCs/>
                <w:sz w:val="24"/>
              </w:rPr>
            </w:pPr>
            <w:r w:rsidRPr="000E7409">
              <w:rPr>
                <w:rFonts w:ascii="Garamond" w:hAnsi="Garamond"/>
                <w:iCs/>
                <w:sz w:val="24"/>
              </w:rPr>
              <w:t>The Kendall Street precinct, comprising 20-32 and 21-35 Kendall Street, Ringwood is significant.</w:t>
            </w:r>
          </w:p>
          <w:p w:rsidR="009021AB" w:rsidRPr="00F63E8C" w:rsidRDefault="009021AB" w:rsidP="00D2509C">
            <w:pPr>
              <w:spacing w:after="0"/>
              <w:rPr>
                <w:rFonts w:ascii="Times New Roman" w:hAnsi="Times New Roman"/>
                <w:i/>
                <w:iCs/>
                <w:sz w:val="24"/>
              </w:rPr>
            </w:pPr>
          </w:p>
          <w:p w:rsidR="009021AB"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0E7409" w:rsidRPr="000E7409" w:rsidRDefault="000E7409" w:rsidP="000E7409">
            <w:pPr>
              <w:spacing w:after="0"/>
              <w:rPr>
                <w:rFonts w:ascii="Garamond" w:hAnsi="Garamond"/>
                <w:iCs/>
                <w:sz w:val="24"/>
              </w:rPr>
            </w:pPr>
            <w:r w:rsidRPr="000E7409">
              <w:rPr>
                <w:rFonts w:ascii="Garamond" w:hAnsi="Garamond"/>
                <w:iCs/>
                <w:sz w:val="24"/>
              </w:rPr>
              <w:t xml:space="preserve">The Kendall Street precinct in Ringwood is of local historic, </w:t>
            </w:r>
            <w:proofErr w:type="gramStart"/>
            <w:r w:rsidRPr="000E7409">
              <w:rPr>
                <w:rFonts w:ascii="Garamond" w:hAnsi="Garamond"/>
                <w:iCs/>
                <w:sz w:val="24"/>
              </w:rPr>
              <w:t>architectural</w:t>
            </w:r>
            <w:proofErr w:type="gramEnd"/>
            <w:r w:rsidRPr="000E7409">
              <w:rPr>
                <w:rFonts w:ascii="Garamond" w:hAnsi="Garamond"/>
                <w:iCs/>
                <w:sz w:val="24"/>
              </w:rPr>
              <w:t xml:space="preserve"> and aesthetic significance to the City of Maroondah.</w:t>
            </w:r>
          </w:p>
          <w:p w:rsidR="000E7409" w:rsidRPr="000E7409" w:rsidRDefault="000E7409" w:rsidP="000E7409">
            <w:pPr>
              <w:spacing w:after="0"/>
              <w:rPr>
                <w:rFonts w:ascii="Garamond" w:hAnsi="Garamond"/>
                <w:iCs/>
                <w:sz w:val="24"/>
              </w:rPr>
            </w:pPr>
          </w:p>
          <w:p w:rsidR="009021AB" w:rsidRDefault="009021AB" w:rsidP="00D2509C">
            <w:pPr>
              <w:autoSpaceDE w:val="0"/>
              <w:autoSpaceDN w:val="0"/>
              <w:adjustRightInd w:val="0"/>
              <w:spacing w:after="0"/>
              <w:rPr>
                <w:rFonts w:cs="Arial"/>
                <w:szCs w:val="19"/>
              </w:rPr>
            </w:pPr>
          </w:p>
          <w:p w:rsidR="000E7409" w:rsidRDefault="000E7409" w:rsidP="00D2509C">
            <w:pPr>
              <w:autoSpaceDE w:val="0"/>
              <w:autoSpaceDN w:val="0"/>
              <w:adjustRightInd w:val="0"/>
              <w:spacing w:after="0"/>
              <w:rPr>
                <w:rFonts w:cs="Arial"/>
                <w:szCs w:val="19"/>
              </w:rPr>
            </w:pPr>
          </w:p>
          <w:p w:rsidR="000E7409" w:rsidRPr="00FA1D7F" w:rsidRDefault="000E7409" w:rsidP="00D2509C">
            <w:pPr>
              <w:autoSpaceDE w:val="0"/>
              <w:autoSpaceDN w:val="0"/>
              <w:adjustRightInd w:val="0"/>
              <w:spacing w:after="0"/>
              <w:rPr>
                <w:rFonts w:cs="Arial"/>
                <w:szCs w:val="19"/>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0E7409" w:rsidRPr="000E7409" w:rsidRDefault="000E7409" w:rsidP="000E7409">
            <w:pPr>
              <w:autoSpaceDE w:val="0"/>
              <w:autoSpaceDN w:val="0"/>
              <w:adjustRightInd w:val="0"/>
              <w:spacing w:after="0"/>
              <w:rPr>
                <w:rFonts w:ascii="Garamond" w:hAnsi="Garamond"/>
                <w:iCs/>
                <w:sz w:val="24"/>
              </w:rPr>
            </w:pPr>
            <w:bookmarkStart w:id="4" w:name="_Hlk499739158"/>
            <w:r w:rsidRPr="000E7409">
              <w:rPr>
                <w:rFonts w:ascii="Garamond" w:hAnsi="Garamond"/>
                <w:iCs/>
                <w:sz w:val="24"/>
              </w:rPr>
              <w:t xml:space="preserve">The Kendall Street precinct is of historic significance as evidence of the residential development that occurred in Ringwood in the interwar years, following </w:t>
            </w:r>
            <w:r w:rsidRPr="000E7409">
              <w:rPr>
                <w:rFonts w:ascii="Garamond" w:hAnsi="Garamond"/>
                <w:sz w:val="24"/>
              </w:rPr>
              <w:t xml:space="preserve">the electrification of the railway line and the supply of fresh water from the newly completed </w:t>
            </w:r>
            <w:proofErr w:type="spellStart"/>
            <w:r w:rsidRPr="000E7409">
              <w:rPr>
                <w:rFonts w:ascii="Garamond" w:hAnsi="Garamond"/>
                <w:sz w:val="24"/>
              </w:rPr>
              <w:t>O’Shannassy</w:t>
            </w:r>
            <w:proofErr w:type="spellEnd"/>
            <w:r w:rsidRPr="000E7409">
              <w:rPr>
                <w:rFonts w:ascii="Garamond" w:hAnsi="Garamond"/>
                <w:sz w:val="24"/>
              </w:rPr>
              <w:t xml:space="preserve"> Dam. </w:t>
            </w:r>
            <w:r w:rsidRPr="000E7409">
              <w:rPr>
                <w:rFonts w:ascii="Garamond" w:hAnsi="Garamond"/>
                <w:iCs/>
                <w:sz w:val="24"/>
              </w:rPr>
              <w:t xml:space="preserve"> (Criterion A)</w:t>
            </w:r>
          </w:p>
          <w:bookmarkEnd w:id="4"/>
          <w:p w:rsidR="000E7409" w:rsidRPr="000E7409" w:rsidRDefault="000E7409" w:rsidP="000E7409">
            <w:pPr>
              <w:autoSpaceDE w:val="0"/>
              <w:autoSpaceDN w:val="0"/>
              <w:adjustRightInd w:val="0"/>
              <w:spacing w:after="0"/>
              <w:rPr>
                <w:rFonts w:ascii="Garamond" w:hAnsi="Garamond"/>
                <w:iCs/>
                <w:sz w:val="24"/>
              </w:rPr>
            </w:pPr>
          </w:p>
          <w:p w:rsidR="000E7409" w:rsidRPr="000E7409" w:rsidRDefault="000E7409" w:rsidP="000E7409">
            <w:pPr>
              <w:spacing w:after="0"/>
              <w:rPr>
                <w:rFonts w:ascii="Garamond" w:hAnsi="Garamond"/>
                <w:iCs/>
                <w:sz w:val="24"/>
              </w:rPr>
            </w:pPr>
            <w:bookmarkStart w:id="5" w:name="_Hlk499739179"/>
            <w:r w:rsidRPr="000E7409">
              <w:rPr>
                <w:rFonts w:ascii="Garamond" w:hAnsi="Garamond"/>
                <w:iCs/>
                <w:sz w:val="24"/>
              </w:rPr>
              <w:t xml:space="preserve">The Kendall Street precinct is a representative example of a residential precinct from the interwar period. There is a consistency in building form, materiality and detailing that contributes to the homogenous character of the precinct. </w:t>
            </w:r>
            <w:r w:rsidRPr="000E7409">
              <w:rPr>
                <w:rFonts w:ascii="Garamond" w:hAnsi="Garamond"/>
                <w:sz w:val="24"/>
              </w:rPr>
              <w:t xml:space="preserve">The precinct is comprised of modest timber bungalows, mostly from the 1930-40s. </w:t>
            </w:r>
            <w:r w:rsidRPr="000E7409">
              <w:rPr>
                <w:rFonts w:ascii="Garamond" w:hAnsi="Garamond"/>
                <w:iCs/>
                <w:sz w:val="24"/>
              </w:rPr>
              <w:t xml:space="preserve">Groups of similar houses occur, suggesting </w:t>
            </w:r>
            <w:proofErr w:type="gramStart"/>
            <w:r w:rsidRPr="000E7409">
              <w:rPr>
                <w:rFonts w:ascii="Garamond" w:hAnsi="Garamond"/>
                <w:iCs/>
                <w:sz w:val="24"/>
              </w:rPr>
              <w:t>they were built by one builder</w:t>
            </w:r>
            <w:proofErr w:type="gramEnd"/>
            <w:r w:rsidRPr="000E7409">
              <w:rPr>
                <w:rFonts w:ascii="Garamond" w:hAnsi="Garamond"/>
                <w:iCs/>
                <w:sz w:val="24"/>
              </w:rPr>
              <w:t xml:space="preserve"> or to a standardised design. </w:t>
            </w:r>
            <w:r w:rsidRPr="000E7409">
              <w:rPr>
                <w:rFonts w:ascii="Garamond" w:hAnsi="Garamond"/>
                <w:sz w:val="24"/>
              </w:rPr>
              <w:t xml:space="preserve">The primary architectural character of the precinct is the single storey, detached bungalow with a projecting wing to one side, a central entry porch and a tiled hipped roof. Timber is the dominant material with one example in brick. Windows typically are tripartite timber framed double sash windows. Number 22 has leadlight to the upper sashes. </w:t>
            </w:r>
            <w:r w:rsidRPr="000E7409">
              <w:rPr>
                <w:rFonts w:ascii="Garamond" w:hAnsi="Garamond"/>
                <w:iCs/>
                <w:sz w:val="24"/>
              </w:rPr>
              <w:t xml:space="preserve">Primary aesthetic interest is derived from detailing of the entry porch of each house. Detailing varies </w:t>
            </w:r>
            <w:r w:rsidRPr="000E7409">
              <w:rPr>
                <w:rFonts w:ascii="Garamond" w:hAnsi="Garamond"/>
                <w:sz w:val="24"/>
              </w:rPr>
              <w:t>between each dwelling and includes motifs and elements from the various interwar styles including: gabled parapets, pointed arched openings, columns and pillars, and tapestry brick motifs and edging (Criterion D)</w:t>
            </w:r>
          </w:p>
          <w:p w:rsidR="000E7409" w:rsidRPr="000E7409" w:rsidRDefault="000E7409" w:rsidP="000E7409">
            <w:pPr>
              <w:spacing w:after="0"/>
              <w:rPr>
                <w:rFonts w:ascii="Garamond" w:hAnsi="Garamond"/>
                <w:iCs/>
                <w:sz w:val="24"/>
              </w:rPr>
            </w:pPr>
          </w:p>
          <w:p w:rsidR="000E7409" w:rsidRPr="000E7409" w:rsidRDefault="000E7409" w:rsidP="000E7409">
            <w:pPr>
              <w:spacing w:after="0"/>
              <w:rPr>
                <w:rFonts w:ascii="Garamond" w:hAnsi="Garamond"/>
                <w:sz w:val="24"/>
              </w:rPr>
            </w:pPr>
            <w:r w:rsidRPr="000E7409">
              <w:rPr>
                <w:rFonts w:ascii="Garamond" w:hAnsi="Garamond"/>
                <w:sz w:val="24"/>
              </w:rPr>
              <w:t xml:space="preserve">The interwar suburban streetscape is intact within the precinct, with garden settings, nature strips and street plantings of Melaleuca, with a row of three mature Liquidambar on the west side; the latter appear to date from the 1930s-50s. </w:t>
            </w:r>
            <w:r w:rsidRPr="000E7409">
              <w:rPr>
                <w:rFonts w:ascii="Garamond" w:hAnsi="Garamond"/>
                <w:iCs/>
                <w:sz w:val="24"/>
              </w:rPr>
              <w:t xml:space="preserve">(Criterion </w:t>
            </w:r>
            <w:proofErr w:type="spellStart"/>
            <w:r w:rsidRPr="000E7409">
              <w:rPr>
                <w:rFonts w:ascii="Garamond" w:hAnsi="Garamond"/>
                <w:iCs/>
                <w:sz w:val="24"/>
              </w:rPr>
              <w:t>DandE</w:t>
            </w:r>
            <w:proofErr w:type="spellEnd"/>
            <w:r w:rsidRPr="000E7409">
              <w:rPr>
                <w:rFonts w:ascii="Garamond" w:hAnsi="Garamond"/>
                <w:iCs/>
                <w:sz w:val="24"/>
              </w:rPr>
              <w:t>)</w:t>
            </w:r>
          </w:p>
          <w:bookmarkEnd w:id="5"/>
          <w:p w:rsidR="000E7409" w:rsidRPr="000E7409" w:rsidRDefault="000E7409" w:rsidP="000E7409">
            <w:pPr>
              <w:spacing w:after="0"/>
              <w:rPr>
                <w:rFonts w:ascii="Garamond" w:hAnsi="Garamond"/>
                <w:sz w:val="24"/>
              </w:rPr>
            </w:pPr>
          </w:p>
          <w:p w:rsidR="000E7409" w:rsidRPr="000E7409" w:rsidRDefault="000E7409" w:rsidP="000E7409">
            <w:pPr>
              <w:spacing w:after="0"/>
              <w:rPr>
                <w:rFonts w:ascii="Garamond" w:hAnsi="Garamond"/>
                <w:b/>
                <w:bCs/>
                <w:sz w:val="24"/>
              </w:rPr>
            </w:pPr>
            <w:r w:rsidRPr="000E7409">
              <w:rPr>
                <w:rFonts w:ascii="Garamond" w:hAnsi="Garamond"/>
                <w:b/>
                <w:bCs/>
                <w:sz w:val="24"/>
              </w:rPr>
              <w:t>Gradings and Planning Control Recommendations</w:t>
            </w:r>
          </w:p>
          <w:p w:rsidR="000E7409" w:rsidRPr="000E7409" w:rsidRDefault="000E7409" w:rsidP="000E7409">
            <w:pPr>
              <w:spacing w:after="0"/>
              <w:rPr>
                <w:rFonts w:ascii="Garamond" w:hAnsi="Garamond"/>
                <w:sz w:val="24"/>
              </w:rPr>
            </w:pPr>
          </w:p>
          <w:p w:rsidR="000E7409" w:rsidRPr="000E7409" w:rsidRDefault="000E7409" w:rsidP="000E7409">
            <w:pPr>
              <w:spacing w:after="0"/>
              <w:rPr>
                <w:rFonts w:ascii="Garamond" w:hAnsi="Garamond"/>
                <w:sz w:val="24"/>
              </w:rPr>
            </w:pPr>
            <w:r w:rsidRPr="000E7409">
              <w:rPr>
                <w:rFonts w:ascii="Garamond" w:hAnsi="Garamond"/>
                <w:sz w:val="24"/>
              </w:rPr>
              <w:t>Recommended for inclusion in the Schedule to the Heritage Overlay of the Maroondah Planning Scheme as a Precinct. Gradings are specified in the precinct Schedule of Gradings below.</w:t>
            </w:r>
          </w:p>
          <w:p w:rsidR="009021AB" w:rsidRDefault="009021AB" w:rsidP="00D2509C">
            <w:pPr>
              <w:autoSpaceDE w:val="0"/>
              <w:autoSpaceDN w:val="0"/>
              <w:adjustRightInd w:val="0"/>
              <w:spacing w:after="0"/>
              <w:rPr>
                <w:rFonts w:cs="Arial"/>
                <w:szCs w:val="19"/>
              </w:rPr>
            </w:pPr>
          </w:p>
          <w:p w:rsidR="000E7409" w:rsidRDefault="000E7409" w:rsidP="00D2509C">
            <w:pPr>
              <w:autoSpaceDE w:val="0"/>
              <w:autoSpaceDN w:val="0"/>
              <w:adjustRightInd w:val="0"/>
              <w:spacing w:after="0"/>
              <w:rPr>
                <w:rFonts w:cs="Arial"/>
                <w:szCs w:val="19"/>
              </w:rPr>
            </w:pPr>
          </w:p>
          <w:p w:rsidR="000E7409" w:rsidRPr="00FA1D7F" w:rsidRDefault="000E7409" w:rsidP="00D2509C">
            <w:pPr>
              <w:autoSpaceDE w:val="0"/>
              <w:autoSpaceDN w:val="0"/>
              <w:adjustRightInd w:val="0"/>
              <w:spacing w:after="0"/>
              <w:rPr>
                <w:rFonts w:cs="Arial"/>
                <w:szCs w:val="19"/>
              </w:rPr>
            </w:pPr>
          </w:p>
          <w:p w:rsidR="009021AB" w:rsidRPr="00FA1D7F" w:rsidRDefault="009021AB" w:rsidP="00D2509C">
            <w:pPr>
              <w:pBdr>
                <w:bottom w:val="single" w:sz="6" w:space="1" w:color="auto"/>
              </w:pBdr>
              <w:rPr>
                <w:rFonts w:cs="Arial"/>
                <w:b/>
                <w:bCs/>
                <w:szCs w:val="23"/>
              </w:rPr>
            </w:pPr>
            <w:r w:rsidRPr="00FA1D7F">
              <w:rPr>
                <w:rFonts w:cs="Arial"/>
                <w:b/>
                <w:bCs/>
                <w:szCs w:val="23"/>
              </w:rPr>
              <w:t>Primary source</w:t>
            </w:r>
          </w:p>
          <w:p w:rsidR="004B40C2" w:rsidRDefault="004B40C2" w:rsidP="004B40C2">
            <w:pPr>
              <w:autoSpaceDE w:val="0"/>
              <w:autoSpaceDN w:val="0"/>
              <w:adjustRightInd w:val="0"/>
              <w:spacing w:after="0"/>
              <w:rPr>
                <w:rFonts w:cs="Arial"/>
                <w:bCs/>
                <w:i/>
                <w:szCs w:val="18"/>
              </w:rPr>
            </w:pPr>
            <w:r w:rsidRPr="00C462ED">
              <w:rPr>
                <w:rFonts w:cs="Arial"/>
                <w:bCs/>
                <w:i/>
                <w:szCs w:val="18"/>
              </w:rPr>
              <w:t>Jubilee Park Heritage and Neighbourhood Character Study, Context. Final Report February 2018</w:t>
            </w:r>
          </w:p>
          <w:p w:rsidR="000E7409" w:rsidRDefault="000E7409" w:rsidP="00D2509C">
            <w:pPr>
              <w:tabs>
                <w:tab w:val="left" w:pos="3005"/>
              </w:tabs>
              <w:autoSpaceDE w:val="0"/>
              <w:autoSpaceDN w:val="0"/>
              <w:adjustRightInd w:val="0"/>
              <w:spacing w:after="0"/>
              <w:rPr>
                <w:rFonts w:cs="Arial"/>
                <w:bCs/>
                <w:i/>
                <w:color w:val="FF0000"/>
                <w:szCs w:val="18"/>
              </w:rPr>
            </w:pPr>
          </w:p>
          <w:p w:rsidR="004B40C2" w:rsidRDefault="004B40C2" w:rsidP="00D2509C">
            <w:pPr>
              <w:tabs>
                <w:tab w:val="left" w:pos="3005"/>
              </w:tabs>
              <w:autoSpaceDE w:val="0"/>
              <w:autoSpaceDN w:val="0"/>
              <w:adjustRightInd w:val="0"/>
              <w:spacing w:after="0"/>
              <w:rPr>
                <w:rFonts w:cs="Arial"/>
                <w:bCs/>
                <w:i/>
                <w:color w:val="FF0000"/>
                <w:szCs w:val="18"/>
              </w:rPr>
            </w:pPr>
          </w:p>
          <w:p w:rsidR="004B40C2" w:rsidRDefault="004B40C2" w:rsidP="00D2509C">
            <w:pPr>
              <w:tabs>
                <w:tab w:val="left" w:pos="3005"/>
              </w:tabs>
              <w:autoSpaceDE w:val="0"/>
              <w:autoSpaceDN w:val="0"/>
              <w:adjustRightInd w:val="0"/>
              <w:spacing w:after="0"/>
              <w:rPr>
                <w:rFonts w:cs="Arial"/>
                <w:bCs/>
                <w:i/>
                <w:color w:val="FF0000"/>
                <w:szCs w:val="18"/>
              </w:rPr>
            </w:pPr>
          </w:p>
          <w:p w:rsidR="004B40C2" w:rsidRDefault="004B40C2" w:rsidP="00D2509C">
            <w:pPr>
              <w:tabs>
                <w:tab w:val="left" w:pos="3005"/>
              </w:tabs>
              <w:autoSpaceDE w:val="0"/>
              <w:autoSpaceDN w:val="0"/>
              <w:adjustRightInd w:val="0"/>
              <w:spacing w:after="0"/>
              <w:rPr>
                <w:rFonts w:cs="Arial"/>
                <w:bCs/>
                <w:i/>
                <w:color w:val="FF0000"/>
                <w:szCs w:val="18"/>
              </w:rPr>
            </w:pPr>
          </w:p>
          <w:p w:rsidR="004B40C2" w:rsidRDefault="004B40C2" w:rsidP="00D2509C">
            <w:pPr>
              <w:tabs>
                <w:tab w:val="left" w:pos="3005"/>
              </w:tabs>
              <w:autoSpaceDE w:val="0"/>
              <w:autoSpaceDN w:val="0"/>
              <w:adjustRightInd w:val="0"/>
              <w:spacing w:after="0"/>
              <w:rPr>
                <w:rFonts w:cs="Arial"/>
                <w:bCs/>
                <w:i/>
                <w:color w:val="FF0000"/>
                <w:szCs w:val="18"/>
              </w:rPr>
            </w:pPr>
          </w:p>
          <w:p w:rsidR="000E7409" w:rsidRPr="000E7409" w:rsidRDefault="000E7409" w:rsidP="000E7409">
            <w:pPr>
              <w:spacing w:after="0"/>
              <w:rPr>
                <w:rFonts w:ascii="Garamond" w:hAnsi="Garamond"/>
                <w:b/>
                <w:sz w:val="24"/>
              </w:rPr>
            </w:pPr>
            <w:r w:rsidRPr="000E7409">
              <w:rPr>
                <w:rFonts w:ascii="Garamond" w:hAnsi="Garamond"/>
                <w:b/>
                <w:sz w:val="24"/>
              </w:rPr>
              <w:t>PRECINCT GRADINGS SCHEDULE</w:t>
            </w:r>
          </w:p>
          <w:p w:rsidR="000E7409" w:rsidRPr="000E7409" w:rsidRDefault="000E7409" w:rsidP="000E7409">
            <w:pPr>
              <w:spacing w:after="0"/>
              <w:rPr>
                <w:rFonts w:ascii="Garamond" w:hAnsi="Garamond"/>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55"/>
              <w:gridCol w:w="1709"/>
              <w:gridCol w:w="1907"/>
              <w:gridCol w:w="1530"/>
            </w:tblGrid>
            <w:tr w:rsidR="000E7409" w:rsidRPr="000E7409" w:rsidTr="00D2509C">
              <w:trPr>
                <w:tblHeader/>
              </w:trPr>
              <w:tc>
                <w:tcPr>
                  <w:tcW w:w="1595" w:type="dxa"/>
                  <w:shd w:val="clear" w:color="auto" w:fill="BFBFBF"/>
                </w:tcPr>
                <w:p w:rsidR="000E7409" w:rsidRPr="000E7409" w:rsidRDefault="000E7409" w:rsidP="000E7409">
                  <w:pPr>
                    <w:spacing w:after="0"/>
                    <w:rPr>
                      <w:rFonts w:ascii="Garamond" w:hAnsi="Garamond"/>
                      <w:b/>
                      <w:sz w:val="24"/>
                    </w:rPr>
                  </w:pPr>
                  <w:r w:rsidRPr="000E7409">
                    <w:rPr>
                      <w:rFonts w:ascii="Garamond" w:hAnsi="Garamond"/>
                      <w:b/>
                      <w:sz w:val="24"/>
                    </w:rPr>
                    <w:t xml:space="preserve">Name </w:t>
                  </w:r>
                </w:p>
              </w:tc>
              <w:tc>
                <w:tcPr>
                  <w:tcW w:w="1555" w:type="dxa"/>
                  <w:shd w:val="clear" w:color="auto" w:fill="BFBFBF"/>
                </w:tcPr>
                <w:p w:rsidR="000E7409" w:rsidRPr="000E7409" w:rsidRDefault="000E7409" w:rsidP="000E7409">
                  <w:pPr>
                    <w:spacing w:after="0"/>
                    <w:rPr>
                      <w:rFonts w:ascii="Garamond" w:hAnsi="Garamond"/>
                      <w:b/>
                      <w:sz w:val="24"/>
                    </w:rPr>
                  </w:pPr>
                  <w:r w:rsidRPr="000E7409">
                    <w:rPr>
                      <w:rFonts w:ascii="Garamond" w:hAnsi="Garamond"/>
                      <w:b/>
                      <w:sz w:val="24"/>
                    </w:rPr>
                    <w:t>Number</w:t>
                  </w:r>
                </w:p>
              </w:tc>
              <w:tc>
                <w:tcPr>
                  <w:tcW w:w="1709" w:type="dxa"/>
                  <w:shd w:val="clear" w:color="auto" w:fill="BFBFBF"/>
                </w:tcPr>
                <w:p w:rsidR="000E7409" w:rsidRPr="000E7409" w:rsidRDefault="000E7409" w:rsidP="000E7409">
                  <w:pPr>
                    <w:spacing w:after="0"/>
                    <w:rPr>
                      <w:rFonts w:ascii="Garamond" w:hAnsi="Garamond"/>
                      <w:b/>
                      <w:sz w:val="24"/>
                    </w:rPr>
                  </w:pPr>
                  <w:r w:rsidRPr="000E7409">
                    <w:rPr>
                      <w:rFonts w:ascii="Garamond" w:hAnsi="Garamond"/>
                      <w:b/>
                      <w:sz w:val="24"/>
                    </w:rPr>
                    <w:t>Street</w:t>
                  </w:r>
                </w:p>
              </w:tc>
              <w:tc>
                <w:tcPr>
                  <w:tcW w:w="1907" w:type="dxa"/>
                  <w:shd w:val="clear" w:color="auto" w:fill="BFBFBF"/>
                </w:tcPr>
                <w:p w:rsidR="000E7409" w:rsidRPr="000E7409" w:rsidRDefault="000E7409" w:rsidP="000E7409">
                  <w:pPr>
                    <w:spacing w:after="0"/>
                    <w:rPr>
                      <w:rFonts w:ascii="Garamond" w:hAnsi="Garamond"/>
                      <w:b/>
                      <w:sz w:val="24"/>
                    </w:rPr>
                  </w:pPr>
                  <w:r w:rsidRPr="000E7409">
                    <w:rPr>
                      <w:rFonts w:ascii="Garamond" w:hAnsi="Garamond"/>
                      <w:b/>
                      <w:sz w:val="24"/>
                    </w:rPr>
                    <w:t>Grading</w:t>
                  </w:r>
                </w:p>
              </w:tc>
              <w:tc>
                <w:tcPr>
                  <w:tcW w:w="1530" w:type="dxa"/>
                  <w:shd w:val="clear" w:color="auto" w:fill="BFBFBF"/>
                </w:tcPr>
                <w:p w:rsidR="000E7409" w:rsidRPr="000E7409" w:rsidRDefault="000E7409" w:rsidP="000E7409">
                  <w:pPr>
                    <w:spacing w:after="0"/>
                    <w:rPr>
                      <w:rFonts w:ascii="Garamond" w:hAnsi="Garamond"/>
                      <w:b/>
                      <w:sz w:val="24"/>
                    </w:rPr>
                  </w:pPr>
                  <w:r w:rsidRPr="000E7409">
                    <w:rPr>
                      <w:rFonts w:ascii="Garamond" w:hAnsi="Garamond"/>
                      <w:b/>
                      <w:sz w:val="24"/>
                    </w:rPr>
                    <w:t>Built Date</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20</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1930s</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21</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1942?</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22</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1930s</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23</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1940</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24</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Post-1950</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25</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1940</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26</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1940</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27</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By 1922</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28</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1939</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29</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1939</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30</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Around 1915</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31</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1941</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32</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1930s</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33</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c.1940</w:t>
                  </w:r>
                </w:p>
              </w:tc>
            </w:tr>
            <w:tr w:rsidR="000E7409" w:rsidRPr="000E7409" w:rsidTr="00D2509C">
              <w:tc>
                <w:tcPr>
                  <w:tcW w:w="1595" w:type="dxa"/>
                  <w:shd w:val="clear" w:color="auto" w:fill="auto"/>
                </w:tcPr>
                <w:p w:rsidR="000E7409" w:rsidRPr="000E7409" w:rsidRDefault="000E7409" w:rsidP="000E7409">
                  <w:pPr>
                    <w:spacing w:after="0"/>
                    <w:rPr>
                      <w:rFonts w:ascii="Garamond" w:hAnsi="Garamond"/>
                      <w:sz w:val="24"/>
                    </w:rPr>
                  </w:pPr>
                </w:p>
              </w:tc>
              <w:tc>
                <w:tcPr>
                  <w:tcW w:w="1555"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35</w:t>
                  </w:r>
                </w:p>
              </w:tc>
              <w:tc>
                <w:tcPr>
                  <w:tcW w:w="1709"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Kendall Street</w:t>
                  </w:r>
                </w:p>
              </w:tc>
              <w:tc>
                <w:tcPr>
                  <w:tcW w:w="1907"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Contributory</w:t>
                  </w:r>
                </w:p>
              </w:tc>
              <w:tc>
                <w:tcPr>
                  <w:tcW w:w="1530" w:type="dxa"/>
                  <w:shd w:val="clear" w:color="auto" w:fill="auto"/>
                </w:tcPr>
                <w:p w:rsidR="000E7409" w:rsidRPr="000E7409" w:rsidRDefault="000E7409" w:rsidP="000E7409">
                  <w:pPr>
                    <w:spacing w:after="0"/>
                    <w:rPr>
                      <w:rFonts w:ascii="Garamond" w:hAnsi="Garamond"/>
                      <w:sz w:val="24"/>
                    </w:rPr>
                  </w:pPr>
                  <w:r w:rsidRPr="000E7409">
                    <w:rPr>
                      <w:rFonts w:ascii="Garamond" w:hAnsi="Garamond"/>
                      <w:sz w:val="24"/>
                    </w:rPr>
                    <w:t>1941</w:t>
                  </w:r>
                </w:p>
              </w:tc>
            </w:tr>
          </w:tbl>
          <w:p w:rsidR="000E7409" w:rsidRPr="000E7409" w:rsidRDefault="000E7409" w:rsidP="000E7409">
            <w:pPr>
              <w:spacing w:after="0"/>
              <w:rPr>
                <w:rFonts w:ascii="Garamond" w:hAnsi="Garamond"/>
                <w:sz w:val="24"/>
              </w:rPr>
            </w:pPr>
          </w:p>
          <w:p w:rsidR="00A213CD" w:rsidRDefault="00A213CD" w:rsidP="000E7409">
            <w:pPr>
              <w:spacing w:after="0"/>
              <w:rPr>
                <w:rFonts w:ascii="Garamond" w:hAnsi="Garamond"/>
                <w:sz w:val="24"/>
              </w:rPr>
            </w:pPr>
          </w:p>
          <w:p w:rsidR="00A213CD" w:rsidRDefault="00A213CD" w:rsidP="000E7409">
            <w:pPr>
              <w:spacing w:after="0"/>
              <w:rPr>
                <w:rFonts w:ascii="Garamond" w:hAnsi="Garamond"/>
                <w:sz w:val="24"/>
              </w:rPr>
            </w:pPr>
          </w:p>
          <w:p w:rsidR="00A213CD" w:rsidRDefault="00A213CD" w:rsidP="000E7409">
            <w:pPr>
              <w:spacing w:after="0"/>
              <w:rPr>
                <w:rFonts w:ascii="Garamond" w:hAnsi="Garamond"/>
                <w:sz w:val="24"/>
              </w:rPr>
            </w:pPr>
          </w:p>
          <w:p w:rsidR="00A213CD" w:rsidRDefault="00A213CD" w:rsidP="000E7409">
            <w:pPr>
              <w:spacing w:after="0"/>
              <w:rPr>
                <w:rFonts w:ascii="Garamond" w:hAnsi="Garamond"/>
                <w:sz w:val="24"/>
              </w:rPr>
            </w:pPr>
          </w:p>
          <w:p w:rsidR="000E7409" w:rsidRPr="000E7409" w:rsidRDefault="000E7409" w:rsidP="000E7409">
            <w:pPr>
              <w:spacing w:after="0"/>
              <w:rPr>
                <w:rFonts w:ascii="Garamond" w:hAnsi="Garamond"/>
                <w:sz w:val="24"/>
              </w:rPr>
            </w:pPr>
            <w:r w:rsidRPr="000E7409">
              <w:rPr>
                <w:rFonts w:ascii="Garamond" w:hAnsi="Garamond"/>
                <w:sz w:val="24"/>
              </w:rPr>
              <w:t>Recommendations for the Schedule to the Heritage Overlay (Clause 43.01) in the Maroondah Planning Scheme:</w:t>
            </w:r>
          </w:p>
          <w:p w:rsidR="000E7409" w:rsidRPr="000E7409" w:rsidRDefault="000E7409" w:rsidP="000E7409">
            <w:pPr>
              <w:spacing w:after="0"/>
              <w:rPr>
                <w:rFonts w:ascii="Garamond" w:hAnsi="Garamond"/>
                <w:sz w:val="24"/>
              </w:rPr>
            </w:pPr>
          </w:p>
          <w:tbl>
            <w:tblPr>
              <w:tblW w:w="0" w:type="auto"/>
              <w:tblLook w:val="04A0" w:firstRow="1" w:lastRow="0" w:firstColumn="1" w:lastColumn="0" w:noHBand="0" w:noVBand="1"/>
            </w:tblPr>
            <w:tblGrid>
              <w:gridCol w:w="5665"/>
              <w:gridCol w:w="2631"/>
            </w:tblGrid>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 xml:space="preserve">External Paint Colours </w:t>
                  </w:r>
                </w:p>
                <w:p w:rsidR="000E7409" w:rsidRPr="000E7409" w:rsidRDefault="000E7409" w:rsidP="000E7409">
                  <w:pPr>
                    <w:spacing w:after="0"/>
                    <w:rPr>
                      <w:rFonts w:ascii="Garamond" w:hAnsi="Garamond"/>
                      <w:sz w:val="24"/>
                    </w:rPr>
                  </w:pPr>
                  <w:r w:rsidRPr="000E7409">
                    <w:rPr>
                      <w:rFonts w:ascii="Garamond" w:hAnsi="Garamond"/>
                      <w:sz w:val="24"/>
                    </w:rPr>
                    <w:t>Is a permit required to paint an already painted surface?</w:t>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 xml:space="preserve">Internal Alteration Controls </w:t>
                  </w:r>
                </w:p>
                <w:p w:rsidR="000E7409" w:rsidRPr="000E7409" w:rsidRDefault="000E7409" w:rsidP="000E7409">
                  <w:pPr>
                    <w:spacing w:after="0"/>
                    <w:rPr>
                      <w:rFonts w:ascii="Garamond" w:hAnsi="Garamond"/>
                      <w:sz w:val="24"/>
                    </w:rPr>
                  </w:pPr>
                  <w:r w:rsidRPr="000E7409">
                    <w:rPr>
                      <w:rFonts w:ascii="Garamond" w:hAnsi="Garamond"/>
                      <w:sz w:val="24"/>
                    </w:rPr>
                    <w:t>Is a permit required for internal alterations?</w:t>
                  </w:r>
                  <w:r w:rsidRPr="000E7409">
                    <w:rPr>
                      <w:rFonts w:ascii="Garamond" w:hAnsi="Garamond"/>
                      <w:sz w:val="24"/>
                    </w:rPr>
                    <w:tab/>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p w:rsidR="000E7409" w:rsidRPr="000E7409" w:rsidRDefault="000E7409" w:rsidP="000E7409">
                  <w:pPr>
                    <w:spacing w:after="0"/>
                    <w:rPr>
                      <w:rFonts w:ascii="Garamond" w:hAnsi="Garamond"/>
                      <w:sz w:val="24"/>
                    </w:rPr>
                  </w:pP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 xml:space="preserve">Tree Controls </w:t>
                  </w:r>
                </w:p>
                <w:p w:rsidR="000E7409" w:rsidRPr="000E7409" w:rsidRDefault="000E7409" w:rsidP="000E7409">
                  <w:pPr>
                    <w:spacing w:after="0"/>
                    <w:rPr>
                      <w:rFonts w:ascii="Garamond" w:hAnsi="Garamond"/>
                      <w:sz w:val="24"/>
                    </w:rPr>
                  </w:pPr>
                  <w:r w:rsidRPr="000E7409">
                    <w:rPr>
                      <w:rFonts w:ascii="Garamond" w:hAnsi="Garamond"/>
                      <w:sz w:val="24"/>
                    </w:rPr>
                    <w:t>Is a permit required to remove a tree?</w:t>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Victorian Heritage Register</w:t>
                  </w:r>
                </w:p>
                <w:p w:rsidR="000E7409" w:rsidRPr="000E7409" w:rsidRDefault="000E7409" w:rsidP="000E7409">
                  <w:pPr>
                    <w:spacing w:after="0"/>
                    <w:rPr>
                      <w:rFonts w:ascii="Garamond" w:hAnsi="Garamond"/>
                      <w:sz w:val="24"/>
                    </w:rPr>
                  </w:pPr>
                  <w:r w:rsidRPr="000E7409">
                    <w:rPr>
                      <w:rFonts w:ascii="Garamond" w:hAnsi="Garamond"/>
                      <w:sz w:val="24"/>
                    </w:rPr>
                    <w:t>Is the place included on the Victorian Heritage Register?</w:t>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 xml:space="preserve">Incorporated Plan </w:t>
                  </w:r>
                </w:p>
                <w:p w:rsidR="000E7409" w:rsidRPr="000E7409" w:rsidRDefault="000E7409" w:rsidP="000E7409">
                  <w:pPr>
                    <w:spacing w:after="0"/>
                    <w:rPr>
                      <w:rFonts w:ascii="Garamond" w:hAnsi="Garamond"/>
                      <w:sz w:val="24"/>
                    </w:rPr>
                  </w:pPr>
                  <w:r w:rsidRPr="000E7409">
                    <w:rPr>
                      <w:rFonts w:ascii="Garamond" w:hAnsi="Garamond"/>
                      <w:sz w:val="24"/>
                    </w:rPr>
                    <w:t>Does an Incorporated Plan apply to the site?</w:t>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 xml:space="preserve">Outbuildings and fences exemptions </w:t>
                  </w:r>
                </w:p>
                <w:p w:rsidR="000E7409" w:rsidRPr="000E7409" w:rsidRDefault="000E7409" w:rsidP="000E7409">
                  <w:pPr>
                    <w:spacing w:after="0"/>
                    <w:rPr>
                      <w:rFonts w:ascii="Garamond" w:hAnsi="Garamond"/>
                      <w:sz w:val="24"/>
                    </w:rPr>
                  </w:pPr>
                  <w:r w:rsidRPr="000E7409">
                    <w:rPr>
                      <w:rFonts w:ascii="Garamond" w:hAnsi="Garamond"/>
                      <w:sz w:val="24"/>
                    </w:rPr>
                    <w:t>Are there outbuildings and fences which are not exempt from notice and review?</w:t>
                  </w:r>
                  <w:r w:rsidRPr="000E7409">
                    <w:rPr>
                      <w:rFonts w:ascii="Garamond" w:hAnsi="Garamond"/>
                      <w:sz w:val="24"/>
                    </w:rPr>
                    <w:tab/>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p w:rsidR="000E7409" w:rsidRPr="000E7409" w:rsidRDefault="000E7409" w:rsidP="000E7409">
                  <w:pPr>
                    <w:spacing w:after="0"/>
                    <w:rPr>
                      <w:rFonts w:ascii="Garamond" w:hAnsi="Garamond"/>
                      <w:sz w:val="24"/>
                    </w:rPr>
                  </w:pP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 xml:space="preserve">Prohibited uses may be permitted </w:t>
                  </w:r>
                </w:p>
                <w:p w:rsidR="000E7409" w:rsidRPr="000E7409" w:rsidRDefault="000E7409" w:rsidP="000E7409">
                  <w:pPr>
                    <w:spacing w:after="0"/>
                    <w:rPr>
                      <w:rFonts w:ascii="Garamond" w:hAnsi="Garamond"/>
                      <w:sz w:val="24"/>
                    </w:rPr>
                  </w:pPr>
                  <w:r w:rsidRPr="000E7409">
                    <w:rPr>
                      <w:rFonts w:ascii="Garamond" w:hAnsi="Garamond"/>
                      <w:sz w:val="24"/>
                    </w:rPr>
                    <w:t>Can a permit be granted to use the place for a use which would otherwise be prohibited?</w:t>
                  </w:r>
                  <w:r w:rsidRPr="000E7409">
                    <w:rPr>
                      <w:rFonts w:ascii="Garamond" w:hAnsi="Garamond"/>
                      <w:sz w:val="24"/>
                    </w:rPr>
                    <w:tab/>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p w:rsidR="000E7409" w:rsidRPr="000E7409" w:rsidRDefault="000E7409" w:rsidP="000E7409">
                  <w:pPr>
                    <w:spacing w:after="0"/>
                    <w:rPr>
                      <w:rFonts w:ascii="Garamond" w:hAnsi="Garamond"/>
                      <w:sz w:val="24"/>
                    </w:rPr>
                  </w:pPr>
                </w:p>
              </w:tc>
            </w:tr>
            <w:tr w:rsidR="000E7409" w:rsidRPr="000E7409" w:rsidTr="00D2509C">
              <w:tc>
                <w:tcPr>
                  <w:tcW w:w="5665" w:type="dxa"/>
                </w:tcPr>
                <w:p w:rsidR="000E7409" w:rsidRPr="000E7409" w:rsidRDefault="000E7409" w:rsidP="000E7409">
                  <w:pPr>
                    <w:spacing w:after="0"/>
                    <w:rPr>
                      <w:rFonts w:ascii="Garamond" w:hAnsi="Garamond"/>
                      <w:b/>
                      <w:sz w:val="24"/>
                    </w:rPr>
                  </w:pPr>
                  <w:r w:rsidRPr="000E7409">
                    <w:rPr>
                      <w:rFonts w:ascii="Garamond" w:hAnsi="Garamond"/>
                      <w:b/>
                      <w:sz w:val="24"/>
                    </w:rPr>
                    <w:t>Aboriginal Heritage Place</w:t>
                  </w:r>
                </w:p>
                <w:p w:rsidR="000E7409" w:rsidRPr="000E7409" w:rsidRDefault="000E7409" w:rsidP="000E7409">
                  <w:pPr>
                    <w:spacing w:after="0"/>
                    <w:rPr>
                      <w:rFonts w:ascii="Garamond" w:hAnsi="Garamond"/>
                      <w:sz w:val="24"/>
                    </w:rPr>
                  </w:pPr>
                  <w:r w:rsidRPr="000E7409">
                    <w:rPr>
                      <w:rFonts w:ascii="Garamond" w:hAnsi="Garamond"/>
                      <w:sz w:val="24"/>
                    </w:rPr>
                    <w:t>Is the place an Aboriginal heritage place which is subject to the requirements of the Aboriginal Heritage Act 2006?</w:t>
                  </w:r>
                </w:p>
              </w:tc>
              <w:tc>
                <w:tcPr>
                  <w:tcW w:w="2631" w:type="dxa"/>
                </w:tcPr>
                <w:p w:rsidR="000E7409" w:rsidRPr="000E7409" w:rsidRDefault="000E7409" w:rsidP="000E7409">
                  <w:pPr>
                    <w:spacing w:after="0"/>
                    <w:rPr>
                      <w:rFonts w:ascii="Garamond" w:hAnsi="Garamond"/>
                      <w:sz w:val="24"/>
                    </w:rPr>
                  </w:pPr>
                  <w:r w:rsidRPr="000E7409">
                    <w:rPr>
                      <w:rFonts w:ascii="Garamond" w:hAnsi="Garamond"/>
                      <w:sz w:val="24"/>
                    </w:rPr>
                    <w:t>No</w:t>
                  </w:r>
                </w:p>
              </w:tc>
            </w:tr>
          </w:tbl>
          <w:p w:rsidR="000E7409" w:rsidRPr="000E7409" w:rsidRDefault="000E7409" w:rsidP="000E7409">
            <w:pPr>
              <w:spacing w:after="0"/>
              <w:rPr>
                <w:rFonts w:ascii="Garamond" w:hAnsi="Garamond"/>
                <w:sz w:val="24"/>
              </w:rPr>
            </w:pPr>
          </w:p>
          <w:p w:rsidR="000E7409" w:rsidRDefault="000E7409" w:rsidP="00D2509C">
            <w:pPr>
              <w:tabs>
                <w:tab w:val="left" w:pos="3005"/>
              </w:tabs>
              <w:autoSpaceDE w:val="0"/>
              <w:autoSpaceDN w:val="0"/>
              <w:adjustRightInd w:val="0"/>
              <w:spacing w:after="0"/>
              <w:rPr>
                <w:rFonts w:cs="Arial"/>
                <w:bCs/>
                <w:i/>
                <w:color w:val="FF0000"/>
                <w:szCs w:val="18"/>
              </w:rPr>
            </w:pPr>
          </w:p>
          <w:p w:rsidR="009021AB" w:rsidRPr="001F027E" w:rsidRDefault="009021AB" w:rsidP="00D2509C">
            <w:pPr>
              <w:tabs>
                <w:tab w:val="left" w:pos="3005"/>
              </w:tabs>
              <w:autoSpaceDE w:val="0"/>
              <w:autoSpaceDN w:val="0"/>
              <w:adjustRightInd w:val="0"/>
              <w:spacing w:after="0"/>
              <w:rPr>
                <w:rFonts w:cs="Arial"/>
                <w:bCs/>
                <w:i/>
                <w:color w:val="FF0000"/>
                <w:szCs w:val="18"/>
              </w:rPr>
            </w:pPr>
            <w:r>
              <w:rPr>
                <w:rFonts w:cs="Arial"/>
                <w:bCs/>
                <w:i/>
                <w:color w:val="FF0000"/>
                <w:szCs w:val="18"/>
              </w:rPr>
              <w:tab/>
            </w:r>
          </w:p>
          <w:p w:rsidR="009021AB" w:rsidRDefault="009021AB" w:rsidP="00D2509C">
            <w:r w:rsidRPr="000F5662">
              <w:rPr>
                <w:rFonts w:ascii="Times" w:hAnsi="Times" w:cs="Times"/>
                <w:sz w:val="16"/>
              </w:rPr>
              <w:t xml:space="preserve">This document is an incorporated document in the </w:t>
            </w:r>
            <w:r w:rsidR="000E7409">
              <w:rPr>
                <w:rFonts w:ascii="Times" w:hAnsi="Times" w:cs="Times"/>
                <w:sz w:val="16"/>
              </w:rPr>
              <w:t>Maroondah</w:t>
            </w:r>
            <w:r w:rsidRPr="000F5662">
              <w:rPr>
                <w:rFonts w:ascii="Times" w:hAnsi="Times" w:cs="Times"/>
                <w:sz w:val="16"/>
              </w:rPr>
              <w:t xml:space="preserve"> Planning Scheme pursuant to section 6(2)(j) of the </w:t>
            </w:r>
            <w:r w:rsidRPr="000F5662">
              <w:rPr>
                <w:rFonts w:ascii="Times" w:hAnsi="Times" w:cs="Times"/>
                <w:i/>
                <w:sz w:val="16"/>
              </w:rPr>
              <w:t>Planning and Environment Act 1987</w:t>
            </w:r>
          </w:p>
        </w:tc>
      </w:tr>
    </w:tbl>
    <w:p w:rsidR="009021AB" w:rsidRDefault="009021AB"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9021AB" w:rsidTr="00C23B3A">
        <w:tc>
          <w:tcPr>
            <w:tcW w:w="9016" w:type="dxa"/>
          </w:tcPr>
          <w:p w:rsidR="009021AB" w:rsidRPr="00057A67" w:rsidRDefault="009021AB"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9021AB" w:rsidRDefault="009021AB" w:rsidP="00D2509C">
            <w:pPr>
              <w:autoSpaceDE w:val="0"/>
              <w:autoSpaceDN w:val="0"/>
              <w:adjustRightInd w:val="0"/>
              <w:spacing w:after="0"/>
              <w:rPr>
                <w:rFonts w:cs="Arial"/>
                <w:b/>
                <w:bCs/>
                <w:sz w:val="30"/>
                <w:szCs w:val="30"/>
              </w:rPr>
            </w:pPr>
          </w:p>
          <w:p w:rsidR="009021AB" w:rsidRPr="00FA1D7F" w:rsidRDefault="009021AB" w:rsidP="00D2509C">
            <w:pPr>
              <w:autoSpaceDE w:val="0"/>
              <w:autoSpaceDN w:val="0"/>
              <w:adjustRightInd w:val="0"/>
              <w:spacing w:after="0"/>
              <w:rPr>
                <w:rFonts w:cs="Arial"/>
                <w:b/>
                <w:bCs/>
                <w:sz w:val="30"/>
                <w:szCs w:val="30"/>
              </w:rPr>
            </w:pPr>
            <w:r>
              <w:rPr>
                <w:rFonts w:cs="Arial"/>
                <w:b/>
                <w:bCs/>
                <w:sz w:val="30"/>
                <w:szCs w:val="30"/>
              </w:rPr>
              <w:t>Statement of Significance</w:t>
            </w:r>
          </w:p>
          <w:p w:rsidR="009021AB" w:rsidRPr="00FA1D7F" w:rsidRDefault="009021AB"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31"/>
              <w:gridCol w:w="2662"/>
              <w:gridCol w:w="1491"/>
              <w:gridCol w:w="3006"/>
            </w:tblGrid>
            <w:tr w:rsidR="009021AB" w:rsidRPr="00FA1D7F" w:rsidTr="00D2509C">
              <w:tc>
                <w:tcPr>
                  <w:tcW w:w="1668" w:type="dxa"/>
                  <w:tcBorders>
                    <w:top w:val="single" w:sz="4" w:space="0" w:color="auto"/>
                    <w:left w:val="single" w:sz="4" w:space="0" w:color="FFFFFF"/>
                    <w:right w:val="single" w:sz="4" w:space="0" w:color="FFFFFF"/>
                  </w:tcBorders>
                </w:tcPr>
                <w:p w:rsidR="009021AB" w:rsidRDefault="009021AB" w:rsidP="00D2509C">
                  <w:pPr>
                    <w:autoSpaceDE w:val="0"/>
                    <w:autoSpaceDN w:val="0"/>
                    <w:adjustRightInd w:val="0"/>
                    <w:spacing w:before="60" w:after="60"/>
                    <w:rPr>
                      <w:rFonts w:cs="Arial"/>
                      <w:b/>
                      <w:bCs/>
                      <w:szCs w:val="20"/>
                    </w:rPr>
                  </w:pPr>
                  <w:r>
                    <w:rPr>
                      <w:rFonts w:cs="Arial"/>
                      <w:b/>
                      <w:bCs/>
                      <w:szCs w:val="20"/>
                    </w:rPr>
                    <w:t xml:space="preserve">Heritage Place: </w:t>
                  </w:r>
                </w:p>
                <w:p w:rsidR="009021AB" w:rsidRDefault="00E14B6D" w:rsidP="00D2509C">
                  <w:pPr>
                    <w:autoSpaceDE w:val="0"/>
                    <w:autoSpaceDN w:val="0"/>
                    <w:adjustRightInd w:val="0"/>
                    <w:spacing w:before="60" w:after="60"/>
                    <w:rPr>
                      <w:rFonts w:cs="Arial"/>
                      <w:b/>
                      <w:bCs/>
                      <w:szCs w:val="20"/>
                    </w:rPr>
                  </w:pPr>
                  <w:bookmarkStart w:id="6" w:name="_Toc506546122"/>
                  <w:r w:rsidRPr="007454BB">
                    <w:t>HOUSE</w:t>
                  </w:r>
                  <w:r>
                    <w:t xml:space="preserve"> 5 – Caroline Street Ringwood</w:t>
                  </w:r>
                  <w:bookmarkEnd w:id="6"/>
                </w:p>
                <w:p w:rsidR="009021AB" w:rsidRPr="00FA1D7F" w:rsidRDefault="009021AB" w:rsidP="00D2509C">
                  <w:pPr>
                    <w:autoSpaceDE w:val="0"/>
                    <w:autoSpaceDN w:val="0"/>
                    <w:adjustRightInd w:val="0"/>
                    <w:spacing w:before="60" w:after="60"/>
                    <w:rPr>
                      <w:rFonts w:cs="Arial"/>
                      <w:b/>
                      <w:bCs/>
                      <w:szCs w:val="20"/>
                    </w:rPr>
                  </w:pPr>
                </w:p>
              </w:tc>
              <w:tc>
                <w:tcPr>
                  <w:tcW w:w="2835" w:type="dxa"/>
                  <w:tcBorders>
                    <w:top w:val="single" w:sz="4" w:space="0" w:color="auto"/>
                    <w:left w:val="single" w:sz="4" w:space="0" w:color="FFFFFF"/>
                  </w:tcBorders>
                </w:tcPr>
                <w:p w:rsidR="009021AB" w:rsidRPr="00FA1D7F" w:rsidRDefault="009021AB"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9021AB" w:rsidRPr="00FA1D7F" w:rsidRDefault="009021AB"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9021AB" w:rsidRPr="00FA1D7F" w:rsidRDefault="009021AB" w:rsidP="00D2509C">
                  <w:pPr>
                    <w:autoSpaceDE w:val="0"/>
                    <w:autoSpaceDN w:val="0"/>
                    <w:adjustRightInd w:val="0"/>
                    <w:spacing w:before="60" w:after="60"/>
                    <w:rPr>
                      <w:rFonts w:cs="Arial"/>
                      <w:bCs/>
                      <w:szCs w:val="20"/>
                    </w:rPr>
                  </w:pPr>
                  <w:r w:rsidRPr="00FA1D7F">
                    <w:rPr>
                      <w:rFonts w:cs="Arial"/>
                      <w:bCs/>
                      <w:szCs w:val="20"/>
                    </w:rPr>
                    <w:t>HO</w:t>
                  </w:r>
                  <w:r w:rsidR="003C7038">
                    <w:rPr>
                      <w:rFonts w:cs="Arial"/>
                      <w:bCs/>
                      <w:szCs w:val="20"/>
                    </w:rPr>
                    <w:t xml:space="preserve"> 142</w:t>
                  </w:r>
                </w:p>
              </w:tc>
            </w:tr>
          </w:tbl>
          <w:p w:rsidR="009021AB" w:rsidRPr="00FA1D7F" w:rsidRDefault="009021AB" w:rsidP="00D2509C">
            <w:pPr>
              <w:autoSpaceDE w:val="0"/>
              <w:autoSpaceDN w:val="0"/>
              <w:adjustRightInd w:val="0"/>
              <w:spacing w:after="0"/>
              <w:rPr>
                <w:rFonts w:cs="Arial"/>
                <w:bCs/>
                <w:i/>
                <w:sz w:val="18"/>
                <w:szCs w:val="18"/>
              </w:rPr>
            </w:pPr>
          </w:p>
          <w:p w:rsidR="009021AB" w:rsidRDefault="009021AB" w:rsidP="00D2509C">
            <w:pPr>
              <w:autoSpaceDE w:val="0"/>
              <w:autoSpaceDN w:val="0"/>
              <w:adjustRightInd w:val="0"/>
              <w:spacing w:after="0"/>
              <w:rPr>
                <w:rFonts w:cs="Arial"/>
                <w:bCs/>
                <w:i/>
                <w:szCs w:val="18"/>
              </w:rPr>
            </w:pPr>
          </w:p>
          <w:p w:rsidR="00E14B6D" w:rsidRDefault="00E14B6D" w:rsidP="00D2509C">
            <w:pPr>
              <w:autoSpaceDE w:val="0"/>
              <w:autoSpaceDN w:val="0"/>
              <w:adjustRightInd w:val="0"/>
              <w:spacing w:after="0"/>
              <w:rPr>
                <w:rFonts w:cs="Arial"/>
                <w:bCs/>
                <w:i/>
                <w:szCs w:val="18"/>
              </w:rPr>
            </w:pPr>
          </w:p>
          <w:p w:rsidR="00E14B6D" w:rsidRPr="00E14B6D" w:rsidRDefault="00E14B6D" w:rsidP="00E14B6D">
            <w:pPr>
              <w:spacing w:after="0"/>
              <w:rPr>
                <w:rFonts w:ascii="Times New Roman" w:hAnsi="Times New Roman"/>
                <w:sz w:val="24"/>
              </w:rPr>
            </w:pPr>
            <w:r w:rsidRPr="00E14B6D">
              <w:rPr>
                <w:rFonts w:ascii="Times New Roman" w:hAnsi="Times New Roman"/>
                <w:sz w:val="24"/>
              </w:rPr>
              <w:t>Prepared by: Context</w:t>
            </w:r>
          </w:p>
          <w:p w:rsidR="00E14B6D" w:rsidRPr="00E14B6D" w:rsidRDefault="00E14B6D" w:rsidP="00E14B6D">
            <w:pPr>
              <w:spacing w:after="0"/>
              <w:rPr>
                <w:rFonts w:ascii="Times New Roman" w:hAnsi="Times New Roman"/>
                <w:sz w:val="24"/>
              </w:rPr>
            </w:pPr>
            <w:r w:rsidRPr="00E14B6D">
              <w:rPr>
                <w:rFonts w:ascii="Times New Roman" w:hAnsi="Times New Roman"/>
                <w:sz w:val="24"/>
              </w:rPr>
              <w:t xml:space="preserve"> </w:t>
            </w:r>
          </w:p>
          <w:tbl>
            <w:tblPr>
              <w:tblW w:w="0" w:type="auto"/>
              <w:tblLook w:val="04A0" w:firstRow="1" w:lastRow="0" w:firstColumn="1" w:lastColumn="0" w:noHBand="0" w:noVBand="1"/>
            </w:tblPr>
            <w:tblGrid>
              <w:gridCol w:w="4531"/>
              <w:gridCol w:w="3765"/>
            </w:tblGrid>
            <w:tr w:rsidR="00E14B6D" w:rsidRPr="00E14B6D" w:rsidTr="00D2509C">
              <w:tc>
                <w:tcPr>
                  <w:tcW w:w="4531" w:type="dxa"/>
                </w:tcPr>
                <w:p w:rsidR="00E14B6D" w:rsidRPr="00E14B6D" w:rsidRDefault="00E14B6D" w:rsidP="00E14B6D">
                  <w:pPr>
                    <w:spacing w:after="0"/>
                    <w:rPr>
                      <w:rFonts w:ascii="Times New Roman" w:hAnsi="Times New Roman"/>
                      <w:b/>
                      <w:bCs/>
                      <w:sz w:val="24"/>
                    </w:rPr>
                  </w:pPr>
                  <w:r w:rsidRPr="00E14B6D">
                    <w:rPr>
                      <w:rFonts w:ascii="Times New Roman" w:hAnsi="Times New Roman"/>
                      <w:b/>
                      <w:bCs/>
                      <w:sz w:val="24"/>
                    </w:rPr>
                    <w:t xml:space="preserve">Address: </w:t>
                  </w:r>
                  <w:r w:rsidRPr="00E14B6D">
                    <w:rPr>
                      <w:rFonts w:ascii="Times New Roman" w:hAnsi="Times New Roman"/>
                      <w:bCs/>
                      <w:sz w:val="24"/>
                    </w:rPr>
                    <w:t>5 Caroline Street, Ringwood</w:t>
                  </w:r>
                </w:p>
              </w:tc>
              <w:tc>
                <w:tcPr>
                  <w:tcW w:w="3765" w:type="dxa"/>
                </w:tcPr>
                <w:p w:rsidR="00E14B6D" w:rsidRPr="00E14B6D" w:rsidRDefault="00E14B6D" w:rsidP="00E14B6D">
                  <w:pPr>
                    <w:spacing w:after="0"/>
                    <w:rPr>
                      <w:rFonts w:ascii="Times New Roman" w:hAnsi="Times New Roman"/>
                      <w:b/>
                      <w:bCs/>
                      <w:sz w:val="24"/>
                    </w:rPr>
                  </w:pPr>
                  <w:r w:rsidRPr="00E14B6D">
                    <w:rPr>
                      <w:rFonts w:ascii="Times New Roman" w:hAnsi="Times New Roman"/>
                      <w:b/>
                      <w:bCs/>
                      <w:sz w:val="24"/>
                    </w:rPr>
                    <w:t xml:space="preserve">Survey Date: </w:t>
                  </w:r>
                  <w:r w:rsidRPr="00E14B6D">
                    <w:rPr>
                      <w:rFonts w:ascii="Times New Roman" w:hAnsi="Times New Roman"/>
                      <w:bCs/>
                      <w:sz w:val="24"/>
                    </w:rPr>
                    <w:t>August 2016</w:t>
                  </w:r>
                </w:p>
              </w:tc>
            </w:tr>
            <w:tr w:rsidR="00E14B6D" w:rsidRPr="00E14B6D" w:rsidTr="00D2509C">
              <w:tc>
                <w:tcPr>
                  <w:tcW w:w="4531" w:type="dxa"/>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Name:</w:t>
                  </w:r>
                </w:p>
              </w:tc>
              <w:tc>
                <w:tcPr>
                  <w:tcW w:w="3765" w:type="dxa"/>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Architect:</w:t>
                  </w:r>
                </w:p>
              </w:tc>
            </w:tr>
            <w:tr w:rsidR="00E14B6D" w:rsidRPr="00E14B6D" w:rsidTr="00D2509C">
              <w:tc>
                <w:tcPr>
                  <w:tcW w:w="4531" w:type="dxa"/>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Place Type:</w:t>
                  </w:r>
                  <w:r w:rsidRPr="00E14B6D">
                    <w:rPr>
                      <w:rFonts w:ascii="Times New Roman" w:hAnsi="Times New Roman"/>
                      <w:sz w:val="24"/>
                    </w:rPr>
                    <w:t xml:space="preserve"> </w:t>
                  </w:r>
                  <w:sdt>
                    <w:sdtPr>
                      <w:rPr>
                        <w:rFonts w:ascii="Times New Roman" w:hAnsi="Times New Roman"/>
                        <w:sz w:val="24"/>
                      </w:rPr>
                      <w:id w:val="-780254279"/>
                      <w:placeholder>
                        <w:docPart w:val="E9C74EE93A5A477FA9F02A407D45D14A"/>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Pr="00E14B6D">
                        <w:rPr>
                          <w:rFonts w:ascii="Times New Roman" w:hAnsi="Times New Roman"/>
                          <w:sz w:val="24"/>
                        </w:rPr>
                        <w:t>Residential House</w:t>
                      </w:r>
                    </w:sdtContent>
                  </w:sdt>
                </w:p>
              </w:tc>
              <w:tc>
                <w:tcPr>
                  <w:tcW w:w="3765" w:type="dxa"/>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Builder:</w:t>
                  </w:r>
                </w:p>
              </w:tc>
            </w:tr>
            <w:tr w:rsidR="00E14B6D" w:rsidRPr="00E14B6D" w:rsidTr="00D2509C">
              <w:tc>
                <w:tcPr>
                  <w:tcW w:w="4531" w:type="dxa"/>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Grading:</w:t>
                  </w:r>
                  <w:r w:rsidRPr="00E14B6D">
                    <w:rPr>
                      <w:rFonts w:ascii="Times New Roman" w:hAnsi="Times New Roman"/>
                      <w:sz w:val="24"/>
                    </w:rPr>
                    <w:t xml:space="preserve"> Significant</w:t>
                  </w:r>
                </w:p>
              </w:tc>
              <w:tc>
                <w:tcPr>
                  <w:tcW w:w="3765" w:type="dxa"/>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 xml:space="preserve">Construction Date: </w:t>
                  </w:r>
                  <w:r w:rsidRPr="00E14B6D">
                    <w:rPr>
                      <w:rFonts w:ascii="Times New Roman" w:hAnsi="Times New Roman"/>
                      <w:bCs/>
                      <w:sz w:val="24"/>
                    </w:rPr>
                    <w:t>1925-26</w:t>
                  </w:r>
                </w:p>
              </w:tc>
            </w:tr>
            <w:tr w:rsidR="00E14B6D" w:rsidRPr="00E14B6D" w:rsidTr="00D2509C">
              <w:tc>
                <w:tcPr>
                  <w:tcW w:w="8296" w:type="dxa"/>
                  <w:gridSpan w:val="2"/>
                </w:tcPr>
                <w:p w:rsidR="00E14B6D" w:rsidRPr="00E14B6D" w:rsidRDefault="00E14B6D" w:rsidP="00E14B6D">
                  <w:pPr>
                    <w:spacing w:after="0"/>
                    <w:rPr>
                      <w:rFonts w:ascii="Times New Roman" w:hAnsi="Times New Roman"/>
                      <w:sz w:val="24"/>
                    </w:rPr>
                  </w:pPr>
                  <w:r w:rsidRPr="00E14B6D">
                    <w:rPr>
                      <w:rFonts w:ascii="Times New Roman" w:hAnsi="Times New Roman"/>
                      <w:b/>
                      <w:bCs/>
                      <w:sz w:val="24"/>
                    </w:rPr>
                    <w:t>Extent of Overlay:</w:t>
                  </w:r>
                  <w:r w:rsidRPr="00E14B6D">
                    <w:rPr>
                      <w:rFonts w:ascii="Times New Roman" w:hAnsi="Times New Roman"/>
                      <w:sz w:val="24"/>
                    </w:rPr>
                    <w:t xml:space="preserve"> To title boundaries</w:t>
                  </w:r>
                </w:p>
              </w:tc>
            </w:tr>
            <w:tr w:rsidR="00E14B6D" w:rsidRPr="00E14B6D" w:rsidTr="00D2509C">
              <w:tc>
                <w:tcPr>
                  <w:tcW w:w="8296" w:type="dxa"/>
                  <w:gridSpan w:val="2"/>
                </w:tcPr>
                <w:p w:rsidR="00E14B6D" w:rsidRPr="00E14B6D" w:rsidRDefault="00E14B6D" w:rsidP="00E14B6D">
                  <w:pPr>
                    <w:spacing w:after="0"/>
                    <w:rPr>
                      <w:rFonts w:ascii="Times New Roman" w:hAnsi="Times New Roman"/>
                      <w:b/>
                      <w:sz w:val="24"/>
                    </w:rPr>
                  </w:pPr>
                  <w:r w:rsidRPr="00E14B6D">
                    <w:rPr>
                      <w:rFonts w:ascii="Times New Roman" w:hAnsi="Times New Roman"/>
                      <w:b/>
                      <w:sz w:val="24"/>
                    </w:rPr>
                    <w:t xml:space="preserve">Architectural Style: </w:t>
                  </w:r>
                  <w:sdt>
                    <w:sdtPr>
                      <w:rPr>
                        <w:rFonts w:ascii="Times New Roman" w:hAnsi="Times New Roman"/>
                        <w:b/>
                        <w:sz w:val="24"/>
                      </w:rPr>
                      <w:id w:val="1859693487"/>
                      <w:placeholder>
                        <w:docPart w:val="47183F04C409425CAA21A603DC5CF991"/>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E14B6D">
                        <w:rPr>
                          <w:rFonts w:ascii="Times New Roman" w:hAnsi="Times New Roman"/>
                          <w:b/>
                          <w:sz w:val="24"/>
                        </w:rPr>
                        <w:t>Interwar Period (c.1919-c.1940)</w:t>
                      </w:r>
                    </w:sdtContent>
                  </w:sdt>
                </w:p>
              </w:tc>
            </w:tr>
          </w:tbl>
          <w:p w:rsidR="00E14B6D" w:rsidRPr="00E14B6D" w:rsidRDefault="00E14B6D" w:rsidP="00E14B6D">
            <w:pPr>
              <w:spacing w:after="120"/>
              <w:ind w:left="1134"/>
              <w:rPr>
                <w:rFonts w:ascii="Garamond" w:hAnsi="Garamond" w:cs="Arial"/>
                <w:sz w:val="22"/>
                <w:szCs w:val="22"/>
              </w:rPr>
            </w:pPr>
          </w:p>
          <w:p w:rsidR="00E14B6D" w:rsidRPr="00FA1D7F" w:rsidRDefault="00500FBF" w:rsidP="00D2509C">
            <w:pPr>
              <w:autoSpaceDE w:val="0"/>
              <w:autoSpaceDN w:val="0"/>
              <w:adjustRightInd w:val="0"/>
              <w:spacing w:after="0"/>
              <w:rPr>
                <w:rFonts w:cs="Arial"/>
                <w:bCs/>
                <w:i/>
                <w:szCs w:val="18"/>
              </w:rPr>
            </w:pPr>
            <w:r>
              <w:rPr>
                <w:rFonts w:cs="Arial"/>
                <w:bCs/>
                <w:i/>
                <w:noProof/>
                <w:szCs w:val="18"/>
              </w:rPr>
              <w:drawing>
                <wp:inline distT="0" distB="0" distL="0" distR="0" wp14:anchorId="1A95E0F2">
                  <wp:extent cx="5273675" cy="3956685"/>
                  <wp:effectExtent l="0" t="0" r="317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3675" cy="3956685"/>
                          </a:xfrm>
                          <a:prstGeom prst="rect">
                            <a:avLst/>
                          </a:prstGeom>
                          <a:noFill/>
                        </pic:spPr>
                      </pic:pic>
                    </a:graphicData>
                  </a:graphic>
                </wp:inline>
              </w:drawing>
            </w:r>
          </w:p>
          <w:p w:rsidR="009021AB" w:rsidRPr="00FA1D7F" w:rsidRDefault="009021AB" w:rsidP="00D2509C">
            <w:pPr>
              <w:autoSpaceDE w:val="0"/>
              <w:autoSpaceDN w:val="0"/>
              <w:adjustRightInd w:val="0"/>
              <w:spacing w:after="0"/>
              <w:rPr>
                <w:rFonts w:cs="Arial"/>
                <w:b/>
                <w:bCs/>
                <w:szCs w:val="23"/>
              </w:rPr>
            </w:pPr>
          </w:p>
          <w:p w:rsidR="007241E5" w:rsidRDefault="007241E5" w:rsidP="00D2509C">
            <w:pPr>
              <w:pBdr>
                <w:bottom w:val="single" w:sz="6" w:space="1" w:color="auto"/>
              </w:pBdr>
              <w:autoSpaceDE w:val="0"/>
              <w:autoSpaceDN w:val="0"/>
              <w:adjustRightInd w:val="0"/>
              <w:spacing w:after="120"/>
              <w:rPr>
                <w:rFonts w:cs="Arial"/>
                <w:b/>
                <w:bCs/>
                <w:szCs w:val="23"/>
              </w:rPr>
            </w:pPr>
          </w:p>
          <w:p w:rsidR="007241E5" w:rsidRDefault="007241E5" w:rsidP="00D2509C">
            <w:pPr>
              <w:pBdr>
                <w:bottom w:val="single" w:sz="6" w:space="1" w:color="auto"/>
              </w:pBdr>
              <w:autoSpaceDE w:val="0"/>
              <w:autoSpaceDN w:val="0"/>
              <w:adjustRightInd w:val="0"/>
              <w:spacing w:after="120"/>
              <w:rPr>
                <w:rFonts w:cs="Arial"/>
                <w:b/>
                <w:bCs/>
                <w:szCs w:val="23"/>
              </w:rPr>
            </w:pPr>
          </w:p>
          <w:p w:rsidR="007241E5" w:rsidRDefault="007241E5" w:rsidP="00D2509C">
            <w:pPr>
              <w:pBdr>
                <w:bottom w:val="single" w:sz="6" w:space="1" w:color="auto"/>
              </w:pBdr>
              <w:autoSpaceDE w:val="0"/>
              <w:autoSpaceDN w:val="0"/>
              <w:adjustRightInd w:val="0"/>
              <w:spacing w:after="120"/>
              <w:rPr>
                <w:rFonts w:cs="Arial"/>
                <w:b/>
                <w:bCs/>
                <w:szCs w:val="23"/>
              </w:rPr>
            </w:pPr>
          </w:p>
          <w:p w:rsidR="009021AB"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E14B6D" w:rsidRPr="00E14B6D" w:rsidRDefault="00E14B6D" w:rsidP="00E14B6D">
            <w:pPr>
              <w:spacing w:after="0"/>
              <w:rPr>
                <w:rFonts w:ascii="Times New Roman" w:hAnsi="Times New Roman"/>
                <w:iCs/>
                <w:sz w:val="24"/>
              </w:rPr>
            </w:pPr>
            <w:r w:rsidRPr="00E14B6D">
              <w:rPr>
                <w:rFonts w:ascii="Times New Roman" w:hAnsi="Times New Roman"/>
                <w:iCs/>
                <w:sz w:val="24"/>
              </w:rPr>
              <w:t>The house at 5 Caroline Street, Ringwood, built in 1925-26, is significant.</w:t>
            </w:r>
            <w:r w:rsidRPr="00E14B6D">
              <w:rPr>
                <w:rFonts w:ascii="Times New Roman" w:hAnsi="Times New Roman"/>
                <w:iCs/>
                <w:sz w:val="24"/>
              </w:rPr>
              <w:br/>
              <w:t xml:space="preserve">The modern additions of </w:t>
            </w:r>
            <w:r w:rsidRPr="00E14B6D">
              <w:rPr>
                <w:rFonts w:ascii="Times New Roman" w:hAnsi="Times New Roman"/>
                <w:bCs/>
                <w:sz w:val="24"/>
              </w:rPr>
              <w:t xml:space="preserve">glazed panels in porch wall, carport and front fence are not significant. </w:t>
            </w:r>
          </w:p>
          <w:p w:rsidR="009021AB" w:rsidRPr="00FA1D7F"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E14B6D" w:rsidRPr="00E14B6D" w:rsidRDefault="00E14B6D" w:rsidP="00E14B6D">
            <w:pPr>
              <w:spacing w:after="0"/>
              <w:rPr>
                <w:rFonts w:ascii="Times New Roman" w:hAnsi="Times New Roman"/>
                <w:i/>
                <w:iCs/>
                <w:sz w:val="24"/>
              </w:rPr>
            </w:pPr>
            <w:bookmarkStart w:id="7" w:name="_Hlk496106806"/>
            <w:r w:rsidRPr="00E14B6D">
              <w:rPr>
                <w:rFonts w:ascii="Times New Roman" w:hAnsi="Times New Roman"/>
                <w:iCs/>
                <w:sz w:val="24"/>
              </w:rPr>
              <w:t>The house at 5 Caroline Street, Ringwood is of local architectural significance to the City of Maroondah.</w:t>
            </w:r>
          </w:p>
          <w:bookmarkEnd w:id="7"/>
          <w:p w:rsidR="00E14B6D" w:rsidRPr="00FA1D7F" w:rsidRDefault="00E14B6D" w:rsidP="00D2509C">
            <w:pPr>
              <w:autoSpaceDE w:val="0"/>
              <w:autoSpaceDN w:val="0"/>
              <w:adjustRightInd w:val="0"/>
              <w:spacing w:after="0"/>
              <w:rPr>
                <w:rFonts w:cs="Arial"/>
                <w:szCs w:val="19"/>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D2509C" w:rsidRPr="00D2509C" w:rsidRDefault="00D2509C" w:rsidP="00D2509C">
            <w:pPr>
              <w:spacing w:after="0"/>
              <w:rPr>
                <w:rFonts w:ascii="Times New Roman" w:hAnsi="Times New Roman"/>
                <w:sz w:val="24"/>
              </w:rPr>
            </w:pPr>
            <w:bookmarkStart w:id="8" w:name="_Hlk496284116"/>
            <w:bookmarkStart w:id="9" w:name="_Hlk496106869"/>
            <w:r w:rsidRPr="00D2509C">
              <w:rPr>
                <w:rFonts w:ascii="Times New Roman" w:hAnsi="Times New Roman"/>
                <w:iCs/>
                <w:sz w:val="24"/>
              </w:rPr>
              <w:t xml:space="preserve">The house at 5 Caroline Street, Ringwood exhibits </w:t>
            </w:r>
            <w:proofErr w:type="gramStart"/>
            <w:r w:rsidRPr="00D2509C">
              <w:rPr>
                <w:rFonts w:ascii="Times New Roman" w:hAnsi="Times New Roman"/>
                <w:iCs/>
                <w:sz w:val="24"/>
              </w:rPr>
              <w:t>a number of</w:t>
            </w:r>
            <w:proofErr w:type="gramEnd"/>
            <w:r w:rsidRPr="00D2509C">
              <w:rPr>
                <w:rFonts w:ascii="Times New Roman" w:hAnsi="Times New Roman"/>
                <w:iCs/>
                <w:sz w:val="24"/>
              </w:rPr>
              <w:t xml:space="preserve"> characteristics typical of the Californian Bungalow style. </w:t>
            </w:r>
            <w:r w:rsidRPr="00D2509C">
              <w:rPr>
                <w:rFonts w:ascii="Times New Roman" w:hAnsi="Times New Roman"/>
                <w:sz w:val="24"/>
              </w:rPr>
              <w:t xml:space="preserve">The style was popular in Ringwood and surrounding suburbs during the Interwar years when </w:t>
            </w:r>
            <w:proofErr w:type="gramStart"/>
            <w:r w:rsidRPr="00D2509C">
              <w:rPr>
                <w:rFonts w:ascii="Times New Roman" w:hAnsi="Times New Roman"/>
                <w:sz w:val="24"/>
              </w:rPr>
              <w:t>a number of</w:t>
            </w:r>
            <w:proofErr w:type="gramEnd"/>
            <w:r w:rsidRPr="00D2509C">
              <w:rPr>
                <w:rFonts w:ascii="Times New Roman" w:hAnsi="Times New Roman"/>
                <w:sz w:val="24"/>
              </w:rPr>
              <w:t xml:space="preserve"> housing estates were developed in Ringwood and in the Maroondah area more generally.  (Criterion D)</w:t>
            </w:r>
          </w:p>
          <w:bookmarkEnd w:id="8"/>
          <w:p w:rsidR="00D2509C" w:rsidRPr="00D2509C" w:rsidRDefault="00D2509C" w:rsidP="00D2509C">
            <w:pPr>
              <w:spacing w:after="0"/>
              <w:rPr>
                <w:rFonts w:ascii="Times New Roman" w:hAnsi="Times New Roman"/>
                <w:sz w:val="24"/>
              </w:rPr>
            </w:pPr>
          </w:p>
          <w:p w:rsidR="00D2509C" w:rsidRPr="00D2509C" w:rsidRDefault="00D2509C" w:rsidP="00D2509C">
            <w:pPr>
              <w:spacing w:after="0"/>
              <w:rPr>
                <w:rFonts w:ascii="Times New Roman" w:hAnsi="Times New Roman"/>
                <w:bCs/>
                <w:sz w:val="24"/>
              </w:rPr>
            </w:pPr>
            <w:r w:rsidRPr="00D2509C">
              <w:rPr>
                <w:rFonts w:ascii="Times New Roman" w:hAnsi="Times New Roman"/>
                <w:sz w:val="24"/>
              </w:rPr>
              <w:t xml:space="preserve">Characteristics associated with the Californian Bungalow style include: a low pitched gabled roof form, with a secondary gabled roof over a projecting front porch; </w:t>
            </w:r>
            <w:r w:rsidRPr="00D2509C">
              <w:rPr>
                <w:rFonts w:ascii="Times New Roman" w:hAnsi="Times New Roman"/>
                <w:bCs/>
                <w:sz w:val="24"/>
              </w:rPr>
              <w:t xml:space="preserve">Marseille patterned roof tiles, with wide eaves and exposed rafter ends; </w:t>
            </w:r>
            <w:r w:rsidRPr="00D2509C">
              <w:rPr>
                <w:rFonts w:ascii="Times New Roman" w:hAnsi="Times New Roman"/>
                <w:sz w:val="24"/>
              </w:rPr>
              <w:t>timber brackets below the shingled gable; half brick porch/</w:t>
            </w:r>
            <w:proofErr w:type="spellStart"/>
            <w:r w:rsidRPr="00D2509C">
              <w:rPr>
                <w:rFonts w:ascii="Times New Roman" w:hAnsi="Times New Roman"/>
                <w:sz w:val="24"/>
              </w:rPr>
              <w:t>verandah</w:t>
            </w:r>
            <w:proofErr w:type="spellEnd"/>
            <w:r w:rsidRPr="00D2509C">
              <w:rPr>
                <w:rFonts w:ascii="Times New Roman" w:hAnsi="Times New Roman"/>
                <w:sz w:val="24"/>
              </w:rPr>
              <w:t xml:space="preserve"> piers with </w:t>
            </w:r>
            <w:r w:rsidRPr="00D2509C">
              <w:rPr>
                <w:rFonts w:ascii="Times New Roman" w:hAnsi="Times New Roman"/>
                <w:bCs/>
                <w:sz w:val="24"/>
              </w:rPr>
              <w:t xml:space="preserve">tapered rendered sections above, and soldier brickwork to the upper edges; </w:t>
            </w:r>
            <w:r w:rsidRPr="00D2509C">
              <w:rPr>
                <w:rFonts w:ascii="Times New Roman" w:hAnsi="Times New Roman"/>
                <w:sz w:val="24"/>
              </w:rPr>
              <w:t xml:space="preserve">a combination of natural materials arranged to provide visual interest including timber shingles to the gables, and half brick walls with rough cast rendered sections above; </w:t>
            </w:r>
            <w:r w:rsidRPr="00D2509C">
              <w:rPr>
                <w:rFonts w:ascii="Times New Roman" w:hAnsi="Times New Roman"/>
                <w:bCs/>
                <w:sz w:val="24"/>
              </w:rPr>
              <w:t>boxed double-hung sash windows with diamond patterned leadlight to the upper sashes; two square rendered chimneys with a brick soldier course to the upper edge. (Criterion D)</w:t>
            </w:r>
          </w:p>
          <w:bookmarkEnd w:id="9"/>
          <w:p w:rsidR="00D2509C" w:rsidRPr="00D2509C" w:rsidRDefault="00D2509C" w:rsidP="00D2509C">
            <w:pPr>
              <w:spacing w:after="0"/>
              <w:rPr>
                <w:rFonts w:ascii="Times New Roman" w:hAnsi="Times New Roman"/>
                <w:bCs/>
                <w:sz w:val="24"/>
              </w:rPr>
            </w:pP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rPr>
                <w:rFonts w:cs="Arial"/>
                <w:b/>
                <w:bCs/>
                <w:szCs w:val="23"/>
              </w:rPr>
            </w:pPr>
            <w:r w:rsidRPr="00FA1D7F">
              <w:rPr>
                <w:rFonts w:cs="Arial"/>
                <w:b/>
                <w:bCs/>
                <w:szCs w:val="23"/>
              </w:rPr>
              <w:t>Primary source</w:t>
            </w:r>
          </w:p>
          <w:p w:rsidR="004B40C2" w:rsidRDefault="004B40C2" w:rsidP="00D2509C">
            <w:pPr>
              <w:spacing w:after="0"/>
              <w:rPr>
                <w:rFonts w:cs="Arial"/>
                <w:bCs/>
                <w:i/>
                <w:szCs w:val="18"/>
              </w:rPr>
            </w:pPr>
            <w:r w:rsidRPr="004B40C2">
              <w:rPr>
                <w:rFonts w:cs="Arial"/>
                <w:bCs/>
                <w:i/>
                <w:szCs w:val="18"/>
              </w:rPr>
              <w:t>Jubilee Park Heritage and Neighbourhood Character Study, Context. Final Report February 2018</w:t>
            </w:r>
          </w:p>
          <w:p w:rsidR="004B40C2" w:rsidRDefault="004B40C2" w:rsidP="00D2509C">
            <w:pPr>
              <w:spacing w:after="0"/>
              <w:rPr>
                <w:rFonts w:cs="Arial"/>
                <w:bCs/>
                <w:i/>
                <w:szCs w:val="18"/>
              </w:rPr>
            </w:pPr>
          </w:p>
          <w:p w:rsidR="00D2509C" w:rsidRPr="00D2509C" w:rsidRDefault="00D2509C" w:rsidP="00D2509C">
            <w:pPr>
              <w:spacing w:after="0"/>
              <w:rPr>
                <w:rFonts w:ascii="Times New Roman" w:hAnsi="Times New Roman"/>
                <w:b/>
                <w:bCs/>
                <w:sz w:val="24"/>
              </w:rPr>
            </w:pPr>
            <w:r w:rsidRPr="00D2509C">
              <w:rPr>
                <w:rFonts w:ascii="Times New Roman" w:hAnsi="Times New Roman"/>
                <w:b/>
                <w:bCs/>
                <w:sz w:val="24"/>
              </w:rPr>
              <w:t>Planning Control Recommendations</w:t>
            </w:r>
          </w:p>
          <w:p w:rsidR="00D2509C" w:rsidRPr="00D2509C" w:rsidRDefault="00D2509C" w:rsidP="00D2509C">
            <w:pPr>
              <w:spacing w:after="0"/>
              <w:rPr>
                <w:rFonts w:ascii="Times New Roman" w:hAnsi="Times New Roman"/>
                <w:sz w:val="24"/>
              </w:rPr>
            </w:pPr>
          </w:p>
          <w:p w:rsidR="00D2509C" w:rsidRPr="00D2509C" w:rsidRDefault="00D2509C" w:rsidP="00D2509C">
            <w:pPr>
              <w:spacing w:after="0"/>
              <w:rPr>
                <w:rFonts w:ascii="Times New Roman" w:hAnsi="Times New Roman"/>
                <w:sz w:val="24"/>
              </w:rPr>
            </w:pPr>
            <w:r w:rsidRPr="00D2509C">
              <w:rPr>
                <w:rFonts w:ascii="Times New Roman" w:hAnsi="Times New Roman"/>
                <w:sz w:val="24"/>
              </w:rPr>
              <w:t>Recommendations for the Schedule to the Heritage Overlay (Clause 43.01) in the Maroondah Planning Scheme:</w:t>
            </w:r>
          </w:p>
          <w:p w:rsidR="00D2509C" w:rsidRPr="00D2509C" w:rsidRDefault="00D2509C" w:rsidP="00D2509C">
            <w:pPr>
              <w:spacing w:after="0"/>
              <w:rPr>
                <w:rFonts w:ascii="Times New Roman" w:hAnsi="Times New Roman"/>
                <w:sz w:val="24"/>
              </w:rPr>
            </w:pPr>
          </w:p>
          <w:tbl>
            <w:tblPr>
              <w:tblW w:w="0" w:type="auto"/>
              <w:tblLook w:val="04A0" w:firstRow="1" w:lastRow="0" w:firstColumn="1" w:lastColumn="0" w:noHBand="0" w:noVBand="1"/>
            </w:tblPr>
            <w:tblGrid>
              <w:gridCol w:w="5665"/>
              <w:gridCol w:w="2631"/>
            </w:tblGrid>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 xml:space="preserve">External Paint Colours </w:t>
                  </w:r>
                </w:p>
                <w:p w:rsidR="00D2509C" w:rsidRPr="00D2509C" w:rsidRDefault="00D2509C" w:rsidP="00D2509C">
                  <w:pPr>
                    <w:spacing w:after="0"/>
                    <w:rPr>
                      <w:rFonts w:ascii="Times New Roman" w:hAnsi="Times New Roman"/>
                      <w:sz w:val="24"/>
                    </w:rPr>
                  </w:pPr>
                  <w:r w:rsidRPr="00D2509C">
                    <w:rPr>
                      <w:rFonts w:ascii="Times New Roman" w:hAnsi="Times New Roman"/>
                      <w:sz w:val="24"/>
                    </w:rPr>
                    <w:t>Is a permit required to paint an already painted surface?</w:t>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 xml:space="preserve">Internal Alteration Controls </w:t>
                  </w:r>
                </w:p>
                <w:p w:rsidR="00D2509C" w:rsidRPr="00D2509C" w:rsidRDefault="00D2509C" w:rsidP="00D2509C">
                  <w:pPr>
                    <w:spacing w:after="0"/>
                    <w:rPr>
                      <w:rFonts w:ascii="Times New Roman" w:hAnsi="Times New Roman"/>
                      <w:sz w:val="24"/>
                    </w:rPr>
                  </w:pPr>
                  <w:r w:rsidRPr="00D2509C">
                    <w:rPr>
                      <w:rFonts w:ascii="Times New Roman" w:hAnsi="Times New Roman"/>
                      <w:sz w:val="24"/>
                    </w:rPr>
                    <w:t>Is a permit required for internal alterations?</w:t>
                  </w:r>
                  <w:r w:rsidRPr="00D2509C">
                    <w:rPr>
                      <w:rFonts w:ascii="Times New Roman" w:hAnsi="Times New Roman"/>
                      <w:sz w:val="24"/>
                    </w:rPr>
                    <w:tab/>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p w:rsidR="00D2509C" w:rsidRPr="00D2509C" w:rsidRDefault="00D2509C" w:rsidP="00D2509C">
                  <w:pPr>
                    <w:spacing w:after="0"/>
                    <w:rPr>
                      <w:rFonts w:ascii="Times New Roman" w:hAnsi="Times New Roman"/>
                      <w:sz w:val="24"/>
                    </w:rPr>
                  </w:pP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 xml:space="preserve">Tree Controls </w:t>
                  </w:r>
                </w:p>
                <w:p w:rsidR="00D2509C" w:rsidRPr="00D2509C" w:rsidRDefault="00D2509C" w:rsidP="00D2509C">
                  <w:pPr>
                    <w:spacing w:after="0"/>
                    <w:rPr>
                      <w:rFonts w:ascii="Times New Roman" w:hAnsi="Times New Roman"/>
                      <w:sz w:val="24"/>
                    </w:rPr>
                  </w:pPr>
                  <w:r w:rsidRPr="00D2509C">
                    <w:rPr>
                      <w:rFonts w:ascii="Times New Roman" w:hAnsi="Times New Roman"/>
                      <w:sz w:val="24"/>
                    </w:rPr>
                    <w:t>Is a permit required to remove a tree?</w:t>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Victorian Heritage Register</w:t>
                  </w:r>
                </w:p>
                <w:p w:rsidR="00D2509C" w:rsidRPr="00D2509C" w:rsidRDefault="00D2509C" w:rsidP="00D2509C">
                  <w:pPr>
                    <w:spacing w:after="0"/>
                    <w:rPr>
                      <w:rFonts w:ascii="Times New Roman" w:hAnsi="Times New Roman"/>
                      <w:sz w:val="24"/>
                    </w:rPr>
                  </w:pPr>
                  <w:r w:rsidRPr="00D2509C">
                    <w:rPr>
                      <w:rFonts w:ascii="Times New Roman" w:hAnsi="Times New Roman"/>
                      <w:sz w:val="24"/>
                    </w:rPr>
                    <w:t>Is the place included on the Victorian Heritage Register?</w:t>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 xml:space="preserve">Incorporated Plan </w:t>
                  </w:r>
                </w:p>
                <w:p w:rsidR="00D2509C" w:rsidRPr="00D2509C" w:rsidRDefault="00D2509C" w:rsidP="00D2509C">
                  <w:pPr>
                    <w:spacing w:after="0"/>
                    <w:rPr>
                      <w:rFonts w:ascii="Times New Roman" w:hAnsi="Times New Roman"/>
                      <w:sz w:val="24"/>
                    </w:rPr>
                  </w:pPr>
                  <w:r w:rsidRPr="00D2509C">
                    <w:rPr>
                      <w:rFonts w:ascii="Times New Roman" w:hAnsi="Times New Roman"/>
                      <w:sz w:val="24"/>
                    </w:rPr>
                    <w:t>Does an Incorporated Plan apply to the site?</w:t>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 xml:space="preserve">Outbuildings and fences exemptions </w:t>
                  </w:r>
                </w:p>
                <w:p w:rsidR="00D2509C" w:rsidRPr="00D2509C" w:rsidRDefault="00D2509C" w:rsidP="00D2509C">
                  <w:pPr>
                    <w:spacing w:after="0"/>
                    <w:rPr>
                      <w:rFonts w:ascii="Times New Roman" w:hAnsi="Times New Roman"/>
                      <w:sz w:val="24"/>
                    </w:rPr>
                  </w:pPr>
                  <w:r w:rsidRPr="00D2509C">
                    <w:rPr>
                      <w:rFonts w:ascii="Times New Roman" w:hAnsi="Times New Roman"/>
                      <w:sz w:val="24"/>
                    </w:rPr>
                    <w:t>Are there outbuildings and fences which are not exempt from notice and review?</w:t>
                  </w:r>
                  <w:r w:rsidRPr="00D2509C">
                    <w:rPr>
                      <w:rFonts w:ascii="Times New Roman" w:hAnsi="Times New Roman"/>
                      <w:sz w:val="24"/>
                    </w:rPr>
                    <w:tab/>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p w:rsidR="00D2509C" w:rsidRPr="00D2509C" w:rsidRDefault="00D2509C" w:rsidP="00D2509C">
                  <w:pPr>
                    <w:spacing w:after="0"/>
                    <w:rPr>
                      <w:rFonts w:ascii="Times New Roman" w:hAnsi="Times New Roman"/>
                      <w:sz w:val="24"/>
                    </w:rPr>
                  </w:pP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 xml:space="preserve">Prohibited uses may be permitted </w:t>
                  </w:r>
                </w:p>
                <w:p w:rsidR="00D2509C" w:rsidRPr="00D2509C" w:rsidRDefault="00D2509C" w:rsidP="00D2509C">
                  <w:pPr>
                    <w:spacing w:after="0"/>
                    <w:rPr>
                      <w:rFonts w:ascii="Times New Roman" w:hAnsi="Times New Roman"/>
                      <w:sz w:val="24"/>
                    </w:rPr>
                  </w:pPr>
                  <w:r w:rsidRPr="00D2509C">
                    <w:rPr>
                      <w:rFonts w:ascii="Times New Roman" w:hAnsi="Times New Roman"/>
                      <w:sz w:val="24"/>
                    </w:rPr>
                    <w:t>Can a permit be granted to use the place for a use which would otherwise be prohibited?</w:t>
                  </w:r>
                  <w:r w:rsidRPr="00D2509C">
                    <w:rPr>
                      <w:rFonts w:ascii="Times New Roman" w:hAnsi="Times New Roman"/>
                      <w:sz w:val="24"/>
                    </w:rPr>
                    <w:tab/>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p w:rsidR="00D2509C" w:rsidRPr="00D2509C" w:rsidRDefault="00D2509C" w:rsidP="00D2509C">
                  <w:pPr>
                    <w:spacing w:after="0"/>
                    <w:rPr>
                      <w:rFonts w:ascii="Times New Roman" w:hAnsi="Times New Roman"/>
                      <w:sz w:val="24"/>
                    </w:rPr>
                  </w:pPr>
                </w:p>
              </w:tc>
            </w:tr>
            <w:tr w:rsidR="00D2509C" w:rsidRPr="00D2509C" w:rsidTr="00D2509C">
              <w:tc>
                <w:tcPr>
                  <w:tcW w:w="5665" w:type="dxa"/>
                </w:tcPr>
                <w:p w:rsidR="00D2509C" w:rsidRPr="00D2509C" w:rsidRDefault="00D2509C" w:rsidP="00D2509C">
                  <w:pPr>
                    <w:spacing w:after="0"/>
                    <w:rPr>
                      <w:rFonts w:ascii="Times New Roman" w:hAnsi="Times New Roman"/>
                      <w:b/>
                      <w:sz w:val="24"/>
                    </w:rPr>
                  </w:pPr>
                  <w:r w:rsidRPr="00D2509C">
                    <w:rPr>
                      <w:rFonts w:ascii="Times New Roman" w:hAnsi="Times New Roman"/>
                      <w:b/>
                      <w:sz w:val="24"/>
                    </w:rPr>
                    <w:t>Aboriginal Heritage Place</w:t>
                  </w:r>
                </w:p>
                <w:p w:rsidR="00D2509C" w:rsidRPr="00D2509C" w:rsidRDefault="00D2509C" w:rsidP="00D2509C">
                  <w:pPr>
                    <w:spacing w:after="0"/>
                    <w:rPr>
                      <w:rFonts w:ascii="Times New Roman" w:hAnsi="Times New Roman"/>
                      <w:sz w:val="24"/>
                    </w:rPr>
                  </w:pPr>
                  <w:r w:rsidRPr="00D2509C">
                    <w:rPr>
                      <w:rFonts w:ascii="Times New Roman" w:hAnsi="Times New Roman"/>
                      <w:sz w:val="24"/>
                    </w:rPr>
                    <w:t>Is the place an Aboriginal heritage place which is subject to the requirements of the Aboriginal Heritage Act 2006?</w:t>
                  </w:r>
                </w:p>
              </w:tc>
              <w:tc>
                <w:tcPr>
                  <w:tcW w:w="2631" w:type="dxa"/>
                </w:tcPr>
                <w:p w:rsidR="00D2509C" w:rsidRPr="00D2509C" w:rsidRDefault="00D2509C" w:rsidP="00D2509C">
                  <w:pPr>
                    <w:spacing w:after="0"/>
                    <w:rPr>
                      <w:rFonts w:ascii="Times New Roman" w:hAnsi="Times New Roman"/>
                      <w:sz w:val="24"/>
                    </w:rPr>
                  </w:pPr>
                  <w:r w:rsidRPr="00D2509C">
                    <w:rPr>
                      <w:rFonts w:ascii="Times New Roman" w:hAnsi="Times New Roman"/>
                      <w:sz w:val="24"/>
                    </w:rPr>
                    <w:t>No</w:t>
                  </w:r>
                </w:p>
              </w:tc>
            </w:tr>
          </w:tbl>
          <w:p w:rsidR="00D2509C" w:rsidRPr="00D2509C" w:rsidRDefault="00D2509C" w:rsidP="00D2509C">
            <w:pPr>
              <w:spacing w:after="0"/>
              <w:rPr>
                <w:rFonts w:ascii="Times New Roman" w:hAnsi="Times New Roman"/>
                <w:sz w:val="24"/>
              </w:rPr>
            </w:pPr>
          </w:p>
          <w:p w:rsidR="00D2509C" w:rsidRPr="00D2509C" w:rsidRDefault="00D2509C" w:rsidP="00D2509C">
            <w:pPr>
              <w:spacing w:after="0"/>
              <w:rPr>
                <w:rFonts w:ascii="Garamond" w:hAnsi="Garamond"/>
                <w:sz w:val="24"/>
              </w:rPr>
            </w:pPr>
          </w:p>
          <w:p w:rsidR="009021AB" w:rsidRPr="00FA1D7F" w:rsidRDefault="009021AB" w:rsidP="00D2509C">
            <w:pPr>
              <w:autoSpaceDE w:val="0"/>
              <w:autoSpaceDN w:val="0"/>
              <w:adjustRightInd w:val="0"/>
              <w:spacing w:after="0"/>
              <w:rPr>
                <w:rFonts w:cs="Arial"/>
                <w:bCs/>
                <w:i/>
                <w:szCs w:val="18"/>
              </w:rPr>
            </w:pPr>
          </w:p>
          <w:p w:rsidR="009021AB" w:rsidRPr="001F027E" w:rsidRDefault="009021AB" w:rsidP="00D2509C">
            <w:pPr>
              <w:tabs>
                <w:tab w:val="left" w:pos="3005"/>
              </w:tabs>
              <w:autoSpaceDE w:val="0"/>
              <w:autoSpaceDN w:val="0"/>
              <w:adjustRightInd w:val="0"/>
              <w:spacing w:after="0"/>
              <w:rPr>
                <w:rFonts w:cs="Arial"/>
                <w:bCs/>
                <w:i/>
                <w:color w:val="FF0000"/>
                <w:szCs w:val="18"/>
              </w:rPr>
            </w:pPr>
            <w:r>
              <w:rPr>
                <w:rFonts w:cs="Arial"/>
                <w:bCs/>
                <w:i/>
                <w:color w:val="FF0000"/>
                <w:szCs w:val="18"/>
              </w:rPr>
              <w:tab/>
            </w:r>
          </w:p>
          <w:p w:rsidR="009021AB" w:rsidRDefault="009021AB" w:rsidP="00D2509C">
            <w:r w:rsidRPr="000F5662">
              <w:rPr>
                <w:rFonts w:ascii="Times" w:hAnsi="Times" w:cs="Times"/>
                <w:sz w:val="16"/>
              </w:rPr>
              <w:t xml:space="preserve">This document is an incorporated document in the </w:t>
            </w:r>
            <w:r w:rsidR="00585C5D">
              <w:rPr>
                <w:rFonts w:ascii="Times" w:hAnsi="Times" w:cs="Times"/>
                <w:sz w:val="16"/>
              </w:rPr>
              <w:t>Maroondah</w:t>
            </w:r>
            <w:r w:rsidRPr="000F5662">
              <w:rPr>
                <w:rFonts w:ascii="Times" w:hAnsi="Times" w:cs="Times"/>
                <w:sz w:val="16"/>
              </w:rPr>
              <w:t xml:space="preserve"> Planning Scheme pursuant to section 6(2)(j) of the </w:t>
            </w:r>
            <w:r w:rsidRPr="000F5662">
              <w:rPr>
                <w:rFonts w:ascii="Times" w:hAnsi="Times" w:cs="Times"/>
                <w:i/>
                <w:sz w:val="16"/>
              </w:rPr>
              <w:t>Planning and Environment Act 1987</w:t>
            </w:r>
          </w:p>
        </w:tc>
      </w:tr>
    </w:tbl>
    <w:p w:rsidR="009021AB" w:rsidRDefault="009021AB" w:rsidP="009021AB"/>
    <w:p w:rsidR="00585C5D" w:rsidRDefault="00585C5D" w:rsidP="009021AB"/>
    <w:p w:rsidR="00585C5D" w:rsidRDefault="00585C5D" w:rsidP="009021AB"/>
    <w:p w:rsidR="00585C5D" w:rsidRDefault="00585C5D" w:rsidP="009021AB"/>
    <w:p w:rsidR="00585C5D" w:rsidRDefault="00585C5D" w:rsidP="009021AB"/>
    <w:p w:rsidR="00585C5D" w:rsidRDefault="00585C5D" w:rsidP="009021AB"/>
    <w:p w:rsidR="00585C5D" w:rsidRDefault="00585C5D" w:rsidP="009021AB"/>
    <w:p w:rsidR="00585C5D" w:rsidRDefault="00585C5D" w:rsidP="009021AB"/>
    <w:p w:rsidR="00585C5D" w:rsidRDefault="00585C5D"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00FBF" w:rsidRDefault="00500FBF" w:rsidP="009021AB"/>
    <w:p w:rsidR="00570AE8" w:rsidRDefault="00570AE8" w:rsidP="009021AB"/>
    <w:p w:rsidR="00570AE8" w:rsidRDefault="00570AE8" w:rsidP="009021AB"/>
    <w:p w:rsidR="00570AE8" w:rsidRDefault="00570AE8" w:rsidP="009021AB"/>
    <w:p w:rsidR="00585C5D" w:rsidRDefault="00585C5D" w:rsidP="009021AB"/>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9021AB" w:rsidTr="00C23B3A">
        <w:tc>
          <w:tcPr>
            <w:tcW w:w="9016" w:type="dxa"/>
          </w:tcPr>
          <w:p w:rsidR="009021AB" w:rsidRPr="00057A67" w:rsidRDefault="009021AB"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9021AB" w:rsidRDefault="009021AB" w:rsidP="00D2509C">
            <w:pPr>
              <w:autoSpaceDE w:val="0"/>
              <w:autoSpaceDN w:val="0"/>
              <w:adjustRightInd w:val="0"/>
              <w:spacing w:after="0"/>
              <w:rPr>
                <w:rFonts w:cs="Arial"/>
                <w:b/>
                <w:bCs/>
                <w:sz w:val="30"/>
                <w:szCs w:val="30"/>
              </w:rPr>
            </w:pPr>
          </w:p>
          <w:p w:rsidR="009021AB" w:rsidRPr="00FA1D7F" w:rsidRDefault="009021AB" w:rsidP="00D2509C">
            <w:pPr>
              <w:autoSpaceDE w:val="0"/>
              <w:autoSpaceDN w:val="0"/>
              <w:adjustRightInd w:val="0"/>
              <w:spacing w:after="0"/>
              <w:rPr>
                <w:rFonts w:cs="Arial"/>
                <w:b/>
                <w:bCs/>
                <w:sz w:val="30"/>
                <w:szCs w:val="30"/>
              </w:rPr>
            </w:pPr>
            <w:r>
              <w:rPr>
                <w:rFonts w:cs="Arial"/>
                <w:b/>
                <w:bCs/>
                <w:sz w:val="30"/>
                <w:szCs w:val="30"/>
              </w:rPr>
              <w:t>Statement of Significance</w:t>
            </w:r>
          </w:p>
          <w:p w:rsidR="009021AB" w:rsidRPr="00FA1D7F" w:rsidRDefault="009021AB"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60"/>
              <w:gridCol w:w="2650"/>
              <w:gridCol w:w="1486"/>
              <w:gridCol w:w="2994"/>
            </w:tblGrid>
            <w:tr w:rsidR="009021AB" w:rsidRPr="00FA1D7F" w:rsidTr="00D2509C">
              <w:tc>
                <w:tcPr>
                  <w:tcW w:w="1668" w:type="dxa"/>
                  <w:tcBorders>
                    <w:top w:val="single" w:sz="4" w:space="0" w:color="auto"/>
                    <w:left w:val="single" w:sz="4" w:space="0" w:color="FFFFFF"/>
                    <w:right w:val="single" w:sz="4" w:space="0" w:color="FFFFFF"/>
                  </w:tcBorders>
                </w:tcPr>
                <w:p w:rsidR="009021AB" w:rsidRDefault="009021AB" w:rsidP="00D2509C">
                  <w:pPr>
                    <w:autoSpaceDE w:val="0"/>
                    <w:autoSpaceDN w:val="0"/>
                    <w:adjustRightInd w:val="0"/>
                    <w:spacing w:before="60" w:after="60"/>
                    <w:rPr>
                      <w:rFonts w:cs="Arial"/>
                      <w:b/>
                      <w:bCs/>
                      <w:szCs w:val="20"/>
                    </w:rPr>
                  </w:pPr>
                  <w:r>
                    <w:rPr>
                      <w:rFonts w:cs="Arial"/>
                      <w:b/>
                      <w:bCs/>
                      <w:szCs w:val="20"/>
                    </w:rPr>
                    <w:t xml:space="preserve">Heritage Place: </w:t>
                  </w:r>
                </w:p>
                <w:p w:rsidR="009021AB" w:rsidRDefault="00585C5D" w:rsidP="00D2509C">
                  <w:pPr>
                    <w:autoSpaceDE w:val="0"/>
                    <w:autoSpaceDN w:val="0"/>
                    <w:adjustRightInd w:val="0"/>
                    <w:spacing w:before="60" w:after="60"/>
                    <w:rPr>
                      <w:rFonts w:cs="Arial"/>
                      <w:b/>
                      <w:bCs/>
                      <w:szCs w:val="20"/>
                    </w:rPr>
                  </w:pPr>
                  <w:bookmarkStart w:id="10" w:name="_Toc506546123"/>
                  <w:r w:rsidRPr="007454BB">
                    <w:t>CARISBROOK</w:t>
                  </w:r>
                  <w:r>
                    <w:t xml:space="preserve"> 20 Caroline Street Ringwood</w:t>
                  </w:r>
                  <w:bookmarkEnd w:id="10"/>
                </w:p>
                <w:p w:rsidR="009021AB" w:rsidRPr="00FA1D7F" w:rsidRDefault="009021AB" w:rsidP="00D2509C">
                  <w:pPr>
                    <w:autoSpaceDE w:val="0"/>
                    <w:autoSpaceDN w:val="0"/>
                    <w:adjustRightInd w:val="0"/>
                    <w:spacing w:before="60" w:after="60"/>
                    <w:rPr>
                      <w:rFonts w:cs="Arial"/>
                      <w:b/>
                      <w:bCs/>
                      <w:szCs w:val="20"/>
                    </w:rPr>
                  </w:pPr>
                </w:p>
              </w:tc>
              <w:tc>
                <w:tcPr>
                  <w:tcW w:w="2835" w:type="dxa"/>
                  <w:tcBorders>
                    <w:top w:val="single" w:sz="4" w:space="0" w:color="auto"/>
                    <w:left w:val="single" w:sz="4" w:space="0" w:color="FFFFFF"/>
                  </w:tcBorders>
                </w:tcPr>
                <w:p w:rsidR="009021AB" w:rsidRPr="00FA1D7F" w:rsidRDefault="009021AB"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9021AB" w:rsidRPr="00FA1D7F" w:rsidRDefault="009021AB"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9021AB" w:rsidRPr="00FA1D7F" w:rsidRDefault="009021AB" w:rsidP="00D2509C">
                  <w:pPr>
                    <w:autoSpaceDE w:val="0"/>
                    <w:autoSpaceDN w:val="0"/>
                    <w:adjustRightInd w:val="0"/>
                    <w:spacing w:before="60" w:after="60"/>
                    <w:rPr>
                      <w:rFonts w:cs="Arial"/>
                      <w:bCs/>
                      <w:szCs w:val="20"/>
                    </w:rPr>
                  </w:pPr>
                  <w:r w:rsidRPr="00FA1D7F">
                    <w:rPr>
                      <w:rFonts w:cs="Arial"/>
                      <w:bCs/>
                      <w:szCs w:val="20"/>
                    </w:rPr>
                    <w:t>HO</w:t>
                  </w:r>
                  <w:r w:rsidR="00585C5D">
                    <w:rPr>
                      <w:rFonts w:cs="Arial"/>
                      <w:bCs/>
                      <w:szCs w:val="20"/>
                    </w:rPr>
                    <w:t xml:space="preserve"> 143</w:t>
                  </w:r>
                </w:p>
              </w:tc>
            </w:tr>
          </w:tbl>
          <w:p w:rsidR="009021AB" w:rsidRPr="00FA1D7F" w:rsidRDefault="009021AB" w:rsidP="00D2509C">
            <w:pPr>
              <w:autoSpaceDE w:val="0"/>
              <w:autoSpaceDN w:val="0"/>
              <w:adjustRightInd w:val="0"/>
              <w:spacing w:after="0"/>
              <w:rPr>
                <w:rFonts w:cs="Arial"/>
                <w:bCs/>
                <w:i/>
                <w:sz w:val="18"/>
                <w:szCs w:val="18"/>
              </w:rPr>
            </w:pPr>
          </w:p>
          <w:p w:rsidR="00585C5D" w:rsidRPr="00585C5D" w:rsidRDefault="00585C5D" w:rsidP="00585C5D">
            <w:pPr>
              <w:spacing w:after="0"/>
              <w:rPr>
                <w:rFonts w:ascii="Times New Roman" w:hAnsi="Times New Roman"/>
                <w:sz w:val="24"/>
              </w:rPr>
            </w:pPr>
            <w:r w:rsidRPr="00585C5D">
              <w:rPr>
                <w:rFonts w:ascii="Times New Roman" w:hAnsi="Times New Roman"/>
                <w:sz w:val="24"/>
              </w:rPr>
              <w:t>Prepared by: Context</w:t>
            </w:r>
          </w:p>
          <w:p w:rsidR="00585C5D" w:rsidRPr="00585C5D" w:rsidRDefault="00585C5D" w:rsidP="00585C5D">
            <w:pPr>
              <w:spacing w:after="0"/>
              <w:rPr>
                <w:rFonts w:ascii="Times New Roman" w:hAnsi="Times New Roman"/>
                <w:sz w:val="24"/>
              </w:rPr>
            </w:pPr>
            <w:r w:rsidRPr="00585C5D">
              <w:rPr>
                <w:rFonts w:ascii="Times New Roman" w:hAnsi="Times New Roman"/>
                <w:sz w:val="24"/>
              </w:rPr>
              <w:t xml:space="preserve"> </w:t>
            </w:r>
          </w:p>
          <w:tbl>
            <w:tblPr>
              <w:tblW w:w="0" w:type="auto"/>
              <w:tblLook w:val="04A0" w:firstRow="1" w:lastRow="0" w:firstColumn="1" w:lastColumn="0" w:noHBand="0" w:noVBand="1"/>
            </w:tblPr>
            <w:tblGrid>
              <w:gridCol w:w="4531"/>
              <w:gridCol w:w="3765"/>
            </w:tblGrid>
            <w:tr w:rsidR="00585C5D" w:rsidRPr="00585C5D" w:rsidTr="00F501AC">
              <w:tc>
                <w:tcPr>
                  <w:tcW w:w="4531" w:type="dxa"/>
                </w:tcPr>
                <w:p w:rsidR="00585C5D" w:rsidRPr="00585C5D" w:rsidRDefault="00585C5D" w:rsidP="00585C5D">
                  <w:pPr>
                    <w:spacing w:after="0"/>
                    <w:rPr>
                      <w:rFonts w:ascii="Times New Roman" w:hAnsi="Times New Roman"/>
                      <w:b/>
                      <w:bCs/>
                      <w:sz w:val="24"/>
                    </w:rPr>
                  </w:pPr>
                  <w:r w:rsidRPr="00585C5D">
                    <w:rPr>
                      <w:rFonts w:ascii="Times New Roman" w:hAnsi="Times New Roman"/>
                      <w:b/>
                      <w:bCs/>
                      <w:sz w:val="24"/>
                    </w:rPr>
                    <w:t xml:space="preserve">Address: </w:t>
                  </w:r>
                  <w:r w:rsidRPr="00585C5D">
                    <w:rPr>
                      <w:rFonts w:ascii="Times New Roman" w:hAnsi="Times New Roman"/>
                      <w:bCs/>
                      <w:sz w:val="24"/>
                    </w:rPr>
                    <w:t>20 Caroline Street, Ringwood</w:t>
                  </w:r>
                </w:p>
              </w:tc>
              <w:tc>
                <w:tcPr>
                  <w:tcW w:w="3765" w:type="dxa"/>
                </w:tcPr>
                <w:p w:rsidR="00585C5D" w:rsidRPr="00585C5D" w:rsidRDefault="00585C5D" w:rsidP="00585C5D">
                  <w:pPr>
                    <w:spacing w:after="0"/>
                    <w:rPr>
                      <w:rFonts w:ascii="Times New Roman" w:hAnsi="Times New Roman"/>
                      <w:b/>
                      <w:bCs/>
                      <w:sz w:val="24"/>
                    </w:rPr>
                  </w:pPr>
                  <w:r w:rsidRPr="00585C5D">
                    <w:rPr>
                      <w:rFonts w:ascii="Times New Roman" w:hAnsi="Times New Roman"/>
                      <w:b/>
                      <w:bCs/>
                      <w:sz w:val="24"/>
                    </w:rPr>
                    <w:t xml:space="preserve">Survey Date: </w:t>
                  </w:r>
                  <w:r w:rsidRPr="00585C5D">
                    <w:rPr>
                      <w:rFonts w:ascii="Times New Roman" w:hAnsi="Times New Roman"/>
                      <w:bCs/>
                      <w:sz w:val="24"/>
                    </w:rPr>
                    <w:t>August 2016</w:t>
                  </w:r>
                </w:p>
              </w:tc>
            </w:tr>
            <w:tr w:rsidR="00585C5D" w:rsidRPr="00585C5D" w:rsidTr="00F501AC">
              <w:tc>
                <w:tcPr>
                  <w:tcW w:w="4531" w:type="dxa"/>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 xml:space="preserve">Name: </w:t>
                  </w:r>
                  <w:r w:rsidRPr="00585C5D">
                    <w:rPr>
                      <w:rFonts w:ascii="Times New Roman" w:hAnsi="Times New Roman"/>
                      <w:bCs/>
                      <w:sz w:val="24"/>
                    </w:rPr>
                    <w:t>Carisbrook</w:t>
                  </w:r>
                </w:p>
              </w:tc>
              <w:tc>
                <w:tcPr>
                  <w:tcW w:w="3765" w:type="dxa"/>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Architect:</w:t>
                  </w:r>
                </w:p>
              </w:tc>
            </w:tr>
            <w:tr w:rsidR="00585C5D" w:rsidRPr="00585C5D" w:rsidTr="00F501AC">
              <w:tc>
                <w:tcPr>
                  <w:tcW w:w="4531" w:type="dxa"/>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Place Type:</w:t>
                  </w:r>
                  <w:r w:rsidRPr="00585C5D">
                    <w:rPr>
                      <w:rFonts w:ascii="Times New Roman" w:hAnsi="Times New Roman"/>
                      <w:sz w:val="24"/>
                    </w:rPr>
                    <w:t xml:space="preserve"> </w:t>
                  </w:r>
                  <w:sdt>
                    <w:sdtPr>
                      <w:rPr>
                        <w:rFonts w:ascii="Times New Roman" w:hAnsi="Times New Roman"/>
                        <w:sz w:val="24"/>
                      </w:rPr>
                      <w:id w:val="-143983565"/>
                      <w:placeholder>
                        <w:docPart w:val="E0E4098406154D06A55B309BA4996F21"/>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Pr="00585C5D">
                        <w:rPr>
                          <w:rFonts w:ascii="Times New Roman" w:hAnsi="Times New Roman"/>
                          <w:sz w:val="24"/>
                        </w:rPr>
                        <w:t>Residential House</w:t>
                      </w:r>
                    </w:sdtContent>
                  </w:sdt>
                </w:p>
              </w:tc>
              <w:tc>
                <w:tcPr>
                  <w:tcW w:w="3765" w:type="dxa"/>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Builder:</w:t>
                  </w:r>
                </w:p>
              </w:tc>
            </w:tr>
            <w:tr w:rsidR="00585C5D" w:rsidRPr="00585C5D" w:rsidTr="00F501AC">
              <w:tc>
                <w:tcPr>
                  <w:tcW w:w="4531" w:type="dxa"/>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Grading:</w:t>
                  </w:r>
                  <w:r w:rsidRPr="00585C5D">
                    <w:rPr>
                      <w:rFonts w:ascii="Times New Roman" w:hAnsi="Times New Roman"/>
                      <w:sz w:val="24"/>
                    </w:rPr>
                    <w:t xml:space="preserve"> Significant</w:t>
                  </w:r>
                </w:p>
              </w:tc>
              <w:tc>
                <w:tcPr>
                  <w:tcW w:w="3765" w:type="dxa"/>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 xml:space="preserve">Construction Date: </w:t>
                  </w:r>
                  <w:r w:rsidRPr="00585C5D">
                    <w:rPr>
                      <w:rFonts w:ascii="Times New Roman" w:hAnsi="Times New Roman"/>
                      <w:bCs/>
                      <w:sz w:val="24"/>
                    </w:rPr>
                    <w:t>1939-40</w:t>
                  </w:r>
                </w:p>
              </w:tc>
            </w:tr>
            <w:tr w:rsidR="00585C5D" w:rsidRPr="00585C5D" w:rsidTr="00F501AC">
              <w:tc>
                <w:tcPr>
                  <w:tcW w:w="8296" w:type="dxa"/>
                  <w:gridSpan w:val="2"/>
                </w:tcPr>
                <w:p w:rsidR="00585C5D" w:rsidRPr="00585C5D" w:rsidRDefault="00585C5D" w:rsidP="00585C5D">
                  <w:pPr>
                    <w:spacing w:after="0"/>
                    <w:rPr>
                      <w:rFonts w:ascii="Times New Roman" w:hAnsi="Times New Roman"/>
                      <w:sz w:val="24"/>
                    </w:rPr>
                  </w:pPr>
                  <w:r w:rsidRPr="00585C5D">
                    <w:rPr>
                      <w:rFonts w:ascii="Times New Roman" w:hAnsi="Times New Roman"/>
                      <w:b/>
                      <w:bCs/>
                      <w:sz w:val="24"/>
                    </w:rPr>
                    <w:t>Extent of Overlay:</w:t>
                  </w:r>
                  <w:r w:rsidRPr="00585C5D">
                    <w:rPr>
                      <w:rFonts w:ascii="Times New Roman" w:hAnsi="Times New Roman"/>
                      <w:sz w:val="24"/>
                    </w:rPr>
                    <w:t xml:space="preserve"> To title boundaries</w:t>
                  </w:r>
                </w:p>
              </w:tc>
            </w:tr>
            <w:tr w:rsidR="00585C5D" w:rsidRPr="00585C5D" w:rsidTr="00F501AC">
              <w:tc>
                <w:tcPr>
                  <w:tcW w:w="8296" w:type="dxa"/>
                  <w:gridSpan w:val="2"/>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Architectural Style: </w:t>
                  </w:r>
                  <w:sdt>
                    <w:sdtPr>
                      <w:rPr>
                        <w:rFonts w:ascii="Times New Roman" w:hAnsi="Times New Roman"/>
                        <w:b/>
                        <w:sz w:val="24"/>
                      </w:rPr>
                      <w:id w:val="-1587372848"/>
                      <w:placeholder>
                        <w:docPart w:val="0AD166556B434A46A5F65B9872885245"/>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585C5D">
                        <w:rPr>
                          <w:rFonts w:ascii="Times New Roman" w:hAnsi="Times New Roman"/>
                          <w:b/>
                          <w:sz w:val="24"/>
                        </w:rPr>
                        <w:t>Interwar Period (c.1919-c.1940)</w:t>
                      </w:r>
                    </w:sdtContent>
                  </w:sdt>
                </w:p>
              </w:tc>
            </w:tr>
          </w:tbl>
          <w:p w:rsidR="00585C5D" w:rsidRPr="00585C5D" w:rsidRDefault="00585C5D" w:rsidP="00585C5D">
            <w:pPr>
              <w:spacing w:after="0"/>
              <w:rPr>
                <w:rFonts w:ascii="Times New Roman" w:hAnsi="Times New Roman"/>
                <w:b/>
                <w:bCs/>
                <w:sz w:val="24"/>
              </w:rPr>
            </w:pPr>
          </w:p>
          <w:p w:rsidR="009021AB" w:rsidRDefault="00500FBF" w:rsidP="00D2509C">
            <w:pPr>
              <w:autoSpaceDE w:val="0"/>
              <w:autoSpaceDN w:val="0"/>
              <w:adjustRightInd w:val="0"/>
              <w:spacing w:after="0"/>
              <w:rPr>
                <w:rFonts w:cs="Arial"/>
                <w:b/>
                <w:bCs/>
                <w:szCs w:val="23"/>
              </w:rPr>
            </w:pPr>
            <w:r>
              <w:rPr>
                <w:rFonts w:cs="Arial"/>
                <w:b/>
                <w:bCs/>
                <w:noProof/>
                <w:szCs w:val="23"/>
              </w:rPr>
              <w:drawing>
                <wp:inline distT="0" distB="0" distL="0" distR="0" wp14:anchorId="1823F258">
                  <wp:extent cx="5273675" cy="3956685"/>
                  <wp:effectExtent l="0" t="0" r="317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3675" cy="3956685"/>
                          </a:xfrm>
                          <a:prstGeom prst="rect">
                            <a:avLst/>
                          </a:prstGeom>
                          <a:noFill/>
                        </pic:spPr>
                      </pic:pic>
                    </a:graphicData>
                  </a:graphic>
                </wp:inline>
              </w:drawing>
            </w:r>
          </w:p>
          <w:p w:rsidR="00585C5D" w:rsidRPr="00FA1D7F" w:rsidRDefault="00585C5D" w:rsidP="00D2509C">
            <w:pPr>
              <w:autoSpaceDE w:val="0"/>
              <w:autoSpaceDN w:val="0"/>
              <w:adjustRightInd w:val="0"/>
              <w:spacing w:after="0"/>
              <w:rPr>
                <w:rFonts w:cs="Arial"/>
                <w:b/>
                <w:bCs/>
                <w:szCs w:val="23"/>
              </w:rPr>
            </w:pPr>
          </w:p>
          <w:p w:rsidR="009021AB"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585C5D" w:rsidRPr="00585C5D" w:rsidRDefault="00585C5D" w:rsidP="00585C5D">
            <w:pPr>
              <w:spacing w:after="0"/>
              <w:rPr>
                <w:rFonts w:ascii="Times New Roman" w:hAnsi="Times New Roman"/>
                <w:sz w:val="24"/>
              </w:rPr>
            </w:pPr>
            <w:r w:rsidRPr="00585C5D">
              <w:rPr>
                <w:rFonts w:ascii="Times New Roman" w:hAnsi="Times New Roman"/>
                <w:sz w:val="24"/>
              </w:rPr>
              <w:t xml:space="preserve">The house and front fence at 20 Caroline Street, built 1939-40, is significant. </w:t>
            </w:r>
          </w:p>
          <w:p w:rsidR="009021AB" w:rsidRPr="00FA1D7F"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585C5D" w:rsidRPr="00585C5D" w:rsidRDefault="00585C5D" w:rsidP="00585C5D">
            <w:pPr>
              <w:spacing w:after="0"/>
              <w:rPr>
                <w:rFonts w:ascii="Times New Roman" w:hAnsi="Times New Roman"/>
                <w:i/>
                <w:iCs/>
                <w:sz w:val="24"/>
              </w:rPr>
            </w:pPr>
            <w:r w:rsidRPr="00585C5D">
              <w:rPr>
                <w:rFonts w:ascii="Times New Roman" w:hAnsi="Times New Roman"/>
                <w:iCs/>
                <w:sz w:val="24"/>
              </w:rPr>
              <w:t xml:space="preserve">The house and front fence at 20 Caroline Street, Ringwood are of local architectural significance to the City of </w:t>
            </w:r>
            <w:proofErr w:type="gramStart"/>
            <w:r w:rsidRPr="00585C5D">
              <w:rPr>
                <w:rFonts w:ascii="Times New Roman" w:hAnsi="Times New Roman"/>
                <w:iCs/>
                <w:sz w:val="24"/>
              </w:rPr>
              <w:t>Maroondah .</w:t>
            </w:r>
            <w:proofErr w:type="gramEnd"/>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585C5D" w:rsidRPr="00585C5D" w:rsidRDefault="00585C5D" w:rsidP="00585C5D">
            <w:pPr>
              <w:spacing w:after="0"/>
              <w:rPr>
                <w:rFonts w:ascii="Times New Roman" w:hAnsi="Times New Roman"/>
                <w:sz w:val="24"/>
              </w:rPr>
            </w:pPr>
            <w:r w:rsidRPr="00585C5D">
              <w:rPr>
                <w:rFonts w:ascii="Times New Roman" w:hAnsi="Times New Roman"/>
                <w:iCs/>
                <w:sz w:val="24"/>
              </w:rPr>
              <w:t>The house at 20 Caroline Street, Ringwood exhibits characteristics typical of a the ‘</w:t>
            </w:r>
            <w:proofErr w:type="spellStart"/>
            <w:r w:rsidRPr="00585C5D">
              <w:rPr>
                <w:rFonts w:ascii="Times New Roman" w:hAnsi="Times New Roman"/>
                <w:iCs/>
                <w:sz w:val="24"/>
              </w:rPr>
              <w:t>Moderne</w:t>
            </w:r>
            <w:proofErr w:type="spellEnd"/>
            <w:r w:rsidRPr="00585C5D">
              <w:rPr>
                <w:rFonts w:ascii="Times New Roman" w:hAnsi="Times New Roman"/>
                <w:iCs/>
                <w:sz w:val="24"/>
              </w:rPr>
              <w:t xml:space="preserve">’ style in a domestic building from the interwar period, including a </w:t>
            </w:r>
            <w:r w:rsidRPr="00585C5D">
              <w:rPr>
                <w:rFonts w:ascii="Times New Roman" w:hAnsi="Times New Roman"/>
                <w:sz w:val="24"/>
              </w:rPr>
              <w:t>strong horizontal emphasis with a deep band of face tapestry brick running between rendered bands to the upper and lower façade; two identical tri-partite steel casement windows are set into the brick band, on either side of the entry porch; a soldier course of tapestry bricks runs across the upper edge of each window opening; a central entry door has steel sidelight windows. The low brick front fence has simple brick piers with tapered rendered tops and a steel pipe rail running between the piers. (Criterion D)</w:t>
            </w: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rPr>
                <w:rFonts w:cs="Arial"/>
                <w:b/>
                <w:bCs/>
                <w:szCs w:val="23"/>
              </w:rPr>
            </w:pPr>
            <w:r w:rsidRPr="00FA1D7F">
              <w:rPr>
                <w:rFonts w:cs="Arial"/>
                <w:b/>
                <w:bCs/>
                <w:szCs w:val="23"/>
              </w:rPr>
              <w:t>Primary source</w:t>
            </w:r>
          </w:p>
          <w:p w:rsidR="004B40C2" w:rsidRDefault="004B40C2" w:rsidP="004B40C2">
            <w:pPr>
              <w:autoSpaceDE w:val="0"/>
              <w:autoSpaceDN w:val="0"/>
              <w:adjustRightInd w:val="0"/>
              <w:spacing w:after="0"/>
              <w:rPr>
                <w:rFonts w:cs="Arial"/>
                <w:bCs/>
                <w:i/>
                <w:szCs w:val="18"/>
              </w:rPr>
            </w:pPr>
            <w:r w:rsidRPr="00C462ED">
              <w:rPr>
                <w:rFonts w:cs="Arial"/>
                <w:bCs/>
                <w:i/>
                <w:szCs w:val="18"/>
              </w:rPr>
              <w:t>Jubilee Park Heritage and Neighbourhood Character Study, Context. Final Report February 2018</w:t>
            </w:r>
          </w:p>
          <w:p w:rsidR="00C23B3A" w:rsidRDefault="00C23B3A" w:rsidP="00585C5D">
            <w:pPr>
              <w:spacing w:after="0"/>
              <w:rPr>
                <w:rFonts w:ascii="Times New Roman" w:hAnsi="Times New Roman"/>
                <w:b/>
                <w:bCs/>
                <w:sz w:val="24"/>
              </w:rPr>
            </w:pPr>
          </w:p>
          <w:p w:rsidR="00C23B3A" w:rsidRDefault="00C23B3A" w:rsidP="00585C5D">
            <w:pPr>
              <w:spacing w:after="0"/>
              <w:rPr>
                <w:rFonts w:ascii="Times New Roman" w:hAnsi="Times New Roman"/>
                <w:b/>
                <w:bCs/>
                <w:sz w:val="24"/>
              </w:rPr>
            </w:pPr>
          </w:p>
          <w:p w:rsidR="00585C5D" w:rsidRPr="00585C5D" w:rsidRDefault="00585C5D" w:rsidP="00585C5D">
            <w:pPr>
              <w:spacing w:after="0"/>
              <w:rPr>
                <w:rFonts w:ascii="Times New Roman" w:hAnsi="Times New Roman"/>
                <w:b/>
                <w:bCs/>
                <w:sz w:val="24"/>
              </w:rPr>
            </w:pPr>
            <w:r w:rsidRPr="00585C5D">
              <w:rPr>
                <w:rFonts w:ascii="Times New Roman" w:hAnsi="Times New Roman"/>
                <w:b/>
                <w:bCs/>
                <w:sz w:val="24"/>
              </w:rPr>
              <w:t>Planning Control Recommendations</w:t>
            </w:r>
          </w:p>
          <w:p w:rsidR="00585C5D" w:rsidRPr="00585C5D" w:rsidRDefault="00585C5D" w:rsidP="00585C5D">
            <w:pPr>
              <w:spacing w:after="0"/>
              <w:rPr>
                <w:rFonts w:ascii="Times New Roman" w:hAnsi="Times New Roman"/>
                <w:sz w:val="24"/>
              </w:rPr>
            </w:pPr>
          </w:p>
          <w:p w:rsidR="00585C5D" w:rsidRPr="00585C5D" w:rsidRDefault="00585C5D" w:rsidP="00585C5D">
            <w:pPr>
              <w:spacing w:after="0"/>
              <w:rPr>
                <w:rFonts w:ascii="Times New Roman" w:hAnsi="Times New Roman"/>
                <w:sz w:val="24"/>
              </w:rPr>
            </w:pPr>
            <w:r w:rsidRPr="00585C5D">
              <w:rPr>
                <w:rFonts w:ascii="Times New Roman" w:hAnsi="Times New Roman"/>
                <w:sz w:val="24"/>
              </w:rPr>
              <w:t>Recommendations for the Schedule to the Heritage Overlay (Clause 43.01) in the Maroondah Planning Scheme:</w:t>
            </w:r>
          </w:p>
          <w:p w:rsidR="00585C5D" w:rsidRPr="00585C5D" w:rsidRDefault="00585C5D" w:rsidP="00585C5D">
            <w:pPr>
              <w:spacing w:after="0"/>
              <w:rPr>
                <w:rFonts w:ascii="Times New Roman" w:hAnsi="Times New Roman"/>
                <w:sz w:val="24"/>
              </w:rPr>
            </w:pPr>
          </w:p>
          <w:tbl>
            <w:tblPr>
              <w:tblW w:w="0" w:type="auto"/>
              <w:tblLook w:val="04A0" w:firstRow="1" w:lastRow="0" w:firstColumn="1" w:lastColumn="0" w:noHBand="0" w:noVBand="1"/>
            </w:tblPr>
            <w:tblGrid>
              <w:gridCol w:w="5665"/>
              <w:gridCol w:w="2631"/>
            </w:tblGrid>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External Paint Colours </w:t>
                  </w:r>
                </w:p>
                <w:p w:rsidR="00585C5D" w:rsidRPr="00585C5D" w:rsidRDefault="00585C5D" w:rsidP="00585C5D">
                  <w:pPr>
                    <w:spacing w:after="0"/>
                    <w:rPr>
                      <w:rFonts w:ascii="Times New Roman" w:hAnsi="Times New Roman"/>
                      <w:sz w:val="24"/>
                    </w:rPr>
                  </w:pPr>
                  <w:r w:rsidRPr="00585C5D">
                    <w:rPr>
                      <w:rFonts w:ascii="Times New Roman" w:hAnsi="Times New Roman"/>
                      <w:sz w:val="24"/>
                    </w:rPr>
                    <w:t>Is a permit required to paint an already painted surface?</w:t>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Internal Alteration Controls </w:t>
                  </w:r>
                </w:p>
                <w:p w:rsidR="00585C5D" w:rsidRPr="00585C5D" w:rsidRDefault="00585C5D" w:rsidP="00585C5D">
                  <w:pPr>
                    <w:spacing w:after="0"/>
                    <w:rPr>
                      <w:rFonts w:ascii="Times New Roman" w:hAnsi="Times New Roman"/>
                      <w:sz w:val="24"/>
                    </w:rPr>
                  </w:pPr>
                  <w:r w:rsidRPr="00585C5D">
                    <w:rPr>
                      <w:rFonts w:ascii="Times New Roman" w:hAnsi="Times New Roman"/>
                      <w:sz w:val="24"/>
                    </w:rPr>
                    <w:t>Is a permit required for internal alterations?</w:t>
                  </w:r>
                  <w:r w:rsidRPr="00585C5D">
                    <w:rPr>
                      <w:rFonts w:ascii="Times New Roman" w:hAnsi="Times New Roman"/>
                      <w:sz w:val="24"/>
                    </w:rPr>
                    <w:tab/>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p w:rsidR="00585C5D" w:rsidRPr="00585C5D" w:rsidRDefault="00585C5D" w:rsidP="00585C5D">
                  <w:pPr>
                    <w:spacing w:after="0"/>
                    <w:rPr>
                      <w:rFonts w:ascii="Times New Roman" w:hAnsi="Times New Roman"/>
                      <w:sz w:val="24"/>
                    </w:rPr>
                  </w:pP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Tree Controls </w:t>
                  </w:r>
                </w:p>
                <w:p w:rsidR="00585C5D" w:rsidRPr="00585C5D" w:rsidRDefault="00585C5D" w:rsidP="00585C5D">
                  <w:pPr>
                    <w:spacing w:after="0"/>
                    <w:rPr>
                      <w:rFonts w:ascii="Times New Roman" w:hAnsi="Times New Roman"/>
                      <w:sz w:val="24"/>
                    </w:rPr>
                  </w:pPr>
                  <w:r w:rsidRPr="00585C5D">
                    <w:rPr>
                      <w:rFonts w:ascii="Times New Roman" w:hAnsi="Times New Roman"/>
                      <w:sz w:val="24"/>
                    </w:rPr>
                    <w:t>Is a permit required to remove a tree?</w:t>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Victorian Heritage Register</w:t>
                  </w:r>
                </w:p>
                <w:p w:rsidR="00585C5D" w:rsidRPr="00585C5D" w:rsidRDefault="00585C5D" w:rsidP="00585C5D">
                  <w:pPr>
                    <w:spacing w:after="0"/>
                    <w:rPr>
                      <w:rFonts w:ascii="Times New Roman" w:hAnsi="Times New Roman"/>
                      <w:sz w:val="24"/>
                    </w:rPr>
                  </w:pPr>
                  <w:r w:rsidRPr="00585C5D">
                    <w:rPr>
                      <w:rFonts w:ascii="Times New Roman" w:hAnsi="Times New Roman"/>
                      <w:sz w:val="24"/>
                    </w:rPr>
                    <w:t>Is the place included on the Victorian Heritage Register?</w:t>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Incorporated Plan </w:t>
                  </w:r>
                </w:p>
                <w:p w:rsidR="00585C5D" w:rsidRPr="00585C5D" w:rsidRDefault="00585C5D" w:rsidP="00585C5D">
                  <w:pPr>
                    <w:spacing w:after="0"/>
                    <w:rPr>
                      <w:rFonts w:ascii="Times New Roman" w:hAnsi="Times New Roman"/>
                      <w:sz w:val="24"/>
                    </w:rPr>
                  </w:pPr>
                  <w:r w:rsidRPr="00585C5D">
                    <w:rPr>
                      <w:rFonts w:ascii="Times New Roman" w:hAnsi="Times New Roman"/>
                      <w:sz w:val="24"/>
                    </w:rPr>
                    <w:t>Does an Incorporated Plan apply to the site?</w:t>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Outbuildings and fences exemptions </w:t>
                  </w:r>
                </w:p>
                <w:p w:rsidR="00585C5D" w:rsidRPr="00585C5D" w:rsidRDefault="00585C5D" w:rsidP="00585C5D">
                  <w:pPr>
                    <w:spacing w:after="0"/>
                    <w:rPr>
                      <w:rFonts w:ascii="Times New Roman" w:hAnsi="Times New Roman"/>
                      <w:sz w:val="24"/>
                    </w:rPr>
                  </w:pPr>
                  <w:r w:rsidRPr="00585C5D">
                    <w:rPr>
                      <w:rFonts w:ascii="Times New Roman" w:hAnsi="Times New Roman"/>
                      <w:sz w:val="24"/>
                    </w:rPr>
                    <w:t>Are there outbuildings and fences which are not exempt from notice and review?</w:t>
                  </w:r>
                  <w:r w:rsidRPr="00585C5D">
                    <w:rPr>
                      <w:rFonts w:ascii="Times New Roman" w:hAnsi="Times New Roman"/>
                      <w:sz w:val="24"/>
                    </w:rPr>
                    <w:tab/>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Yes – brick and steel pipe front fence.</w:t>
                  </w:r>
                </w:p>
                <w:p w:rsidR="00585C5D" w:rsidRPr="00585C5D" w:rsidRDefault="00585C5D" w:rsidP="00585C5D">
                  <w:pPr>
                    <w:spacing w:after="0"/>
                    <w:rPr>
                      <w:rFonts w:ascii="Times New Roman" w:hAnsi="Times New Roman"/>
                      <w:sz w:val="24"/>
                    </w:rPr>
                  </w:pP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 xml:space="preserve">Prohibited uses may be permitted </w:t>
                  </w:r>
                </w:p>
                <w:p w:rsidR="00585C5D" w:rsidRPr="00585C5D" w:rsidRDefault="00585C5D" w:rsidP="00585C5D">
                  <w:pPr>
                    <w:spacing w:after="0"/>
                    <w:rPr>
                      <w:rFonts w:ascii="Times New Roman" w:hAnsi="Times New Roman"/>
                      <w:sz w:val="24"/>
                    </w:rPr>
                  </w:pPr>
                  <w:r w:rsidRPr="00585C5D">
                    <w:rPr>
                      <w:rFonts w:ascii="Times New Roman" w:hAnsi="Times New Roman"/>
                      <w:sz w:val="24"/>
                    </w:rPr>
                    <w:t>Can a permit be granted to use the place for a use which would otherwise be prohibited?</w:t>
                  </w:r>
                  <w:r w:rsidRPr="00585C5D">
                    <w:rPr>
                      <w:rFonts w:ascii="Times New Roman" w:hAnsi="Times New Roman"/>
                      <w:sz w:val="24"/>
                    </w:rPr>
                    <w:tab/>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p w:rsidR="00585C5D" w:rsidRPr="00585C5D" w:rsidRDefault="00585C5D" w:rsidP="00585C5D">
                  <w:pPr>
                    <w:spacing w:after="0"/>
                    <w:rPr>
                      <w:rFonts w:ascii="Times New Roman" w:hAnsi="Times New Roman"/>
                      <w:sz w:val="24"/>
                    </w:rPr>
                  </w:pPr>
                </w:p>
              </w:tc>
            </w:tr>
            <w:tr w:rsidR="00585C5D" w:rsidRPr="00585C5D" w:rsidTr="00F501AC">
              <w:tc>
                <w:tcPr>
                  <w:tcW w:w="5665" w:type="dxa"/>
                </w:tcPr>
                <w:p w:rsidR="00585C5D" w:rsidRPr="00585C5D" w:rsidRDefault="00585C5D" w:rsidP="00585C5D">
                  <w:pPr>
                    <w:spacing w:after="0"/>
                    <w:rPr>
                      <w:rFonts w:ascii="Times New Roman" w:hAnsi="Times New Roman"/>
                      <w:b/>
                      <w:sz w:val="24"/>
                    </w:rPr>
                  </w:pPr>
                  <w:r w:rsidRPr="00585C5D">
                    <w:rPr>
                      <w:rFonts w:ascii="Times New Roman" w:hAnsi="Times New Roman"/>
                      <w:b/>
                      <w:sz w:val="24"/>
                    </w:rPr>
                    <w:t>Aboriginal Heritage Place</w:t>
                  </w:r>
                </w:p>
                <w:p w:rsidR="00585C5D" w:rsidRPr="00585C5D" w:rsidRDefault="00585C5D" w:rsidP="00585C5D">
                  <w:pPr>
                    <w:spacing w:after="0"/>
                    <w:rPr>
                      <w:rFonts w:ascii="Times New Roman" w:hAnsi="Times New Roman"/>
                      <w:sz w:val="24"/>
                    </w:rPr>
                  </w:pPr>
                  <w:r w:rsidRPr="00585C5D">
                    <w:rPr>
                      <w:rFonts w:ascii="Times New Roman" w:hAnsi="Times New Roman"/>
                      <w:sz w:val="24"/>
                    </w:rPr>
                    <w:t>Is the place an Aboriginal heritage place which is subject to the requirements of the Aboriginal Heritage Act 2006?</w:t>
                  </w:r>
                </w:p>
              </w:tc>
              <w:tc>
                <w:tcPr>
                  <w:tcW w:w="2631" w:type="dxa"/>
                </w:tcPr>
                <w:p w:rsidR="00585C5D" w:rsidRPr="00585C5D" w:rsidRDefault="00585C5D" w:rsidP="00585C5D">
                  <w:pPr>
                    <w:spacing w:after="0"/>
                    <w:rPr>
                      <w:rFonts w:ascii="Times New Roman" w:hAnsi="Times New Roman"/>
                      <w:sz w:val="24"/>
                    </w:rPr>
                  </w:pPr>
                  <w:r w:rsidRPr="00585C5D">
                    <w:rPr>
                      <w:rFonts w:ascii="Times New Roman" w:hAnsi="Times New Roman"/>
                      <w:sz w:val="24"/>
                    </w:rPr>
                    <w:t>No</w:t>
                  </w:r>
                </w:p>
              </w:tc>
            </w:tr>
          </w:tbl>
          <w:p w:rsidR="009021AB" w:rsidRPr="00FA1D7F" w:rsidRDefault="009021AB" w:rsidP="00D2509C">
            <w:pPr>
              <w:autoSpaceDE w:val="0"/>
              <w:autoSpaceDN w:val="0"/>
              <w:adjustRightInd w:val="0"/>
              <w:spacing w:after="0"/>
              <w:rPr>
                <w:rFonts w:cs="Arial"/>
                <w:bCs/>
                <w:i/>
                <w:szCs w:val="18"/>
              </w:rPr>
            </w:pPr>
          </w:p>
          <w:p w:rsidR="009021AB" w:rsidRPr="001F027E" w:rsidRDefault="009021AB" w:rsidP="00D2509C">
            <w:pPr>
              <w:tabs>
                <w:tab w:val="left" w:pos="3005"/>
              </w:tabs>
              <w:autoSpaceDE w:val="0"/>
              <w:autoSpaceDN w:val="0"/>
              <w:adjustRightInd w:val="0"/>
              <w:spacing w:after="0"/>
              <w:rPr>
                <w:rFonts w:cs="Arial"/>
                <w:bCs/>
                <w:i/>
                <w:color w:val="FF0000"/>
                <w:szCs w:val="18"/>
              </w:rPr>
            </w:pPr>
            <w:r>
              <w:rPr>
                <w:rFonts w:cs="Arial"/>
                <w:bCs/>
                <w:i/>
                <w:color w:val="FF0000"/>
                <w:szCs w:val="18"/>
              </w:rPr>
              <w:tab/>
            </w:r>
          </w:p>
          <w:p w:rsidR="009021AB" w:rsidRDefault="009021AB" w:rsidP="00D2509C">
            <w:r w:rsidRPr="000F5662">
              <w:rPr>
                <w:rFonts w:ascii="Times" w:hAnsi="Times" w:cs="Times"/>
                <w:sz w:val="16"/>
              </w:rPr>
              <w:t xml:space="preserve">This document is an incorporated document in the </w:t>
            </w:r>
            <w:r w:rsidR="00585C5D">
              <w:rPr>
                <w:rFonts w:ascii="Times" w:hAnsi="Times" w:cs="Times"/>
                <w:sz w:val="16"/>
              </w:rPr>
              <w:t>Maroondah</w:t>
            </w:r>
            <w:r w:rsidRPr="000F5662">
              <w:rPr>
                <w:rFonts w:ascii="Times" w:hAnsi="Times" w:cs="Times"/>
                <w:sz w:val="16"/>
              </w:rPr>
              <w:t xml:space="preserve"> Planning Scheme pursuant to section 6(2)(j) of the </w:t>
            </w:r>
            <w:r w:rsidRPr="000F5662">
              <w:rPr>
                <w:rFonts w:ascii="Times" w:hAnsi="Times" w:cs="Times"/>
                <w:i/>
                <w:sz w:val="16"/>
              </w:rPr>
              <w:t>Planning and Environment Act 1987</w:t>
            </w:r>
          </w:p>
        </w:tc>
      </w:tr>
    </w:tbl>
    <w:p w:rsidR="00743BC2" w:rsidRDefault="00743BC2" w:rsidP="009021AB"/>
    <w:p w:rsidR="00743BC2" w:rsidRDefault="00743BC2" w:rsidP="009021AB"/>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9021AB" w:rsidTr="00D2509C">
        <w:tc>
          <w:tcPr>
            <w:tcW w:w="9854" w:type="dxa"/>
          </w:tcPr>
          <w:p w:rsidR="009021AB" w:rsidRPr="00057A67" w:rsidRDefault="009021AB"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9021AB" w:rsidRDefault="009021AB" w:rsidP="00D2509C">
            <w:pPr>
              <w:autoSpaceDE w:val="0"/>
              <w:autoSpaceDN w:val="0"/>
              <w:adjustRightInd w:val="0"/>
              <w:spacing w:after="0"/>
              <w:rPr>
                <w:rFonts w:cs="Arial"/>
                <w:b/>
                <w:bCs/>
                <w:sz w:val="30"/>
                <w:szCs w:val="30"/>
              </w:rPr>
            </w:pPr>
          </w:p>
          <w:p w:rsidR="009021AB" w:rsidRPr="00FA1D7F" w:rsidRDefault="009021AB" w:rsidP="00D2509C">
            <w:pPr>
              <w:autoSpaceDE w:val="0"/>
              <w:autoSpaceDN w:val="0"/>
              <w:adjustRightInd w:val="0"/>
              <w:spacing w:after="0"/>
              <w:rPr>
                <w:rFonts w:cs="Arial"/>
                <w:b/>
                <w:bCs/>
                <w:sz w:val="30"/>
                <w:szCs w:val="30"/>
              </w:rPr>
            </w:pPr>
            <w:r>
              <w:rPr>
                <w:rFonts w:cs="Arial"/>
                <w:b/>
                <w:bCs/>
                <w:sz w:val="30"/>
                <w:szCs w:val="30"/>
              </w:rPr>
              <w:t>Statement of Significance</w:t>
            </w:r>
          </w:p>
          <w:p w:rsidR="009021AB" w:rsidRPr="00FA1D7F" w:rsidRDefault="009021AB"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31"/>
              <w:gridCol w:w="2662"/>
              <w:gridCol w:w="1491"/>
              <w:gridCol w:w="3006"/>
            </w:tblGrid>
            <w:tr w:rsidR="009021AB" w:rsidRPr="00FA1D7F" w:rsidTr="00D2509C">
              <w:tc>
                <w:tcPr>
                  <w:tcW w:w="1668" w:type="dxa"/>
                  <w:tcBorders>
                    <w:top w:val="single" w:sz="4" w:space="0" w:color="auto"/>
                    <w:left w:val="single" w:sz="4" w:space="0" w:color="FFFFFF"/>
                    <w:right w:val="single" w:sz="4" w:space="0" w:color="FFFFFF"/>
                  </w:tcBorders>
                </w:tcPr>
                <w:p w:rsidR="009021AB" w:rsidRDefault="00C23B3A" w:rsidP="00D2509C">
                  <w:pPr>
                    <w:autoSpaceDE w:val="0"/>
                    <w:autoSpaceDN w:val="0"/>
                    <w:adjustRightInd w:val="0"/>
                    <w:spacing w:before="60" w:after="60"/>
                    <w:rPr>
                      <w:rFonts w:cs="Arial"/>
                      <w:b/>
                      <w:bCs/>
                      <w:szCs w:val="20"/>
                    </w:rPr>
                  </w:pPr>
                  <w:r>
                    <w:rPr>
                      <w:rFonts w:cs="Arial"/>
                      <w:b/>
                      <w:bCs/>
                      <w:szCs w:val="20"/>
                    </w:rPr>
                    <w:t xml:space="preserve">Heritage Place: </w:t>
                  </w:r>
                </w:p>
                <w:p w:rsidR="009021AB" w:rsidRPr="00FA1D7F" w:rsidRDefault="00C23B3A" w:rsidP="00D2509C">
                  <w:pPr>
                    <w:autoSpaceDE w:val="0"/>
                    <w:autoSpaceDN w:val="0"/>
                    <w:adjustRightInd w:val="0"/>
                    <w:spacing w:before="60" w:after="60"/>
                    <w:rPr>
                      <w:rFonts w:cs="Arial"/>
                      <w:b/>
                      <w:bCs/>
                      <w:szCs w:val="20"/>
                    </w:rPr>
                  </w:pPr>
                  <w:r>
                    <w:t>18 James Street Ringwood</w:t>
                  </w:r>
                </w:p>
              </w:tc>
              <w:tc>
                <w:tcPr>
                  <w:tcW w:w="2835" w:type="dxa"/>
                  <w:tcBorders>
                    <w:top w:val="single" w:sz="4" w:space="0" w:color="auto"/>
                    <w:left w:val="single" w:sz="4" w:space="0" w:color="FFFFFF"/>
                  </w:tcBorders>
                </w:tcPr>
                <w:p w:rsidR="009021AB" w:rsidRPr="00FA1D7F" w:rsidRDefault="009021AB"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9021AB" w:rsidRPr="00FA1D7F" w:rsidRDefault="009021AB"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9021AB" w:rsidRPr="00FA1D7F" w:rsidRDefault="009021AB" w:rsidP="00D2509C">
                  <w:pPr>
                    <w:autoSpaceDE w:val="0"/>
                    <w:autoSpaceDN w:val="0"/>
                    <w:adjustRightInd w:val="0"/>
                    <w:spacing w:before="60" w:after="60"/>
                    <w:rPr>
                      <w:rFonts w:cs="Arial"/>
                      <w:bCs/>
                      <w:szCs w:val="20"/>
                    </w:rPr>
                  </w:pPr>
                  <w:r w:rsidRPr="00FA1D7F">
                    <w:rPr>
                      <w:rFonts w:cs="Arial"/>
                      <w:bCs/>
                      <w:szCs w:val="20"/>
                    </w:rPr>
                    <w:t>HO</w:t>
                  </w:r>
                  <w:r w:rsidR="00743BC2">
                    <w:rPr>
                      <w:rFonts w:cs="Arial"/>
                      <w:bCs/>
                      <w:szCs w:val="20"/>
                    </w:rPr>
                    <w:t xml:space="preserve"> </w:t>
                  </w:r>
                  <w:r w:rsidR="00C23B3A">
                    <w:rPr>
                      <w:rFonts w:cs="Arial"/>
                      <w:bCs/>
                      <w:szCs w:val="20"/>
                    </w:rPr>
                    <w:t>144</w:t>
                  </w:r>
                </w:p>
              </w:tc>
            </w:tr>
          </w:tbl>
          <w:p w:rsidR="009021AB" w:rsidRDefault="009021AB" w:rsidP="00D2509C">
            <w:pPr>
              <w:autoSpaceDE w:val="0"/>
              <w:autoSpaceDN w:val="0"/>
              <w:adjustRightInd w:val="0"/>
              <w:spacing w:after="0"/>
              <w:rPr>
                <w:rFonts w:cs="Arial"/>
                <w:bCs/>
                <w:i/>
                <w:sz w:val="18"/>
                <w:szCs w:val="18"/>
              </w:rPr>
            </w:pPr>
          </w:p>
          <w:p w:rsidR="00C23B3A" w:rsidRPr="00C23B3A" w:rsidRDefault="00C23B3A" w:rsidP="00C23B3A">
            <w:pPr>
              <w:spacing w:after="0"/>
              <w:rPr>
                <w:rFonts w:ascii="Times New Roman" w:hAnsi="Times New Roman"/>
                <w:sz w:val="24"/>
              </w:rPr>
            </w:pPr>
            <w:r w:rsidRPr="00C23B3A">
              <w:rPr>
                <w:rFonts w:ascii="Times New Roman" w:hAnsi="Times New Roman"/>
                <w:sz w:val="24"/>
              </w:rPr>
              <w:t>Prepared by: Context</w:t>
            </w:r>
          </w:p>
          <w:p w:rsidR="00C23B3A" w:rsidRPr="00C23B3A" w:rsidRDefault="00C23B3A" w:rsidP="00C23B3A">
            <w:pPr>
              <w:spacing w:after="0"/>
              <w:rPr>
                <w:rFonts w:ascii="Times New Roman" w:hAnsi="Times New Roman"/>
                <w:sz w:val="24"/>
              </w:rPr>
            </w:pPr>
            <w:r w:rsidRPr="00C23B3A">
              <w:rPr>
                <w:rFonts w:ascii="Times New Roman" w:hAnsi="Times New Roman"/>
                <w:sz w:val="24"/>
              </w:rPr>
              <w:t xml:space="preserve"> </w:t>
            </w:r>
          </w:p>
          <w:tbl>
            <w:tblPr>
              <w:tblW w:w="0" w:type="auto"/>
              <w:tblLook w:val="04A0" w:firstRow="1" w:lastRow="0" w:firstColumn="1" w:lastColumn="0" w:noHBand="0" w:noVBand="1"/>
            </w:tblPr>
            <w:tblGrid>
              <w:gridCol w:w="4531"/>
              <w:gridCol w:w="3765"/>
            </w:tblGrid>
            <w:tr w:rsidR="00C23B3A" w:rsidRPr="00C23B3A" w:rsidTr="00F501AC">
              <w:tc>
                <w:tcPr>
                  <w:tcW w:w="4531" w:type="dxa"/>
                </w:tcPr>
                <w:p w:rsidR="00C23B3A" w:rsidRPr="00C23B3A" w:rsidRDefault="00C23B3A" w:rsidP="00C23B3A">
                  <w:pPr>
                    <w:spacing w:after="0"/>
                    <w:rPr>
                      <w:rFonts w:ascii="Times New Roman" w:hAnsi="Times New Roman"/>
                      <w:b/>
                      <w:bCs/>
                      <w:sz w:val="24"/>
                    </w:rPr>
                  </w:pPr>
                  <w:r w:rsidRPr="00C23B3A">
                    <w:rPr>
                      <w:rFonts w:ascii="Times New Roman" w:hAnsi="Times New Roman"/>
                      <w:b/>
                      <w:bCs/>
                      <w:sz w:val="24"/>
                    </w:rPr>
                    <w:t xml:space="preserve">Address: </w:t>
                  </w:r>
                  <w:r w:rsidRPr="00C23B3A">
                    <w:rPr>
                      <w:rFonts w:ascii="Times New Roman" w:hAnsi="Times New Roman"/>
                      <w:bCs/>
                      <w:sz w:val="24"/>
                    </w:rPr>
                    <w:t>18 James Street, Ringwood</w:t>
                  </w:r>
                </w:p>
              </w:tc>
              <w:tc>
                <w:tcPr>
                  <w:tcW w:w="3765" w:type="dxa"/>
                </w:tcPr>
                <w:p w:rsidR="00C23B3A" w:rsidRPr="00C23B3A" w:rsidRDefault="00C23B3A" w:rsidP="00C23B3A">
                  <w:pPr>
                    <w:spacing w:after="0"/>
                    <w:rPr>
                      <w:rFonts w:ascii="Times New Roman" w:hAnsi="Times New Roman"/>
                      <w:b/>
                      <w:bCs/>
                      <w:sz w:val="24"/>
                    </w:rPr>
                  </w:pPr>
                  <w:r w:rsidRPr="00C23B3A">
                    <w:rPr>
                      <w:rFonts w:ascii="Times New Roman" w:hAnsi="Times New Roman"/>
                      <w:b/>
                      <w:bCs/>
                      <w:sz w:val="24"/>
                    </w:rPr>
                    <w:t xml:space="preserve">Survey Date: </w:t>
                  </w:r>
                  <w:r w:rsidRPr="00C23B3A">
                    <w:rPr>
                      <w:rFonts w:ascii="Times New Roman" w:hAnsi="Times New Roman"/>
                      <w:bCs/>
                      <w:sz w:val="24"/>
                    </w:rPr>
                    <w:t>August 2016</w:t>
                  </w:r>
                </w:p>
              </w:tc>
            </w:tr>
            <w:tr w:rsidR="00C23B3A" w:rsidRPr="00C23B3A" w:rsidTr="00F501AC">
              <w:tc>
                <w:tcPr>
                  <w:tcW w:w="4531" w:type="dxa"/>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 xml:space="preserve">Name: </w:t>
                  </w:r>
                  <w:r w:rsidRPr="00C23B3A">
                    <w:rPr>
                      <w:rFonts w:ascii="Times New Roman" w:hAnsi="Times New Roman"/>
                      <w:bCs/>
                      <w:sz w:val="24"/>
                    </w:rPr>
                    <w:t>House and garage</w:t>
                  </w:r>
                </w:p>
              </w:tc>
              <w:tc>
                <w:tcPr>
                  <w:tcW w:w="3765" w:type="dxa"/>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Architect:</w:t>
                  </w:r>
                </w:p>
              </w:tc>
            </w:tr>
            <w:tr w:rsidR="00C23B3A" w:rsidRPr="00C23B3A" w:rsidTr="00F501AC">
              <w:tc>
                <w:tcPr>
                  <w:tcW w:w="4531" w:type="dxa"/>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Place Type:</w:t>
                  </w:r>
                  <w:r w:rsidRPr="00C23B3A">
                    <w:rPr>
                      <w:rFonts w:ascii="Times New Roman" w:hAnsi="Times New Roman"/>
                      <w:sz w:val="24"/>
                    </w:rPr>
                    <w:t xml:space="preserve"> </w:t>
                  </w:r>
                  <w:sdt>
                    <w:sdtPr>
                      <w:rPr>
                        <w:rFonts w:ascii="Times New Roman" w:hAnsi="Times New Roman"/>
                        <w:sz w:val="24"/>
                      </w:rPr>
                      <w:id w:val="1563132122"/>
                      <w:placeholder>
                        <w:docPart w:val="981240B8AC4840CDA54C2C327AE221B0"/>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Pr="00C23B3A">
                        <w:rPr>
                          <w:rFonts w:ascii="Times New Roman" w:hAnsi="Times New Roman"/>
                          <w:sz w:val="24"/>
                        </w:rPr>
                        <w:t>Residential House</w:t>
                      </w:r>
                    </w:sdtContent>
                  </w:sdt>
                </w:p>
              </w:tc>
              <w:tc>
                <w:tcPr>
                  <w:tcW w:w="3765" w:type="dxa"/>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Builder:</w:t>
                  </w:r>
                </w:p>
              </w:tc>
            </w:tr>
            <w:tr w:rsidR="00C23B3A" w:rsidRPr="00C23B3A" w:rsidTr="00F501AC">
              <w:tc>
                <w:tcPr>
                  <w:tcW w:w="4531" w:type="dxa"/>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Grading:</w:t>
                  </w:r>
                  <w:r w:rsidRPr="00C23B3A">
                    <w:rPr>
                      <w:rFonts w:ascii="Times New Roman" w:hAnsi="Times New Roman"/>
                      <w:sz w:val="24"/>
                    </w:rPr>
                    <w:t xml:space="preserve"> Significant</w:t>
                  </w:r>
                </w:p>
              </w:tc>
              <w:tc>
                <w:tcPr>
                  <w:tcW w:w="3765" w:type="dxa"/>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 xml:space="preserve">Construction Date: </w:t>
                  </w:r>
                  <w:r w:rsidRPr="00C23B3A">
                    <w:rPr>
                      <w:rFonts w:ascii="Times New Roman" w:hAnsi="Times New Roman"/>
                      <w:bCs/>
                      <w:sz w:val="24"/>
                    </w:rPr>
                    <w:t>1927-28</w:t>
                  </w:r>
                </w:p>
              </w:tc>
            </w:tr>
            <w:tr w:rsidR="00C23B3A" w:rsidRPr="00C23B3A" w:rsidTr="00F501AC">
              <w:tc>
                <w:tcPr>
                  <w:tcW w:w="8296" w:type="dxa"/>
                  <w:gridSpan w:val="2"/>
                </w:tcPr>
                <w:p w:rsidR="00C23B3A" w:rsidRPr="00C23B3A" w:rsidRDefault="00C23B3A" w:rsidP="00C23B3A">
                  <w:pPr>
                    <w:spacing w:after="0"/>
                    <w:rPr>
                      <w:rFonts w:ascii="Times New Roman" w:hAnsi="Times New Roman"/>
                      <w:sz w:val="24"/>
                    </w:rPr>
                  </w:pPr>
                  <w:r w:rsidRPr="00C23B3A">
                    <w:rPr>
                      <w:rFonts w:ascii="Times New Roman" w:hAnsi="Times New Roman"/>
                      <w:b/>
                      <w:bCs/>
                      <w:sz w:val="24"/>
                    </w:rPr>
                    <w:t>Extent of Overlay:</w:t>
                  </w:r>
                  <w:r w:rsidRPr="00C23B3A">
                    <w:rPr>
                      <w:rFonts w:ascii="Times New Roman" w:hAnsi="Times New Roman"/>
                      <w:sz w:val="24"/>
                    </w:rPr>
                    <w:t xml:space="preserve"> To title boundaries</w:t>
                  </w:r>
                </w:p>
              </w:tc>
            </w:tr>
            <w:tr w:rsidR="00C23B3A" w:rsidRPr="00C23B3A" w:rsidTr="00F501AC">
              <w:tc>
                <w:tcPr>
                  <w:tcW w:w="8296" w:type="dxa"/>
                  <w:gridSpan w:val="2"/>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Architectural Style: </w:t>
                  </w:r>
                  <w:sdt>
                    <w:sdtPr>
                      <w:rPr>
                        <w:rFonts w:ascii="Times New Roman" w:hAnsi="Times New Roman"/>
                        <w:b/>
                        <w:sz w:val="24"/>
                      </w:rPr>
                      <w:id w:val="-1978682217"/>
                      <w:placeholder>
                        <w:docPart w:val="82F3DB733D1B454E9BFD4CC6ACE371CF"/>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C23B3A">
                        <w:rPr>
                          <w:rFonts w:ascii="Times New Roman" w:hAnsi="Times New Roman"/>
                          <w:b/>
                          <w:sz w:val="24"/>
                        </w:rPr>
                        <w:t>Interwar Period (c.1919-c.1940)</w:t>
                      </w:r>
                    </w:sdtContent>
                  </w:sdt>
                </w:p>
              </w:tc>
            </w:tr>
          </w:tbl>
          <w:p w:rsidR="00C23B3A" w:rsidRPr="00FA1D7F" w:rsidRDefault="00C23B3A" w:rsidP="00D2509C">
            <w:pPr>
              <w:autoSpaceDE w:val="0"/>
              <w:autoSpaceDN w:val="0"/>
              <w:adjustRightInd w:val="0"/>
              <w:spacing w:after="0"/>
              <w:rPr>
                <w:rFonts w:cs="Arial"/>
                <w:bCs/>
                <w:i/>
                <w:sz w:val="18"/>
                <w:szCs w:val="18"/>
              </w:rPr>
            </w:pPr>
          </w:p>
          <w:p w:rsidR="009021AB" w:rsidRDefault="009021AB" w:rsidP="00D2509C">
            <w:pPr>
              <w:autoSpaceDE w:val="0"/>
              <w:autoSpaceDN w:val="0"/>
              <w:adjustRightInd w:val="0"/>
              <w:spacing w:after="0"/>
              <w:rPr>
                <w:rFonts w:cs="Arial"/>
                <w:b/>
                <w:bCs/>
                <w:szCs w:val="23"/>
              </w:rPr>
            </w:pPr>
          </w:p>
          <w:p w:rsidR="00971885" w:rsidRDefault="00971885" w:rsidP="00D2509C">
            <w:pPr>
              <w:autoSpaceDE w:val="0"/>
              <w:autoSpaceDN w:val="0"/>
              <w:adjustRightInd w:val="0"/>
              <w:spacing w:after="0"/>
              <w:rPr>
                <w:rFonts w:cs="Arial"/>
                <w:b/>
                <w:bCs/>
                <w:szCs w:val="23"/>
              </w:rPr>
            </w:pPr>
            <w:r>
              <w:rPr>
                <w:rFonts w:cs="Arial"/>
                <w:b/>
                <w:bCs/>
                <w:noProof/>
                <w:szCs w:val="23"/>
              </w:rPr>
              <w:drawing>
                <wp:inline distT="0" distB="0" distL="0" distR="0" wp14:anchorId="0006C647">
                  <wp:extent cx="5273675" cy="3956685"/>
                  <wp:effectExtent l="0" t="0" r="3175"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675" cy="3956685"/>
                          </a:xfrm>
                          <a:prstGeom prst="rect">
                            <a:avLst/>
                          </a:prstGeom>
                          <a:noFill/>
                        </pic:spPr>
                      </pic:pic>
                    </a:graphicData>
                  </a:graphic>
                </wp:inline>
              </w:drawing>
            </w:r>
          </w:p>
          <w:p w:rsidR="00971885" w:rsidRPr="00FA1D7F" w:rsidRDefault="00971885" w:rsidP="00D2509C">
            <w:pPr>
              <w:autoSpaceDE w:val="0"/>
              <w:autoSpaceDN w:val="0"/>
              <w:adjustRightInd w:val="0"/>
              <w:spacing w:after="0"/>
              <w:rPr>
                <w:rFonts w:cs="Arial"/>
                <w:b/>
                <w:bCs/>
                <w:szCs w:val="23"/>
              </w:rPr>
            </w:pPr>
          </w:p>
          <w:p w:rsidR="009021AB"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C23B3A" w:rsidRPr="00C23B3A" w:rsidRDefault="00C23B3A" w:rsidP="00C23B3A">
            <w:pPr>
              <w:spacing w:after="0"/>
              <w:rPr>
                <w:rFonts w:ascii="Times New Roman" w:hAnsi="Times New Roman"/>
                <w:sz w:val="24"/>
              </w:rPr>
            </w:pPr>
            <w:r w:rsidRPr="00C23B3A">
              <w:rPr>
                <w:rFonts w:ascii="Times New Roman" w:hAnsi="Times New Roman"/>
                <w:sz w:val="24"/>
              </w:rPr>
              <w:t>18 James Street, Ringwood, built 1927-28, is significant. The timber garage is also significant.</w:t>
            </w:r>
          </w:p>
          <w:p w:rsidR="009021AB" w:rsidRPr="00FA1D7F"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C23B3A" w:rsidRPr="00C23B3A" w:rsidRDefault="00C23B3A" w:rsidP="00C23B3A">
            <w:pPr>
              <w:spacing w:after="0"/>
              <w:rPr>
                <w:rFonts w:ascii="Times New Roman" w:hAnsi="Times New Roman"/>
                <w:i/>
                <w:iCs/>
                <w:sz w:val="24"/>
              </w:rPr>
            </w:pPr>
            <w:r w:rsidRPr="00C23B3A">
              <w:rPr>
                <w:rFonts w:ascii="Times New Roman" w:hAnsi="Times New Roman"/>
                <w:sz w:val="24"/>
              </w:rPr>
              <w:t>18 James Street</w:t>
            </w:r>
            <w:r w:rsidRPr="00C23B3A">
              <w:rPr>
                <w:rFonts w:ascii="Times New Roman" w:hAnsi="Times New Roman"/>
                <w:iCs/>
                <w:sz w:val="24"/>
              </w:rPr>
              <w:t>, Ringwood is of local architectural significance to the City of Maroondah.</w:t>
            </w:r>
          </w:p>
          <w:p w:rsidR="00C23B3A" w:rsidRPr="00C23B3A" w:rsidRDefault="00C23B3A" w:rsidP="00C23B3A">
            <w:pPr>
              <w:spacing w:after="0"/>
              <w:rPr>
                <w:rFonts w:ascii="Times New Roman" w:hAnsi="Times New Roman"/>
                <w:i/>
                <w:iCs/>
                <w:sz w:val="24"/>
              </w:rPr>
            </w:pP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C23B3A" w:rsidRPr="00C23B3A" w:rsidRDefault="00C23B3A" w:rsidP="00C23B3A">
            <w:pPr>
              <w:spacing w:after="0"/>
              <w:rPr>
                <w:rFonts w:ascii="Times New Roman" w:hAnsi="Times New Roman"/>
                <w:sz w:val="24"/>
              </w:rPr>
            </w:pPr>
            <w:r w:rsidRPr="00C23B3A">
              <w:rPr>
                <w:rFonts w:ascii="Times New Roman" w:hAnsi="Times New Roman"/>
                <w:iCs/>
                <w:sz w:val="24"/>
              </w:rPr>
              <w:t xml:space="preserve">The house at 18 James Street, Ringwood exhibits </w:t>
            </w:r>
            <w:proofErr w:type="gramStart"/>
            <w:r w:rsidRPr="00C23B3A">
              <w:rPr>
                <w:rFonts w:ascii="Times New Roman" w:hAnsi="Times New Roman"/>
                <w:iCs/>
                <w:sz w:val="24"/>
              </w:rPr>
              <w:t>a number of</w:t>
            </w:r>
            <w:proofErr w:type="gramEnd"/>
            <w:r w:rsidRPr="00C23B3A">
              <w:rPr>
                <w:rFonts w:ascii="Times New Roman" w:hAnsi="Times New Roman"/>
                <w:iCs/>
                <w:sz w:val="24"/>
              </w:rPr>
              <w:t xml:space="preserve"> characteristics typical of the Californian Bungalow style.</w:t>
            </w:r>
            <w:r w:rsidRPr="00C23B3A">
              <w:rPr>
                <w:rFonts w:ascii="Times New Roman" w:hAnsi="Times New Roman"/>
                <w:i/>
                <w:iCs/>
                <w:sz w:val="24"/>
              </w:rPr>
              <w:t xml:space="preserve"> </w:t>
            </w:r>
            <w:r w:rsidRPr="00C23B3A">
              <w:rPr>
                <w:rFonts w:ascii="Times New Roman" w:hAnsi="Times New Roman"/>
                <w:sz w:val="24"/>
              </w:rPr>
              <w:t xml:space="preserve">The style was popular in Ringwood and surrounding suburbs during the interwar years when </w:t>
            </w:r>
            <w:proofErr w:type="gramStart"/>
            <w:r w:rsidRPr="00C23B3A">
              <w:rPr>
                <w:rFonts w:ascii="Times New Roman" w:hAnsi="Times New Roman"/>
                <w:sz w:val="24"/>
              </w:rPr>
              <w:t>a number of</w:t>
            </w:r>
            <w:proofErr w:type="gramEnd"/>
            <w:r w:rsidRPr="00C23B3A">
              <w:rPr>
                <w:rFonts w:ascii="Times New Roman" w:hAnsi="Times New Roman"/>
                <w:sz w:val="24"/>
              </w:rPr>
              <w:t xml:space="preserve"> housing estates were developed in Ringwood and in the Maroondah area more generally. The addition of the ‘matching’ garage, from a later, but contemporary period enhances the significance.  Characteristics associated with the Californian Bungalow style include: a simple transverse form enclosed by a low pitched gabled roof, clad in patterned Marseilles tiles; wide eaves and exposed rafter ends; a generous front porch located across the front of the house, and enclosed by a separate wide gabled roof form which faces the street; </w:t>
            </w:r>
            <w:proofErr w:type="spellStart"/>
            <w:r w:rsidRPr="00C23B3A">
              <w:rPr>
                <w:rFonts w:ascii="Times New Roman" w:hAnsi="Times New Roman"/>
                <w:sz w:val="24"/>
              </w:rPr>
              <w:t>verandah</w:t>
            </w:r>
            <w:proofErr w:type="spellEnd"/>
            <w:r w:rsidRPr="00C23B3A">
              <w:rPr>
                <w:rFonts w:ascii="Times New Roman" w:hAnsi="Times New Roman"/>
                <w:sz w:val="24"/>
              </w:rPr>
              <w:t xml:space="preserve"> details including paired timber posts over brick piers, an arched timber ladder frieze, and a simple timber balustrade; timber shingles to the front facing gable; two squared brick chimneys are located either side of the roof ridge on the southern side of the house; identical timber double hung sash windows with six panes to the upper sashes, located on either side of the entry; and paired timber entry doors located centrally across the façade. (Criterion D)</w:t>
            </w: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rPr>
                <w:rFonts w:cs="Arial"/>
                <w:b/>
                <w:bCs/>
                <w:szCs w:val="23"/>
              </w:rPr>
            </w:pPr>
            <w:r w:rsidRPr="00FA1D7F">
              <w:rPr>
                <w:rFonts w:cs="Arial"/>
                <w:b/>
                <w:bCs/>
                <w:szCs w:val="23"/>
              </w:rPr>
              <w:t>Primary source</w:t>
            </w:r>
          </w:p>
          <w:p w:rsidR="009021AB" w:rsidRPr="00FA1D7F" w:rsidRDefault="004B40C2" w:rsidP="004B40C2">
            <w:pPr>
              <w:autoSpaceDE w:val="0"/>
              <w:autoSpaceDN w:val="0"/>
              <w:adjustRightInd w:val="0"/>
              <w:spacing w:after="0"/>
              <w:rPr>
                <w:rFonts w:cs="Arial"/>
                <w:bCs/>
                <w:i/>
                <w:szCs w:val="18"/>
              </w:rPr>
            </w:pPr>
            <w:r w:rsidRPr="004B40C2">
              <w:rPr>
                <w:rFonts w:cs="Arial"/>
                <w:bCs/>
                <w:i/>
                <w:szCs w:val="18"/>
              </w:rPr>
              <w:t>Jubilee Park Heritage and Neighbourhood Character Study, Context. Final Report February 2018</w:t>
            </w:r>
          </w:p>
          <w:p w:rsidR="009021AB" w:rsidRDefault="009021AB" w:rsidP="00D2509C">
            <w:pPr>
              <w:autoSpaceDE w:val="0"/>
              <w:autoSpaceDN w:val="0"/>
              <w:adjustRightInd w:val="0"/>
              <w:spacing w:after="0"/>
              <w:rPr>
                <w:rFonts w:cs="Arial"/>
                <w:bCs/>
                <w:i/>
                <w:szCs w:val="18"/>
              </w:rPr>
            </w:pPr>
          </w:p>
          <w:p w:rsidR="00C23B3A" w:rsidRDefault="00C23B3A" w:rsidP="00D2509C">
            <w:pPr>
              <w:autoSpaceDE w:val="0"/>
              <w:autoSpaceDN w:val="0"/>
              <w:adjustRightInd w:val="0"/>
              <w:spacing w:after="0"/>
              <w:rPr>
                <w:rFonts w:cs="Arial"/>
                <w:bCs/>
                <w:i/>
                <w:szCs w:val="18"/>
              </w:rPr>
            </w:pPr>
          </w:p>
          <w:p w:rsidR="00C23B3A" w:rsidRPr="00C23B3A" w:rsidRDefault="00C23B3A" w:rsidP="00C23B3A">
            <w:pPr>
              <w:spacing w:after="0"/>
              <w:rPr>
                <w:rFonts w:ascii="Times New Roman" w:hAnsi="Times New Roman"/>
                <w:b/>
                <w:bCs/>
                <w:sz w:val="24"/>
              </w:rPr>
            </w:pPr>
            <w:r w:rsidRPr="00C23B3A">
              <w:rPr>
                <w:rFonts w:ascii="Times New Roman" w:hAnsi="Times New Roman"/>
                <w:b/>
                <w:bCs/>
                <w:sz w:val="24"/>
              </w:rPr>
              <w:t>Planning Control Recommendations</w:t>
            </w:r>
          </w:p>
          <w:p w:rsidR="00C23B3A" w:rsidRPr="00C23B3A" w:rsidRDefault="00C23B3A" w:rsidP="00C23B3A">
            <w:pPr>
              <w:spacing w:after="0"/>
              <w:rPr>
                <w:rFonts w:ascii="Times New Roman" w:hAnsi="Times New Roman"/>
                <w:sz w:val="24"/>
              </w:rPr>
            </w:pPr>
          </w:p>
          <w:p w:rsidR="00C23B3A" w:rsidRPr="00C23B3A" w:rsidRDefault="00C23B3A" w:rsidP="00C23B3A">
            <w:pPr>
              <w:spacing w:after="0"/>
              <w:rPr>
                <w:rFonts w:ascii="Times New Roman" w:hAnsi="Times New Roman"/>
                <w:sz w:val="24"/>
              </w:rPr>
            </w:pPr>
            <w:r w:rsidRPr="00C23B3A">
              <w:rPr>
                <w:rFonts w:ascii="Times New Roman" w:hAnsi="Times New Roman"/>
                <w:sz w:val="24"/>
              </w:rPr>
              <w:t>Recommendations for the Schedule to the Heritage Overlay (Clause 43.01) in the Maroondah Planning Scheme:</w:t>
            </w:r>
          </w:p>
          <w:p w:rsidR="00C23B3A" w:rsidRPr="00C23B3A" w:rsidRDefault="00C23B3A" w:rsidP="00C23B3A">
            <w:pPr>
              <w:spacing w:after="0"/>
              <w:rPr>
                <w:rFonts w:ascii="Times New Roman" w:hAnsi="Times New Roman"/>
                <w:sz w:val="24"/>
              </w:rPr>
            </w:pPr>
          </w:p>
          <w:tbl>
            <w:tblPr>
              <w:tblW w:w="0" w:type="auto"/>
              <w:tblLook w:val="04A0" w:firstRow="1" w:lastRow="0" w:firstColumn="1" w:lastColumn="0" w:noHBand="0" w:noVBand="1"/>
            </w:tblPr>
            <w:tblGrid>
              <w:gridCol w:w="5665"/>
              <w:gridCol w:w="2631"/>
            </w:tblGrid>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External Paint Colours </w:t>
                  </w:r>
                </w:p>
                <w:p w:rsidR="00C23B3A" w:rsidRPr="00C23B3A" w:rsidRDefault="00C23B3A" w:rsidP="00C23B3A">
                  <w:pPr>
                    <w:spacing w:after="0"/>
                    <w:rPr>
                      <w:rFonts w:ascii="Times New Roman" w:hAnsi="Times New Roman"/>
                      <w:sz w:val="24"/>
                    </w:rPr>
                  </w:pPr>
                  <w:r w:rsidRPr="00C23B3A">
                    <w:rPr>
                      <w:rFonts w:ascii="Times New Roman" w:hAnsi="Times New Roman"/>
                      <w:sz w:val="24"/>
                    </w:rPr>
                    <w:t>Is a permit required to paint an already painted surface?</w:t>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Internal Alteration Controls </w:t>
                  </w:r>
                </w:p>
                <w:p w:rsidR="00C23B3A" w:rsidRPr="00C23B3A" w:rsidRDefault="00C23B3A" w:rsidP="00C23B3A">
                  <w:pPr>
                    <w:spacing w:after="0"/>
                    <w:rPr>
                      <w:rFonts w:ascii="Times New Roman" w:hAnsi="Times New Roman"/>
                      <w:sz w:val="24"/>
                    </w:rPr>
                  </w:pPr>
                  <w:r w:rsidRPr="00C23B3A">
                    <w:rPr>
                      <w:rFonts w:ascii="Times New Roman" w:hAnsi="Times New Roman"/>
                      <w:sz w:val="24"/>
                    </w:rPr>
                    <w:t>Is a permit required for internal alterations?</w:t>
                  </w:r>
                  <w:r w:rsidRPr="00C23B3A">
                    <w:rPr>
                      <w:rFonts w:ascii="Times New Roman" w:hAnsi="Times New Roman"/>
                      <w:sz w:val="24"/>
                    </w:rPr>
                    <w:tab/>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p w:rsidR="00C23B3A" w:rsidRPr="00C23B3A" w:rsidRDefault="00C23B3A" w:rsidP="00C23B3A">
                  <w:pPr>
                    <w:spacing w:after="0"/>
                    <w:rPr>
                      <w:rFonts w:ascii="Times New Roman" w:hAnsi="Times New Roman"/>
                      <w:sz w:val="24"/>
                    </w:rPr>
                  </w:pP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Tree Controls </w:t>
                  </w:r>
                </w:p>
                <w:p w:rsidR="00C23B3A" w:rsidRPr="00C23B3A" w:rsidRDefault="00C23B3A" w:rsidP="00C23B3A">
                  <w:pPr>
                    <w:spacing w:after="0"/>
                    <w:rPr>
                      <w:rFonts w:ascii="Times New Roman" w:hAnsi="Times New Roman"/>
                      <w:sz w:val="24"/>
                    </w:rPr>
                  </w:pPr>
                  <w:r w:rsidRPr="00C23B3A">
                    <w:rPr>
                      <w:rFonts w:ascii="Times New Roman" w:hAnsi="Times New Roman"/>
                      <w:sz w:val="24"/>
                    </w:rPr>
                    <w:t>Is a permit required to remove a tree?</w:t>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Victorian Heritage Register</w:t>
                  </w:r>
                </w:p>
                <w:p w:rsidR="00C23B3A" w:rsidRPr="00C23B3A" w:rsidRDefault="00C23B3A" w:rsidP="00C23B3A">
                  <w:pPr>
                    <w:spacing w:after="0"/>
                    <w:rPr>
                      <w:rFonts w:ascii="Times New Roman" w:hAnsi="Times New Roman"/>
                      <w:sz w:val="24"/>
                    </w:rPr>
                  </w:pPr>
                  <w:r w:rsidRPr="00C23B3A">
                    <w:rPr>
                      <w:rFonts w:ascii="Times New Roman" w:hAnsi="Times New Roman"/>
                      <w:sz w:val="24"/>
                    </w:rPr>
                    <w:t>Is the place included on the Victorian Heritage Register?</w:t>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Incorporated Plan </w:t>
                  </w:r>
                </w:p>
                <w:p w:rsidR="00C23B3A" w:rsidRPr="00C23B3A" w:rsidRDefault="00C23B3A" w:rsidP="00C23B3A">
                  <w:pPr>
                    <w:spacing w:after="0"/>
                    <w:rPr>
                      <w:rFonts w:ascii="Times New Roman" w:hAnsi="Times New Roman"/>
                      <w:sz w:val="24"/>
                    </w:rPr>
                  </w:pPr>
                  <w:r w:rsidRPr="00C23B3A">
                    <w:rPr>
                      <w:rFonts w:ascii="Times New Roman" w:hAnsi="Times New Roman"/>
                      <w:sz w:val="24"/>
                    </w:rPr>
                    <w:t>Does an Incorporated Plan apply to the site?</w:t>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Outbuildings and fences exemptions </w:t>
                  </w:r>
                </w:p>
                <w:p w:rsidR="00C23B3A" w:rsidRPr="00C23B3A" w:rsidRDefault="00C23B3A" w:rsidP="00C23B3A">
                  <w:pPr>
                    <w:spacing w:after="0"/>
                    <w:rPr>
                      <w:rFonts w:ascii="Times New Roman" w:hAnsi="Times New Roman"/>
                      <w:sz w:val="24"/>
                    </w:rPr>
                  </w:pPr>
                  <w:r w:rsidRPr="00C23B3A">
                    <w:rPr>
                      <w:rFonts w:ascii="Times New Roman" w:hAnsi="Times New Roman"/>
                      <w:sz w:val="24"/>
                    </w:rPr>
                    <w:t>Are there outbuildings and fences which are not exempt from notice and review?</w:t>
                  </w:r>
                  <w:r w:rsidRPr="00C23B3A">
                    <w:rPr>
                      <w:rFonts w:ascii="Times New Roman" w:hAnsi="Times New Roman"/>
                      <w:sz w:val="24"/>
                    </w:rPr>
                    <w:tab/>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Yes – timber garage at rear of house.</w:t>
                  </w:r>
                </w:p>
                <w:p w:rsidR="00C23B3A" w:rsidRPr="00C23B3A" w:rsidRDefault="00C23B3A" w:rsidP="00C23B3A">
                  <w:pPr>
                    <w:spacing w:after="0"/>
                    <w:rPr>
                      <w:rFonts w:ascii="Times New Roman" w:hAnsi="Times New Roman"/>
                      <w:sz w:val="24"/>
                    </w:rPr>
                  </w:pP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 xml:space="preserve">Prohibited uses may be permitted </w:t>
                  </w:r>
                </w:p>
                <w:p w:rsidR="00C23B3A" w:rsidRPr="00C23B3A" w:rsidRDefault="00C23B3A" w:rsidP="00C23B3A">
                  <w:pPr>
                    <w:spacing w:after="0"/>
                    <w:rPr>
                      <w:rFonts w:ascii="Times New Roman" w:hAnsi="Times New Roman"/>
                      <w:sz w:val="24"/>
                    </w:rPr>
                  </w:pPr>
                  <w:r w:rsidRPr="00C23B3A">
                    <w:rPr>
                      <w:rFonts w:ascii="Times New Roman" w:hAnsi="Times New Roman"/>
                      <w:sz w:val="24"/>
                    </w:rPr>
                    <w:t>Can a permit be granted to use the place for a use which would otherwise be prohibited?</w:t>
                  </w:r>
                  <w:r w:rsidRPr="00C23B3A">
                    <w:rPr>
                      <w:rFonts w:ascii="Times New Roman" w:hAnsi="Times New Roman"/>
                      <w:sz w:val="24"/>
                    </w:rPr>
                    <w:tab/>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p w:rsidR="00C23B3A" w:rsidRPr="00C23B3A" w:rsidRDefault="00C23B3A" w:rsidP="00C23B3A">
                  <w:pPr>
                    <w:spacing w:after="0"/>
                    <w:rPr>
                      <w:rFonts w:ascii="Times New Roman" w:hAnsi="Times New Roman"/>
                      <w:sz w:val="24"/>
                    </w:rPr>
                  </w:pPr>
                </w:p>
              </w:tc>
            </w:tr>
            <w:tr w:rsidR="00C23B3A" w:rsidRPr="00C23B3A" w:rsidTr="00F501AC">
              <w:tc>
                <w:tcPr>
                  <w:tcW w:w="5665" w:type="dxa"/>
                </w:tcPr>
                <w:p w:rsidR="00C23B3A" w:rsidRPr="00C23B3A" w:rsidRDefault="00C23B3A" w:rsidP="00C23B3A">
                  <w:pPr>
                    <w:spacing w:after="0"/>
                    <w:rPr>
                      <w:rFonts w:ascii="Times New Roman" w:hAnsi="Times New Roman"/>
                      <w:b/>
                      <w:sz w:val="24"/>
                    </w:rPr>
                  </w:pPr>
                  <w:r w:rsidRPr="00C23B3A">
                    <w:rPr>
                      <w:rFonts w:ascii="Times New Roman" w:hAnsi="Times New Roman"/>
                      <w:b/>
                      <w:sz w:val="24"/>
                    </w:rPr>
                    <w:t>Aboriginal Heritage Place</w:t>
                  </w:r>
                </w:p>
                <w:p w:rsidR="00C23B3A" w:rsidRPr="00C23B3A" w:rsidRDefault="00C23B3A" w:rsidP="00C23B3A">
                  <w:pPr>
                    <w:spacing w:after="0"/>
                    <w:rPr>
                      <w:rFonts w:ascii="Times New Roman" w:hAnsi="Times New Roman"/>
                      <w:sz w:val="24"/>
                    </w:rPr>
                  </w:pPr>
                  <w:r w:rsidRPr="00C23B3A">
                    <w:rPr>
                      <w:rFonts w:ascii="Times New Roman" w:hAnsi="Times New Roman"/>
                      <w:sz w:val="24"/>
                    </w:rPr>
                    <w:t>Is the place an Aboriginal heritage place which is subject to the requirements of the Aboriginal Heritage Act 2006?</w:t>
                  </w:r>
                </w:p>
              </w:tc>
              <w:tc>
                <w:tcPr>
                  <w:tcW w:w="2631" w:type="dxa"/>
                </w:tcPr>
                <w:p w:rsidR="00C23B3A" w:rsidRPr="00C23B3A" w:rsidRDefault="00C23B3A" w:rsidP="00C23B3A">
                  <w:pPr>
                    <w:spacing w:after="0"/>
                    <w:rPr>
                      <w:rFonts w:ascii="Times New Roman" w:hAnsi="Times New Roman"/>
                      <w:sz w:val="24"/>
                    </w:rPr>
                  </w:pPr>
                  <w:r w:rsidRPr="00C23B3A">
                    <w:rPr>
                      <w:rFonts w:ascii="Times New Roman" w:hAnsi="Times New Roman"/>
                      <w:sz w:val="24"/>
                    </w:rPr>
                    <w:t>No</w:t>
                  </w:r>
                </w:p>
              </w:tc>
            </w:tr>
          </w:tbl>
          <w:p w:rsidR="00C23B3A" w:rsidRPr="00C23B3A" w:rsidRDefault="00C23B3A" w:rsidP="00C23B3A">
            <w:pPr>
              <w:spacing w:after="0"/>
              <w:rPr>
                <w:rFonts w:ascii="Times New Roman" w:hAnsi="Times New Roman"/>
                <w:sz w:val="24"/>
              </w:rPr>
            </w:pPr>
          </w:p>
          <w:p w:rsidR="00C23B3A" w:rsidRDefault="00C23B3A" w:rsidP="00C23B3A">
            <w:pPr>
              <w:autoSpaceDE w:val="0"/>
              <w:autoSpaceDN w:val="0"/>
              <w:adjustRightInd w:val="0"/>
              <w:spacing w:after="0"/>
              <w:rPr>
                <w:rFonts w:cs="Arial"/>
                <w:bCs/>
                <w:i/>
                <w:szCs w:val="18"/>
              </w:rPr>
            </w:pPr>
            <w:r w:rsidRPr="00C23B3A">
              <w:rPr>
                <w:rFonts w:ascii="Garamond" w:hAnsi="Garamond" w:cs="Arial"/>
                <w:sz w:val="22"/>
                <w:szCs w:val="22"/>
              </w:rPr>
              <w:br w:type="page"/>
            </w:r>
          </w:p>
          <w:p w:rsidR="00C23B3A" w:rsidRPr="00FA1D7F" w:rsidRDefault="00C23B3A" w:rsidP="00D2509C">
            <w:pPr>
              <w:autoSpaceDE w:val="0"/>
              <w:autoSpaceDN w:val="0"/>
              <w:adjustRightInd w:val="0"/>
              <w:spacing w:after="0"/>
              <w:rPr>
                <w:rFonts w:cs="Arial"/>
                <w:bCs/>
                <w:i/>
                <w:szCs w:val="18"/>
              </w:rPr>
            </w:pPr>
          </w:p>
          <w:p w:rsidR="009021AB" w:rsidRPr="001F027E" w:rsidRDefault="009021AB" w:rsidP="00D2509C">
            <w:pPr>
              <w:tabs>
                <w:tab w:val="left" w:pos="3005"/>
              </w:tabs>
              <w:autoSpaceDE w:val="0"/>
              <w:autoSpaceDN w:val="0"/>
              <w:adjustRightInd w:val="0"/>
              <w:spacing w:after="0"/>
              <w:rPr>
                <w:rFonts w:cs="Arial"/>
                <w:bCs/>
                <w:i/>
                <w:color w:val="FF0000"/>
                <w:szCs w:val="18"/>
              </w:rPr>
            </w:pPr>
            <w:r>
              <w:rPr>
                <w:rFonts w:cs="Arial"/>
                <w:bCs/>
                <w:i/>
                <w:color w:val="FF0000"/>
                <w:szCs w:val="18"/>
              </w:rPr>
              <w:tab/>
            </w:r>
          </w:p>
          <w:p w:rsidR="009021AB" w:rsidRDefault="009021AB" w:rsidP="00D2509C">
            <w:r w:rsidRPr="000F5662">
              <w:rPr>
                <w:rFonts w:ascii="Times" w:hAnsi="Times" w:cs="Times"/>
                <w:sz w:val="16"/>
              </w:rPr>
              <w:t xml:space="preserve">This document is an incorporated document in the </w:t>
            </w:r>
            <w:r w:rsidR="00C23B3A">
              <w:rPr>
                <w:rFonts w:ascii="Times" w:hAnsi="Times" w:cs="Times"/>
                <w:sz w:val="16"/>
              </w:rPr>
              <w:t>Maroondah</w:t>
            </w:r>
            <w:r w:rsidRPr="000F5662">
              <w:rPr>
                <w:rFonts w:ascii="Times" w:hAnsi="Times" w:cs="Times"/>
                <w:sz w:val="16"/>
              </w:rPr>
              <w:t xml:space="preserve"> Planning Scheme pursuant to section 6(2)(j) of the </w:t>
            </w:r>
            <w:r w:rsidRPr="000F5662">
              <w:rPr>
                <w:rFonts w:ascii="Times" w:hAnsi="Times" w:cs="Times"/>
                <w:i/>
                <w:sz w:val="16"/>
              </w:rPr>
              <w:t>Planning and Environment Act 1987</w:t>
            </w:r>
          </w:p>
        </w:tc>
      </w:tr>
    </w:tbl>
    <w:p w:rsidR="009021AB" w:rsidRDefault="009021AB" w:rsidP="009021AB"/>
    <w:p w:rsidR="009021AB" w:rsidRDefault="009021AB"/>
    <w:p w:rsidR="00C23B3A" w:rsidRDefault="00C23B3A"/>
    <w:p w:rsidR="00C23B3A" w:rsidRDefault="00C23B3A"/>
    <w:p w:rsidR="00C23B3A" w:rsidRDefault="00C23B3A"/>
    <w:p w:rsidR="00C23B3A" w:rsidRDefault="00C23B3A"/>
    <w:p w:rsidR="00C23B3A" w:rsidRDefault="00C23B3A"/>
    <w:p w:rsidR="00C23B3A" w:rsidRDefault="00C23B3A"/>
    <w:p w:rsidR="00C23B3A" w:rsidRDefault="00C23B3A"/>
    <w:p w:rsidR="00C23B3A" w:rsidRDefault="00C23B3A"/>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971885" w:rsidRDefault="00971885"/>
    <w:p w:rsidR="00BA04CC" w:rsidRDefault="00BA04CC"/>
    <w:p w:rsidR="00BA04CC" w:rsidRDefault="00BA04CC"/>
    <w:p w:rsidR="00C23B3A" w:rsidRDefault="00C23B3A"/>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16"/>
      </w:tblGrid>
      <w:tr w:rsidR="009021AB" w:rsidTr="00D2509C">
        <w:tc>
          <w:tcPr>
            <w:tcW w:w="9854" w:type="dxa"/>
          </w:tcPr>
          <w:p w:rsidR="009021AB" w:rsidRPr="00057A67" w:rsidRDefault="009021AB" w:rsidP="00D2509C">
            <w:pPr>
              <w:spacing w:after="0"/>
              <w:jc w:val="center"/>
              <w:rPr>
                <w:rFonts w:ascii="Times" w:hAnsi="Times"/>
                <w:sz w:val="24"/>
                <w:szCs w:val="20"/>
              </w:rPr>
            </w:pPr>
            <w:r>
              <w:rPr>
                <w:rFonts w:ascii="Times New Roman" w:hAnsi="Times New Roman"/>
                <w:smallCaps/>
                <w:sz w:val="18"/>
                <w:szCs w:val="20"/>
                <w:u w:color="0000FF"/>
              </w:rPr>
              <w:t xml:space="preserve">MAROONDAH </w:t>
            </w:r>
            <w:r w:rsidRPr="00057A67">
              <w:rPr>
                <w:rFonts w:ascii="Times" w:hAnsi="Times"/>
                <w:smallCaps/>
                <w:sz w:val="18"/>
                <w:szCs w:val="20"/>
              </w:rPr>
              <w:t>Planning Scheme</w:t>
            </w:r>
          </w:p>
          <w:p w:rsidR="009021AB" w:rsidRDefault="009021AB" w:rsidP="00D2509C">
            <w:pPr>
              <w:autoSpaceDE w:val="0"/>
              <w:autoSpaceDN w:val="0"/>
              <w:adjustRightInd w:val="0"/>
              <w:spacing w:after="0"/>
              <w:rPr>
                <w:rFonts w:cs="Arial"/>
                <w:b/>
                <w:bCs/>
                <w:sz w:val="30"/>
                <w:szCs w:val="30"/>
              </w:rPr>
            </w:pPr>
          </w:p>
          <w:p w:rsidR="009021AB" w:rsidRPr="00FA1D7F" w:rsidRDefault="009021AB" w:rsidP="00D2509C">
            <w:pPr>
              <w:autoSpaceDE w:val="0"/>
              <w:autoSpaceDN w:val="0"/>
              <w:adjustRightInd w:val="0"/>
              <w:spacing w:after="0"/>
              <w:rPr>
                <w:rFonts w:cs="Arial"/>
                <w:b/>
                <w:bCs/>
                <w:sz w:val="30"/>
                <w:szCs w:val="30"/>
              </w:rPr>
            </w:pPr>
            <w:r>
              <w:rPr>
                <w:rFonts w:cs="Arial"/>
                <w:b/>
                <w:bCs/>
                <w:sz w:val="30"/>
                <w:szCs w:val="30"/>
              </w:rPr>
              <w:t>Statement of Significance</w:t>
            </w:r>
          </w:p>
          <w:p w:rsidR="009021AB" w:rsidRPr="00FA1D7F" w:rsidRDefault="009021AB" w:rsidP="00D2509C">
            <w:pPr>
              <w:autoSpaceDE w:val="0"/>
              <w:autoSpaceDN w:val="0"/>
              <w:adjustRightInd w:val="0"/>
              <w:spacing w:after="0"/>
              <w:rPr>
                <w:rFonts w:cs="Arial"/>
                <w:b/>
                <w:bCs/>
                <w:sz w:val="26"/>
                <w:szCs w:val="26"/>
              </w:rPr>
            </w:pPr>
          </w:p>
          <w:tbl>
            <w:tblPr>
              <w:tblStyle w:val="TableGrid"/>
              <w:tblW w:w="0" w:type="auto"/>
              <w:tblLook w:val="04A0" w:firstRow="1" w:lastRow="0" w:firstColumn="1" w:lastColumn="0" w:noHBand="0" w:noVBand="1"/>
            </w:tblPr>
            <w:tblGrid>
              <w:gridCol w:w="1631"/>
              <w:gridCol w:w="2662"/>
              <w:gridCol w:w="1491"/>
              <w:gridCol w:w="3006"/>
            </w:tblGrid>
            <w:tr w:rsidR="009021AB" w:rsidRPr="00FA1D7F" w:rsidTr="00D2509C">
              <w:tc>
                <w:tcPr>
                  <w:tcW w:w="1668" w:type="dxa"/>
                  <w:tcBorders>
                    <w:top w:val="single" w:sz="4" w:space="0" w:color="auto"/>
                    <w:left w:val="single" w:sz="4" w:space="0" w:color="FFFFFF"/>
                    <w:right w:val="single" w:sz="4" w:space="0" w:color="FFFFFF"/>
                  </w:tcBorders>
                </w:tcPr>
                <w:p w:rsidR="009021AB" w:rsidRDefault="009021AB" w:rsidP="00D2509C">
                  <w:pPr>
                    <w:autoSpaceDE w:val="0"/>
                    <w:autoSpaceDN w:val="0"/>
                    <w:adjustRightInd w:val="0"/>
                    <w:spacing w:before="60" w:after="60"/>
                    <w:rPr>
                      <w:rFonts w:cs="Arial"/>
                      <w:b/>
                      <w:bCs/>
                      <w:szCs w:val="20"/>
                    </w:rPr>
                  </w:pPr>
                  <w:r>
                    <w:rPr>
                      <w:rFonts w:cs="Arial"/>
                      <w:b/>
                      <w:bCs/>
                      <w:szCs w:val="20"/>
                    </w:rPr>
                    <w:t xml:space="preserve">Heritage Place: </w:t>
                  </w:r>
                </w:p>
                <w:p w:rsidR="009021AB" w:rsidRDefault="00C462ED" w:rsidP="00D2509C">
                  <w:pPr>
                    <w:autoSpaceDE w:val="0"/>
                    <w:autoSpaceDN w:val="0"/>
                    <w:adjustRightInd w:val="0"/>
                    <w:spacing w:before="60" w:after="60"/>
                    <w:rPr>
                      <w:rFonts w:cs="Arial"/>
                      <w:b/>
                      <w:bCs/>
                      <w:szCs w:val="20"/>
                    </w:rPr>
                  </w:pPr>
                  <w:r>
                    <w:t>22 James Street Ringwood</w:t>
                  </w:r>
                </w:p>
                <w:p w:rsidR="009021AB" w:rsidRPr="00FA1D7F" w:rsidRDefault="009021AB" w:rsidP="00D2509C">
                  <w:pPr>
                    <w:autoSpaceDE w:val="0"/>
                    <w:autoSpaceDN w:val="0"/>
                    <w:adjustRightInd w:val="0"/>
                    <w:spacing w:before="60" w:after="60"/>
                    <w:rPr>
                      <w:rFonts w:cs="Arial"/>
                      <w:b/>
                      <w:bCs/>
                      <w:szCs w:val="20"/>
                    </w:rPr>
                  </w:pPr>
                </w:p>
              </w:tc>
              <w:tc>
                <w:tcPr>
                  <w:tcW w:w="2835" w:type="dxa"/>
                  <w:tcBorders>
                    <w:top w:val="single" w:sz="4" w:space="0" w:color="auto"/>
                    <w:left w:val="single" w:sz="4" w:space="0" w:color="FFFFFF"/>
                  </w:tcBorders>
                </w:tcPr>
                <w:p w:rsidR="009021AB" w:rsidRPr="00FA1D7F" w:rsidRDefault="009021AB" w:rsidP="00D2509C">
                  <w:pPr>
                    <w:autoSpaceDE w:val="0"/>
                    <w:autoSpaceDN w:val="0"/>
                    <w:adjustRightInd w:val="0"/>
                    <w:spacing w:before="60" w:after="60"/>
                    <w:rPr>
                      <w:rFonts w:cs="Arial"/>
                      <w:bCs/>
                      <w:szCs w:val="20"/>
                    </w:rPr>
                  </w:pPr>
                </w:p>
              </w:tc>
              <w:tc>
                <w:tcPr>
                  <w:tcW w:w="1559" w:type="dxa"/>
                  <w:tcBorders>
                    <w:top w:val="single" w:sz="4" w:space="0" w:color="auto"/>
                    <w:right w:val="single" w:sz="4" w:space="0" w:color="FFFFFF"/>
                  </w:tcBorders>
                </w:tcPr>
                <w:p w:rsidR="009021AB" w:rsidRPr="00FA1D7F" w:rsidRDefault="009021AB" w:rsidP="00D2509C">
                  <w:pPr>
                    <w:autoSpaceDE w:val="0"/>
                    <w:autoSpaceDN w:val="0"/>
                    <w:adjustRightInd w:val="0"/>
                    <w:spacing w:before="60" w:after="60"/>
                    <w:rPr>
                      <w:rFonts w:cs="Arial"/>
                      <w:b/>
                      <w:bCs/>
                      <w:szCs w:val="20"/>
                    </w:rPr>
                  </w:pPr>
                  <w:r w:rsidRPr="00FA1D7F">
                    <w:rPr>
                      <w:rFonts w:cs="Arial"/>
                      <w:b/>
                      <w:bCs/>
                      <w:szCs w:val="20"/>
                    </w:rPr>
                    <w:t>PS ref no:</w:t>
                  </w:r>
                </w:p>
              </w:tc>
              <w:tc>
                <w:tcPr>
                  <w:tcW w:w="3180" w:type="dxa"/>
                  <w:tcBorders>
                    <w:top w:val="single" w:sz="4" w:space="0" w:color="auto"/>
                    <w:left w:val="single" w:sz="4" w:space="0" w:color="FFFFFF"/>
                    <w:right w:val="single" w:sz="4" w:space="0" w:color="FFFFFF"/>
                  </w:tcBorders>
                </w:tcPr>
                <w:p w:rsidR="009021AB" w:rsidRPr="00FA1D7F" w:rsidRDefault="009021AB" w:rsidP="00D2509C">
                  <w:pPr>
                    <w:autoSpaceDE w:val="0"/>
                    <w:autoSpaceDN w:val="0"/>
                    <w:adjustRightInd w:val="0"/>
                    <w:spacing w:before="60" w:after="60"/>
                    <w:rPr>
                      <w:rFonts w:cs="Arial"/>
                      <w:bCs/>
                      <w:szCs w:val="20"/>
                    </w:rPr>
                  </w:pPr>
                  <w:r w:rsidRPr="00FA1D7F">
                    <w:rPr>
                      <w:rFonts w:cs="Arial"/>
                      <w:bCs/>
                      <w:szCs w:val="20"/>
                    </w:rPr>
                    <w:t>HO</w:t>
                  </w:r>
                  <w:r w:rsidR="00C462ED">
                    <w:rPr>
                      <w:rFonts w:cs="Arial"/>
                      <w:bCs/>
                      <w:szCs w:val="20"/>
                    </w:rPr>
                    <w:t xml:space="preserve"> 145</w:t>
                  </w:r>
                </w:p>
              </w:tc>
            </w:tr>
          </w:tbl>
          <w:p w:rsidR="009021AB" w:rsidRPr="00FA1D7F" w:rsidRDefault="009021AB" w:rsidP="00D2509C">
            <w:pPr>
              <w:autoSpaceDE w:val="0"/>
              <w:autoSpaceDN w:val="0"/>
              <w:adjustRightInd w:val="0"/>
              <w:spacing w:after="0"/>
              <w:rPr>
                <w:rFonts w:cs="Arial"/>
                <w:bCs/>
                <w:i/>
                <w:sz w:val="18"/>
                <w:szCs w:val="18"/>
              </w:rPr>
            </w:pPr>
          </w:p>
          <w:p w:rsidR="00C462ED" w:rsidRPr="00C462ED" w:rsidRDefault="00C462ED" w:rsidP="00C462ED">
            <w:pPr>
              <w:spacing w:after="0"/>
              <w:rPr>
                <w:rFonts w:ascii="Times New Roman" w:hAnsi="Times New Roman"/>
                <w:sz w:val="24"/>
              </w:rPr>
            </w:pPr>
            <w:r w:rsidRPr="00C462ED">
              <w:rPr>
                <w:rFonts w:ascii="Times New Roman" w:hAnsi="Times New Roman"/>
                <w:sz w:val="24"/>
              </w:rPr>
              <w:t>Prepared by: Context</w:t>
            </w:r>
          </w:p>
          <w:p w:rsidR="00C462ED" w:rsidRPr="00C462ED" w:rsidRDefault="00C462ED" w:rsidP="00C462ED">
            <w:pPr>
              <w:spacing w:after="0"/>
              <w:rPr>
                <w:rFonts w:ascii="Times New Roman" w:hAnsi="Times New Roman"/>
                <w:sz w:val="24"/>
              </w:rPr>
            </w:pPr>
          </w:p>
          <w:p w:rsidR="00C462ED" w:rsidRPr="00C462ED" w:rsidRDefault="00C462ED" w:rsidP="00C462ED">
            <w:pPr>
              <w:spacing w:after="0"/>
              <w:rPr>
                <w:rFonts w:ascii="Times New Roman" w:hAnsi="Times New Roman"/>
                <w:sz w:val="24"/>
              </w:rPr>
            </w:pPr>
            <w:r w:rsidRPr="00C462ED">
              <w:rPr>
                <w:rFonts w:ascii="Times New Roman" w:hAnsi="Times New Roman"/>
                <w:sz w:val="24"/>
              </w:rPr>
              <w:t xml:space="preserve"> </w:t>
            </w:r>
          </w:p>
          <w:tbl>
            <w:tblPr>
              <w:tblW w:w="0" w:type="auto"/>
              <w:tblLook w:val="04A0" w:firstRow="1" w:lastRow="0" w:firstColumn="1" w:lastColumn="0" w:noHBand="0" w:noVBand="1"/>
            </w:tblPr>
            <w:tblGrid>
              <w:gridCol w:w="4531"/>
              <w:gridCol w:w="3765"/>
            </w:tblGrid>
            <w:tr w:rsidR="00C462ED" w:rsidRPr="00C462ED" w:rsidTr="00F501AC">
              <w:tc>
                <w:tcPr>
                  <w:tcW w:w="4531" w:type="dxa"/>
                </w:tcPr>
                <w:p w:rsidR="00C462ED" w:rsidRPr="00C462ED" w:rsidRDefault="00C462ED" w:rsidP="00C462ED">
                  <w:pPr>
                    <w:spacing w:after="0"/>
                    <w:rPr>
                      <w:rFonts w:ascii="Times New Roman" w:hAnsi="Times New Roman"/>
                      <w:b/>
                      <w:bCs/>
                      <w:sz w:val="24"/>
                    </w:rPr>
                  </w:pPr>
                  <w:r w:rsidRPr="00C462ED">
                    <w:rPr>
                      <w:rFonts w:ascii="Times New Roman" w:hAnsi="Times New Roman"/>
                      <w:b/>
                      <w:bCs/>
                      <w:sz w:val="24"/>
                    </w:rPr>
                    <w:t xml:space="preserve">Address: </w:t>
                  </w:r>
                  <w:r w:rsidRPr="00C462ED">
                    <w:rPr>
                      <w:rFonts w:ascii="Times New Roman" w:hAnsi="Times New Roman"/>
                      <w:bCs/>
                      <w:sz w:val="24"/>
                    </w:rPr>
                    <w:t>22 James Street, Ringwood</w:t>
                  </w:r>
                </w:p>
              </w:tc>
              <w:tc>
                <w:tcPr>
                  <w:tcW w:w="3765" w:type="dxa"/>
                </w:tcPr>
                <w:p w:rsidR="00C462ED" w:rsidRPr="00C462ED" w:rsidRDefault="00C462ED" w:rsidP="00C462ED">
                  <w:pPr>
                    <w:spacing w:after="0"/>
                    <w:rPr>
                      <w:rFonts w:ascii="Times New Roman" w:hAnsi="Times New Roman"/>
                      <w:b/>
                      <w:bCs/>
                      <w:sz w:val="24"/>
                    </w:rPr>
                  </w:pPr>
                  <w:r w:rsidRPr="00C462ED">
                    <w:rPr>
                      <w:rFonts w:ascii="Times New Roman" w:hAnsi="Times New Roman"/>
                      <w:b/>
                      <w:bCs/>
                      <w:sz w:val="24"/>
                    </w:rPr>
                    <w:t xml:space="preserve">Survey Date: </w:t>
                  </w:r>
                  <w:r w:rsidRPr="00C462ED">
                    <w:rPr>
                      <w:rFonts w:ascii="Times New Roman" w:hAnsi="Times New Roman"/>
                      <w:bCs/>
                      <w:sz w:val="24"/>
                    </w:rPr>
                    <w:t>August 2016</w:t>
                  </w:r>
                </w:p>
              </w:tc>
            </w:tr>
            <w:tr w:rsidR="00C462ED" w:rsidRPr="00C462ED" w:rsidTr="00F501AC">
              <w:tc>
                <w:tcPr>
                  <w:tcW w:w="4531" w:type="dxa"/>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Name:</w:t>
                  </w:r>
                </w:p>
              </w:tc>
              <w:tc>
                <w:tcPr>
                  <w:tcW w:w="3765" w:type="dxa"/>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Architect:</w:t>
                  </w:r>
                </w:p>
              </w:tc>
            </w:tr>
            <w:tr w:rsidR="00C462ED" w:rsidRPr="00C462ED" w:rsidTr="00F501AC">
              <w:tc>
                <w:tcPr>
                  <w:tcW w:w="4531" w:type="dxa"/>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Place Type:</w:t>
                  </w:r>
                  <w:r w:rsidRPr="00C462ED">
                    <w:rPr>
                      <w:rFonts w:ascii="Times New Roman" w:hAnsi="Times New Roman"/>
                      <w:sz w:val="24"/>
                    </w:rPr>
                    <w:t xml:space="preserve"> </w:t>
                  </w:r>
                  <w:sdt>
                    <w:sdtPr>
                      <w:rPr>
                        <w:rFonts w:ascii="Times New Roman" w:hAnsi="Times New Roman"/>
                        <w:sz w:val="24"/>
                      </w:rPr>
                      <w:id w:val="-1101490024"/>
                      <w:placeholder>
                        <w:docPart w:val="C0FAFD368D7D485FA491CBF773D9C038"/>
                      </w:placeholder>
                      <w:dropDownList>
                        <w:listItem w:value="Choose an item."/>
                        <w:listItem w:displayText="Residential Villa" w:value="Residential Villa"/>
                        <w:listItem w:displayText="Residential Bungalow" w:value="Residential Bungalow"/>
                        <w:listItem w:displayText="Residential Terrace" w:value="Residential Terrace"/>
                        <w:listItem w:displayText="Residential Town House" w:value="Residential Town House"/>
                        <w:listItem w:displayText="Residential House" w:value="Residential House"/>
                        <w:listItem w:displayText="Commercial Shop" w:value="Commercial Shop"/>
                        <w:listItem w:displayText="Industrial Complex" w:value="Industrial Complex"/>
                      </w:dropDownList>
                    </w:sdtPr>
                    <w:sdtEndPr/>
                    <w:sdtContent>
                      <w:r w:rsidRPr="00C462ED">
                        <w:rPr>
                          <w:rFonts w:ascii="Times New Roman" w:hAnsi="Times New Roman"/>
                          <w:sz w:val="24"/>
                        </w:rPr>
                        <w:t>Residential House</w:t>
                      </w:r>
                    </w:sdtContent>
                  </w:sdt>
                </w:p>
              </w:tc>
              <w:tc>
                <w:tcPr>
                  <w:tcW w:w="3765" w:type="dxa"/>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Builder:</w:t>
                  </w:r>
                </w:p>
              </w:tc>
            </w:tr>
            <w:tr w:rsidR="00C462ED" w:rsidRPr="00C462ED" w:rsidTr="00F501AC">
              <w:tc>
                <w:tcPr>
                  <w:tcW w:w="4531" w:type="dxa"/>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Grading:</w:t>
                  </w:r>
                  <w:r w:rsidRPr="00C462ED">
                    <w:rPr>
                      <w:rFonts w:ascii="Times New Roman" w:hAnsi="Times New Roman"/>
                      <w:sz w:val="24"/>
                    </w:rPr>
                    <w:t xml:space="preserve"> Significant</w:t>
                  </w:r>
                </w:p>
              </w:tc>
              <w:tc>
                <w:tcPr>
                  <w:tcW w:w="3765" w:type="dxa"/>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 xml:space="preserve">Construction Date: </w:t>
                  </w:r>
                  <w:r w:rsidRPr="00C462ED">
                    <w:rPr>
                      <w:rFonts w:ascii="Times New Roman" w:hAnsi="Times New Roman"/>
                      <w:bCs/>
                      <w:sz w:val="24"/>
                    </w:rPr>
                    <w:t>1924-26</w:t>
                  </w:r>
                </w:p>
              </w:tc>
            </w:tr>
            <w:tr w:rsidR="00C462ED" w:rsidRPr="00C462ED" w:rsidTr="00F501AC">
              <w:tc>
                <w:tcPr>
                  <w:tcW w:w="8296" w:type="dxa"/>
                  <w:gridSpan w:val="2"/>
                </w:tcPr>
                <w:p w:rsidR="00C462ED" w:rsidRPr="00C462ED" w:rsidRDefault="00C462ED" w:rsidP="00C462ED">
                  <w:pPr>
                    <w:spacing w:after="0"/>
                    <w:rPr>
                      <w:rFonts w:ascii="Times New Roman" w:hAnsi="Times New Roman"/>
                      <w:sz w:val="24"/>
                    </w:rPr>
                  </w:pPr>
                  <w:r w:rsidRPr="00C462ED">
                    <w:rPr>
                      <w:rFonts w:ascii="Times New Roman" w:hAnsi="Times New Roman"/>
                      <w:b/>
                      <w:bCs/>
                      <w:sz w:val="24"/>
                    </w:rPr>
                    <w:t>Extent of Overlay:</w:t>
                  </w:r>
                  <w:r w:rsidRPr="00C462ED">
                    <w:rPr>
                      <w:rFonts w:ascii="Times New Roman" w:hAnsi="Times New Roman"/>
                      <w:sz w:val="24"/>
                    </w:rPr>
                    <w:t xml:space="preserve"> To title boundaries</w:t>
                  </w:r>
                </w:p>
              </w:tc>
            </w:tr>
            <w:tr w:rsidR="00C462ED" w:rsidRPr="00C462ED" w:rsidTr="00F501AC">
              <w:tc>
                <w:tcPr>
                  <w:tcW w:w="8296" w:type="dxa"/>
                  <w:gridSpan w:val="2"/>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Architectural Style: </w:t>
                  </w:r>
                  <w:sdt>
                    <w:sdtPr>
                      <w:rPr>
                        <w:rFonts w:ascii="Times New Roman" w:hAnsi="Times New Roman"/>
                        <w:b/>
                        <w:sz w:val="24"/>
                      </w:rPr>
                      <w:id w:val="1661350145"/>
                      <w:placeholder>
                        <w:docPart w:val="E9FC61DB4FAE4BCA9CA1AE8D1AEF5131"/>
                      </w:placeholder>
                      <w:dropDownList>
                        <w:listItem w:value="Choose an item."/>
                        <w:listItem w:displayText="Victorian Period (1851-1901)" w:value="Victorian Period (1851-1901)"/>
                        <w:listItem w:displayText="Federation/Edwardian Period (1902-c.1918)" w:value="Federation/Edwardian Period (1902-c.1918)"/>
                        <w:listItem w:displayText="Interwar Period (c.1919-c.1940)" w:value="Interwar Period (c.1919-c.1940)"/>
                        <w:listItem w:displayText="Postwar Period (1945-1965)" w:value="Postwar Period (1945-1965)"/>
                      </w:dropDownList>
                    </w:sdtPr>
                    <w:sdtEndPr/>
                    <w:sdtContent>
                      <w:r w:rsidRPr="00C462ED">
                        <w:rPr>
                          <w:rFonts w:ascii="Times New Roman" w:hAnsi="Times New Roman"/>
                          <w:b/>
                          <w:sz w:val="24"/>
                        </w:rPr>
                        <w:t>Interwar Period (c.1919-c.1940)</w:t>
                      </w:r>
                    </w:sdtContent>
                  </w:sdt>
                </w:p>
              </w:tc>
            </w:tr>
          </w:tbl>
          <w:p w:rsidR="00C462ED" w:rsidRDefault="00C462ED" w:rsidP="00D2509C">
            <w:pPr>
              <w:autoSpaceDE w:val="0"/>
              <w:autoSpaceDN w:val="0"/>
              <w:adjustRightInd w:val="0"/>
              <w:spacing w:after="0"/>
              <w:rPr>
                <w:rFonts w:cs="Arial"/>
                <w:bCs/>
                <w:i/>
                <w:szCs w:val="18"/>
              </w:rPr>
            </w:pPr>
          </w:p>
          <w:p w:rsidR="00C462ED" w:rsidRDefault="00C462ED" w:rsidP="00D2509C">
            <w:pPr>
              <w:autoSpaceDE w:val="0"/>
              <w:autoSpaceDN w:val="0"/>
              <w:adjustRightInd w:val="0"/>
              <w:spacing w:after="0"/>
              <w:rPr>
                <w:rFonts w:cs="Arial"/>
                <w:bCs/>
                <w:i/>
                <w:szCs w:val="18"/>
              </w:rPr>
            </w:pPr>
          </w:p>
          <w:p w:rsidR="00C462ED" w:rsidRDefault="00971885" w:rsidP="00D2509C">
            <w:pPr>
              <w:autoSpaceDE w:val="0"/>
              <w:autoSpaceDN w:val="0"/>
              <w:adjustRightInd w:val="0"/>
              <w:spacing w:after="0"/>
              <w:rPr>
                <w:rFonts w:cs="Arial"/>
                <w:bCs/>
                <w:i/>
                <w:szCs w:val="18"/>
              </w:rPr>
            </w:pPr>
            <w:r>
              <w:rPr>
                <w:rFonts w:cs="Arial"/>
                <w:bCs/>
                <w:i/>
                <w:noProof/>
                <w:szCs w:val="18"/>
              </w:rPr>
              <w:drawing>
                <wp:inline distT="0" distB="0" distL="0" distR="0" wp14:anchorId="55EFFA0B">
                  <wp:extent cx="5273675" cy="357886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3675" cy="3578860"/>
                          </a:xfrm>
                          <a:prstGeom prst="rect">
                            <a:avLst/>
                          </a:prstGeom>
                          <a:noFill/>
                        </pic:spPr>
                      </pic:pic>
                    </a:graphicData>
                  </a:graphic>
                </wp:inline>
              </w:drawing>
            </w:r>
          </w:p>
          <w:p w:rsidR="00C462ED" w:rsidRDefault="00C462ED" w:rsidP="00D2509C">
            <w:pPr>
              <w:autoSpaceDE w:val="0"/>
              <w:autoSpaceDN w:val="0"/>
              <w:adjustRightInd w:val="0"/>
              <w:spacing w:after="0"/>
              <w:rPr>
                <w:rFonts w:cs="Arial"/>
                <w:bCs/>
                <w:i/>
                <w:szCs w:val="18"/>
              </w:rPr>
            </w:pPr>
          </w:p>
          <w:p w:rsidR="00C462ED" w:rsidRDefault="00C462ED" w:rsidP="00D2509C">
            <w:pPr>
              <w:autoSpaceDE w:val="0"/>
              <w:autoSpaceDN w:val="0"/>
              <w:adjustRightInd w:val="0"/>
              <w:spacing w:after="0"/>
              <w:rPr>
                <w:rFonts w:cs="Arial"/>
                <w:bCs/>
                <w:i/>
                <w:szCs w:val="18"/>
              </w:rPr>
            </w:pPr>
          </w:p>
          <w:p w:rsidR="00C462ED" w:rsidRDefault="00C462ED" w:rsidP="00D2509C">
            <w:pPr>
              <w:autoSpaceDE w:val="0"/>
              <w:autoSpaceDN w:val="0"/>
              <w:adjustRightInd w:val="0"/>
              <w:spacing w:after="0"/>
              <w:rPr>
                <w:rFonts w:cs="Arial"/>
                <w:bCs/>
                <w:i/>
                <w:szCs w:val="18"/>
              </w:rPr>
            </w:pPr>
          </w:p>
          <w:p w:rsidR="00C462ED" w:rsidRDefault="00C462ED" w:rsidP="00D2509C">
            <w:pPr>
              <w:autoSpaceDE w:val="0"/>
              <w:autoSpaceDN w:val="0"/>
              <w:adjustRightInd w:val="0"/>
              <w:spacing w:after="0"/>
              <w:rPr>
                <w:rFonts w:cs="Arial"/>
                <w:bCs/>
                <w:i/>
                <w:szCs w:val="18"/>
              </w:rPr>
            </w:pPr>
          </w:p>
          <w:p w:rsidR="009021AB" w:rsidRPr="00FA1D7F" w:rsidRDefault="009021AB" w:rsidP="00D2509C">
            <w:pPr>
              <w:autoSpaceDE w:val="0"/>
              <w:autoSpaceDN w:val="0"/>
              <w:adjustRightInd w:val="0"/>
              <w:spacing w:after="0"/>
              <w:rPr>
                <w:rFonts w:cs="Arial"/>
                <w:b/>
                <w:bCs/>
                <w:szCs w:val="23"/>
              </w:rPr>
            </w:pPr>
          </w:p>
          <w:p w:rsidR="009021AB"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What is significant?</w:t>
            </w:r>
          </w:p>
          <w:p w:rsidR="00C462ED" w:rsidRPr="00C462ED" w:rsidRDefault="00C462ED" w:rsidP="00C462ED">
            <w:pPr>
              <w:spacing w:after="0"/>
              <w:rPr>
                <w:rFonts w:ascii="Times New Roman" w:hAnsi="Times New Roman"/>
                <w:sz w:val="24"/>
              </w:rPr>
            </w:pPr>
            <w:r w:rsidRPr="00C462ED">
              <w:rPr>
                <w:rFonts w:ascii="Times New Roman" w:hAnsi="Times New Roman"/>
                <w:sz w:val="24"/>
              </w:rPr>
              <w:t>22 James Street, Ringwood, built in 1924-26, is significant.</w:t>
            </w:r>
          </w:p>
          <w:p w:rsidR="009021AB" w:rsidRPr="00FA1D7F" w:rsidRDefault="009021AB" w:rsidP="00D2509C">
            <w:pPr>
              <w:pBdr>
                <w:bottom w:val="single" w:sz="6" w:space="1" w:color="auto"/>
              </w:pBdr>
              <w:autoSpaceDE w:val="0"/>
              <w:autoSpaceDN w:val="0"/>
              <w:adjustRightInd w:val="0"/>
              <w:spacing w:after="120"/>
              <w:rPr>
                <w:rFonts w:cs="Arial"/>
                <w:b/>
                <w:bCs/>
                <w:szCs w:val="23"/>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How is it significant?</w:t>
            </w:r>
          </w:p>
          <w:p w:rsidR="00C462ED" w:rsidRPr="00C462ED" w:rsidRDefault="00C462ED" w:rsidP="00C462ED">
            <w:pPr>
              <w:spacing w:after="0"/>
              <w:rPr>
                <w:rFonts w:ascii="Times New Roman" w:hAnsi="Times New Roman"/>
                <w:iCs/>
                <w:sz w:val="24"/>
              </w:rPr>
            </w:pPr>
            <w:r w:rsidRPr="00C462ED">
              <w:rPr>
                <w:rFonts w:ascii="Times New Roman" w:hAnsi="Times New Roman"/>
                <w:iCs/>
                <w:sz w:val="24"/>
              </w:rPr>
              <w:t xml:space="preserve">22 James Street, Ringwood is of local architectural and aesthetic significance to the City of Maroondah.  </w:t>
            </w: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autoSpaceDE w:val="0"/>
              <w:autoSpaceDN w:val="0"/>
              <w:adjustRightInd w:val="0"/>
              <w:spacing w:after="120"/>
              <w:rPr>
                <w:rFonts w:cs="Arial"/>
                <w:b/>
                <w:bCs/>
                <w:szCs w:val="23"/>
              </w:rPr>
            </w:pPr>
            <w:r w:rsidRPr="00FA1D7F">
              <w:rPr>
                <w:rFonts w:cs="Arial"/>
                <w:b/>
                <w:bCs/>
                <w:szCs w:val="23"/>
              </w:rPr>
              <w:t>Why is it significant?</w:t>
            </w:r>
          </w:p>
          <w:p w:rsidR="00C462ED" w:rsidRPr="00C462ED" w:rsidRDefault="00C462ED" w:rsidP="00C462ED">
            <w:pPr>
              <w:spacing w:after="0"/>
              <w:rPr>
                <w:rFonts w:ascii="Times New Roman" w:hAnsi="Times New Roman"/>
                <w:iCs/>
                <w:sz w:val="24"/>
              </w:rPr>
            </w:pPr>
            <w:r w:rsidRPr="00C462ED">
              <w:rPr>
                <w:rFonts w:ascii="Times New Roman" w:hAnsi="Times New Roman"/>
                <w:iCs/>
                <w:sz w:val="24"/>
              </w:rPr>
              <w:t xml:space="preserve">22 James Street, Ringwood integrates </w:t>
            </w:r>
            <w:proofErr w:type="gramStart"/>
            <w:r w:rsidRPr="00C462ED">
              <w:rPr>
                <w:rFonts w:ascii="Times New Roman" w:hAnsi="Times New Roman"/>
                <w:iCs/>
                <w:sz w:val="24"/>
              </w:rPr>
              <w:t>a number of</w:t>
            </w:r>
            <w:proofErr w:type="gramEnd"/>
            <w:r w:rsidRPr="00C462ED">
              <w:rPr>
                <w:rFonts w:ascii="Times New Roman" w:hAnsi="Times New Roman"/>
                <w:iCs/>
                <w:sz w:val="24"/>
              </w:rPr>
              <w:t xml:space="preserve"> characteristics associated with both the Federation era ‘Queen Anne’ style and the Californian Bungalow style of the interwar period. </w:t>
            </w:r>
            <w:r w:rsidRPr="00C462ED">
              <w:rPr>
                <w:rFonts w:ascii="Times New Roman" w:hAnsi="Times New Roman"/>
                <w:sz w:val="24"/>
              </w:rPr>
              <w:t xml:space="preserve">The overall form of the house resembles the asymmetrical and complex form typical of the style of the ‘Queen Anne’ style. It features a projecting wings at the front and the side, and a return </w:t>
            </w:r>
            <w:proofErr w:type="spellStart"/>
            <w:r w:rsidRPr="00C462ED">
              <w:rPr>
                <w:rFonts w:ascii="Times New Roman" w:hAnsi="Times New Roman"/>
                <w:sz w:val="24"/>
              </w:rPr>
              <w:t>verandah</w:t>
            </w:r>
            <w:proofErr w:type="spellEnd"/>
            <w:r w:rsidRPr="00C462ED">
              <w:rPr>
                <w:rFonts w:ascii="Times New Roman" w:hAnsi="Times New Roman"/>
                <w:sz w:val="24"/>
              </w:rPr>
              <w:t xml:space="preserve"> with a boxed bay window across the corner. By contrast, the low-slung roof and wide front gable are more closely associated with the Californian Bungalow style. (Criterion D)</w:t>
            </w:r>
          </w:p>
          <w:p w:rsidR="00C462ED" w:rsidRPr="00C462ED" w:rsidRDefault="00C462ED" w:rsidP="00C462ED">
            <w:pPr>
              <w:spacing w:after="0"/>
              <w:rPr>
                <w:rFonts w:ascii="Times New Roman" w:hAnsi="Times New Roman"/>
                <w:sz w:val="24"/>
              </w:rPr>
            </w:pPr>
          </w:p>
          <w:p w:rsidR="00C462ED" w:rsidRPr="00C462ED" w:rsidRDefault="00C462ED" w:rsidP="00C462ED">
            <w:pPr>
              <w:spacing w:after="0"/>
              <w:rPr>
                <w:rFonts w:ascii="Times New Roman" w:hAnsi="Times New Roman"/>
                <w:sz w:val="24"/>
              </w:rPr>
            </w:pPr>
            <w:r w:rsidRPr="00C462ED">
              <w:rPr>
                <w:rFonts w:ascii="Times New Roman" w:hAnsi="Times New Roman"/>
                <w:sz w:val="24"/>
              </w:rPr>
              <w:t xml:space="preserve">Detailing associated with the ‘Queen Anne’ style includes boxed bay windows to the projecting bays and across the </w:t>
            </w:r>
            <w:proofErr w:type="spellStart"/>
            <w:r w:rsidRPr="00C462ED">
              <w:rPr>
                <w:rFonts w:ascii="Times New Roman" w:hAnsi="Times New Roman"/>
                <w:sz w:val="24"/>
              </w:rPr>
              <w:t>verandah</w:t>
            </w:r>
            <w:proofErr w:type="spellEnd"/>
            <w:r w:rsidRPr="00C462ED">
              <w:rPr>
                <w:rFonts w:ascii="Times New Roman" w:hAnsi="Times New Roman"/>
                <w:sz w:val="24"/>
              </w:rPr>
              <w:t xml:space="preserve"> corner, with narrow double hung windows with highlight windows above; a small arched window at the end of the </w:t>
            </w:r>
            <w:proofErr w:type="spellStart"/>
            <w:r w:rsidRPr="00C462ED">
              <w:rPr>
                <w:rFonts w:ascii="Times New Roman" w:hAnsi="Times New Roman"/>
                <w:sz w:val="24"/>
              </w:rPr>
              <w:t>verandah</w:t>
            </w:r>
            <w:proofErr w:type="spellEnd"/>
            <w:r w:rsidRPr="00C462ED">
              <w:rPr>
                <w:rFonts w:ascii="Times New Roman" w:hAnsi="Times New Roman"/>
                <w:sz w:val="24"/>
              </w:rPr>
              <w:t xml:space="preserve">; half timbering to the gable ends (thought typically the gables would be deeper); and a three panel, leadlight entry door with leadlight to the side lights. Detailing associated with the Californian Bungalow style includes timber detailing to the front </w:t>
            </w:r>
            <w:proofErr w:type="spellStart"/>
            <w:r w:rsidRPr="00C462ED">
              <w:rPr>
                <w:rFonts w:ascii="Times New Roman" w:hAnsi="Times New Roman"/>
                <w:sz w:val="24"/>
              </w:rPr>
              <w:t>verandah</w:t>
            </w:r>
            <w:proofErr w:type="spellEnd"/>
            <w:r w:rsidRPr="00C462ED">
              <w:rPr>
                <w:rFonts w:ascii="Times New Roman" w:hAnsi="Times New Roman"/>
                <w:sz w:val="24"/>
              </w:rPr>
              <w:t xml:space="preserve"> including paired solid timber posts and elongated timber blade brackets; a timber gable ventilator to the upper gabled end; and a simple brick chimney with rendered top. (Criterion D and E)</w:t>
            </w:r>
          </w:p>
          <w:p w:rsidR="00C462ED" w:rsidRPr="00C462ED" w:rsidRDefault="00C462ED" w:rsidP="00C462ED">
            <w:pPr>
              <w:spacing w:after="0"/>
              <w:rPr>
                <w:rFonts w:ascii="Times New Roman" w:hAnsi="Times New Roman"/>
                <w:sz w:val="24"/>
              </w:rPr>
            </w:pPr>
          </w:p>
          <w:p w:rsidR="00C462ED" w:rsidRPr="00C462ED" w:rsidRDefault="00C462ED" w:rsidP="00C462ED">
            <w:pPr>
              <w:spacing w:after="0"/>
              <w:rPr>
                <w:rFonts w:ascii="Times New Roman" w:hAnsi="Times New Roman"/>
                <w:sz w:val="24"/>
              </w:rPr>
            </w:pPr>
            <w:r w:rsidRPr="00C462ED">
              <w:rPr>
                <w:rFonts w:ascii="Times New Roman" w:hAnsi="Times New Roman"/>
                <w:sz w:val="24"/>
              </w:rPr>
              <w:t xml:space="preserve">The house retains a high level of integrity. </w:t>
            </w:r>
          </w:p>
          <w:p w:rsidR="00C462ED" w:rsidRPr="00C462ED" w:rsidRDefault="00C462ED" w:rsidP="00C462ED">
            <w:pPr>
              <w:spacing w:after="0"/>
              <w:rPr>
                <w:rFonts w:ascii="Times New Roman" w:hAnsi="Times New Roman"/>
                <w:iCs/>
                <w:sz w:val="24"/>
              </w:rPr>
            </w:pPr>
          </w:p>
          <w:p w:rsidR="009021AB" w:rsidRPr="00FA1D7F" w:rsidRDefault="009021AB" w:rsidP="00D2509C">
            <w:pPr>
              <w:autoSpaceDE w:val="0"/>
              <w:autoSpaceDN w:val="0"/>
              <w:adjustRightInd w:val="0"/>
              <w:spacing w:after="0"/>
              <w:rPr>
                <w:rFonts w:cs="Arial"/>
                <w:szCs w:val="19"/>
              </w:rPr>
            </w:pPr>
          </w:p>
          <w:p w:rsidR="009021AB" w:rsidRPr="00FA1D7F" w:rsidRDefault="009021AB" w:rsidP="00D2509C">
            <w:pPr>
              <w:pBdr>
                <w:bottom w:val="single" w:sz="6" w:space="1" w:color="auto"/>
              </w:pBdr>
              <w:rPr>
                <w:rFonts w:cs="Arial"/>
                <w:b/>
                <w:bCs/>
                <w:szCs w:val="23"/>
              </w:rPr>
            </w:pPr>
            <w:r w:rsidRPr="00FA1D7F">
              <w:rPr>
                <w:rFonts w:cs="Arial"/>
                <w:b/>
                <w:bCs/>
                <w:szCs w:val="23"/>
              </w:rPr>
              <w:t>Primary source</w:t>
            </w:r>
          </w:p>
          <w:p w:rsidR="009021AB" w:rsidRDefault="009021AB" w:rsidP="00D2509C">
            <w:pPr>
              <w:autoSpaceDE w:val="0"/>
              <w:autoSpaceDN w:val="0"/>
              <w:adjustRightInd w:val="0"/>
              <w:spacing w:after="0"/>
              <w:rPr>
                <w:rFonts w:cs="Arial"/>
                <w:bCs/>
                <w:i/>
                <w:szCs w:val="18"/>
              </w:rPr>
            </w:pPr>
          </w:p>
          <w:p w:rsidR="004B40C2" w:rsidRDefault="004B40C2" w:rsidP="00D2509C">
            <w:pPr>
              <w:autoSpaceDE w:val="0"/>
              <w:autoSpaceDN w:val="0"/>
              <w:adjustRightInd w:val="0"/>
              <w:spacing w:after="0"/>
              <w:rPr>
                <w:rFonts w:cs="Arial"/>
                <w:bCs/>
                <w:i/>
                <w:szCs w:val="18"/>
              </w:rPr>
            </w:pPr>
            <w:r w:rsidRPr="004B40C2">
              <w:rPr>
                <w:rFonts w:cs="Arial"/>
                <w:bCs/>
                <w:i/>
                <w:szCs w:val="18"/>
              </w:rPr>
              <w:t>Jubilee Park Heritage and Neighbourhood Character Study, Context. Final Report February 2018</w:t>
            </w:r>
          </w:p>
          <w:p w:rsidR="004B40C2" w:rsidRDefault="004B40C2" w:rsidP="00D2509C">
            <w:pPr>
              <w:autoSpaceDE w:val="0"/>
              <w:autoSpaceDN w:val="0"/>
              <w:adjustRightInd w:val="0"/>
              <w:spacing w:after="0"/>
              <w:rPr>
                <w:rFonts w:cs="Arial"/>
                <w:bCs/>
                <w:i/>
                <w:szCs w:val="18"/>
              </w:rPr>
            </w:pPr>
          </w:p>
          <w:p w:rsidR="00C462ED" w:rsidRPr="00C462ED" w:rsidRDefault="00C462ED" w:rsidP="00C462ED">
            <w:pPr>
              <w:spacing w:after="0"/>
              <w:rPr>
                <w:rFonts w:ascii="Times New Roman" w:hAnsi="Times New Roman"/>
                <w:b/>
                <w:bCs/>
                <w:sz w:val="24"/>
              </w:rPr>
            </w:pPr>
            <w:r w:rsidRPr="00C462ED">
              <w:rPr>
                <w:rFonts w:ascii="Times New Roman" w:hAnsi="Times New Roman"/>
                <w:b/>
                <w:bCs/>
                <w:sz w:val="24"/>
              </w:rPr>
              <w:t>Planning Control Recommendations</w:t>
            </w:r>
          </w:p>
          <w:p w:rsidR="00C462ED" w:rsidRPr="00C462ED" w:rsidRDefault="00C462ED" w:rsidP="00C462ED">
            <w:pPr>
              <w:spacing w:after="0"/>
              <w:rPr>
                <w:rFonts w:ascii="Times New Roman" w:hAnsi="Times New Roman"/>
                <w:sz w:val="24"/>
              </w:rPr>
            </w:pPr>
          </w:p>
          <w:p w:rsidR="00C462ED" w:rsidRPr="00C462ED" w:rsidRDefault="00C462ED" w:rsidP="00C462ED">
            <w:pPr>
              <w:spacing w:after="0"/>
              <w:rPr>
                <w:rFonts w:ascii="Times New Roman" w:hAnsi="Times New Roman"/>
                <w:sz w:val="24"/>
              </w:rPr>
            </w:pPr>
            <w:r w:rsidRPr="00C462ED">
              <w:rPr>
                <w:rFonts w:ascii="Times New Roman" w:hAnsi="Times New Roman"/>
                <w:sz w:val="24"/>
              </w:rPr>
              <w:t>Recommendations for the Schedule to the Heritage Overlay (Clause 43.01) in the Maroondah Planning Scheme:</w:t>
            </w:r>
          </w:p>
          <w:p w:rsidR="00C462ED" w:rsidRPr="00C462ED" w:rsidRDefault="00C462ED" w:rsidP="00C462ED">
            <w:pPr>
              <w:spacing w:after="0"/>
              <w:rPr>
                <w:rFonts w:ascii="Times New Roman" w:hAnsi="Times New Roman"/>
                <w:sz w:val="24"/>
              </w:rPr>
            </w:pPr>
          </w:p>
          <w:tbl>
            <w:tblPr>
              <w:tblW w:w="0" w:type="auto"/>
              <w:tblLook w:val="04A0" w:firstRow="1" w:lastRow="0" w:firstColumn="1" w:lastColumn="0" w:noHBand="0" w:noVBand="1"/>
            </w:tblPr>
            <w:tblGrid>
              <w:gridCol w:w="5665"/>
              <w:gridCol w:w="2631"/>
            </w:tblGrid>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External Paint Colours </w:t>
                  </w:r>
                </w:p>
                <w:p w:rsidR="00C462ED" w:rsidRPr="00C462ED" w:rsidRDefault="00C462ED" w:rsidP="00C462ED">
                  <w:pPr>
                    <w:spacing w:after="0"/>
                    <w:rPr>
                      <w:rFonts w:ascii="Times New Roman" w:hAnsi="Times New Roman"/>
                      <w:sz w:val="24"/>
                    </w:rPr>
                  </w:pPr>
                  <w:r w:rsidRPr="00C462ED">
                    <w:rPr>
                      <w:rFonts w:ascii="Times New Roman" w:hAnsi="Times New Roman"/>
                      <w:sz w:val="24"/>
                    </w:rPr>
                    <w:t>Is a permit required to paint an already painted surface?</w:t>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Internal Alteration Controls </w:t>
                  </w:r>
                </w:p>
                <w:p w:rsidR="00C462ED" w:rsidRPr="00C462ED" w:rsidRDefault="00C462ED" w:rsidP="00C462ED">
                  <w:pPr>
                    <w:spacing w:after="0"/>
                    <w:rPr>
                      <w:rFonts w:ascii="Times New Roman" w:hAnsi="Times New Roman"/>
                      <w:sz w:val="24"/>
                    </w:rPr>
                  </w:pPr>
                  <w:r w:rsidRPr="00C462ED">
                    <w:rPr>
                      <w:rFonts w:ascii="Times New Roman" w:hAnsi="Times New Roman"/>
                      <w:sz w:val="24"/>
                    </w:rPr>
                    <w:t>Is a permit required for internal alterations?</w:t>
                  </w:r>
                  <w:r w:rsidRPr="00C462ED">
                    <w:rPr>
                      <w:rFonts w:ascii="Times New Roman" w:hAnsi="Times New Roman"/>
                      <w:sz w:val="24"/>
                    </w:rPr>
                    <w:tab/>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p w:rsidR="00C462ED" w:rsidRPr="00C462ED" w:rsidRDefault="00C462ED" w:rsidP="00C462ED">
                  <w:pPr>
                    <w:spacing w:after="0"/>
                    <w:rPr>
                      <w:rFonts w:ascii="Times New Roman" w:hAnsi="Times New Roman"/>
                      <w:sz w:val="24"/>
                    </w:rPr>
                  </w:pP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Tree Controls </w:t>
                  </w:r>
                </w:p>
                <w:p w:rsidR="00C462ED" w:rsidRPr="00C462ED" w:rsidRDefault="00C462ED" w:rsidP="00C462ED">
                  <w:pPr>
                    <w:spacing w:after="0"/>
                    <w:rPr>
                      <w:rFonts w:ascii="Times New Roman" w:hAnsi="Times New Roman"/>
                      <w:sz w:val="24"/>
                    </w:rPr>
                  </w:pPr>
                  <w:r w:rsidRPr="00C462ED">
                    <w:rPr>
                      <w:rFonts w:ascii="Times New Roman" w:hAnsi="Times New Roman"/>
                      <w:sz w:val="24"/>
                    </w:rPr>
                    <w:t>Is a permit required to remove a tree?</w:t>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Victorian Heritage Register</w:t>
                  </w:r>
                </w:p>
                <w:p w:rsidR="00C462ED" w:rsidRPr="00C462ED" w:rsidRDefault="00C462ED" w:rsidP="00C462ED">
                  <w:pPr>
                    <w:spacing w:after="0"/>
                    <w:rPr>
                      <w:rFonts w:ascii="Times New Roman" w:hAnsi="Times New Roman"/>
                      <w:sz w:val="24"/>
                    </w:rPr>
                  </w:pPr>
                  <w:r w:rsidRPr="00C462ED">
                    <w:rPr>
                      <w:rFonts w:ascii="Times New Roman" w:hAnsi="Times New Roman"/>
                      <w:sz w:val="24"/>
                    </w:rPr>
                    <w:t>Is the place included on the Victorian Heritage Register?</w:t>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Incorporated Plan </w:t>
                  </w:r>
                </w:p>
                <w:p w:rsidR="00C462ED" w:rsidRPr="00C462ED" w:rsidRDefault="00C462ED" w:rsidP="00C462ED">
                  <w:pPr>
                    <w:spacing w:after="0"/>
                    <w:rPr>
                      <w:rFonts w:ascii="Times New Roman" w:hAnsi="Times New Roman"/>
                      <w:sz w:val="24"/>
                    </w:rPr>
                  </w:pPr>
                  <w:r w:rsidRPr="00C462ED">
                    <w:rPr>
                      <w:rFonts w:ascii="Times New Roman" w:hAnsi="Times New Roman"/>
                      <w:sz w:val="24"/>
                    </w:rPr>
                    <w:t>Does an Incorporated Plan apply to the site?</w:t>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Outbuildings and fences exemptions </w:t>
                  </w:r>
                </w:p>
                <w:p w:rsidR="00C462ED" w:rsidRPr="00C462ED" w:rsidRDefault="00C462ED" w:rsidP="00C462ED">
                  <w:pPr>
                    <w:spacing w:after="0"/>
                    <w:rPr>
                      <w:rFonts w:ascii="Times New Roman" w:hAnsi="Times New Roman"/>
                      <w:sz w:val="24"/>
                    </w:rPr>
                  </w:pPr>
                  <w:r w:rsidRPr="00C462ED">
                    <w:rPr>
                      <w:rFonts w:ascii="Times New Roman" w:hAnsi="Times New Roman"/>
                      <w:sz w:val="24"/>
                    </w:rPr>
                    <w:t>Are there outbuildings and fences which are not exempt from notice and review?</w:t>
                  </w:r>
                  <w:r w:rsidRPr="00C462ED">
                    <w:rPr>
                      <w:rFonts w:ascii="Times New Roman" w:hAnsi="Times New Roman"/>
                      <w:sz w:val="24"/>
                    </w:rPr>
                    <w:tab/>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p w:rsidR="00C462ED" w:rsidRPr="00C462ED" w:rsidRDefault="00C462ED" w:rsidP="00C462ED">
                  <w:pPr>
                    <w:spacing w:after="0"/>
                    <w:rPr>
                      <w:rFonts w:ascii="Times New Roman" w:hAnsi="Times New Roman"/>
                      <w:sz w:val="24"/>
                    </w:rPr>
                  </w:pP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 xml:space="preserve">Prohibited uses may be permitted </w:t>
                  </w:r>
                </w:p>
                <w:p w:rsidR="00C462ED" w:rsidRPr="00C462ED" w:rsidRDefault="00C462ED" w:rsidP="00C462ED">
                  <w:pPr>
                    <w:spacing w:after="0"/>
                    <w:rPr>
                      <w:rFonts w:ascii="Times New Roman" w:hAnsi="Times New Roman"/>
                      <w:sz w:val="24"/>
                    </w:rPr>
                  </w:pPr>
                  <w:r w:rsidRPr="00C462ED">
                    <w:rPr>
                      <w:rFonts w:ascii="Times New Roman" w:hAnsi="Times New Roman"/>
                      <w:sz w:val="24"/>
                    </w:rPr>
                    <w:t>Can a permit be granted to use the place for a use which would otherwise be prohibited?</w:t>
                  </w:r>
                  <w:r w:rsidRPr="00C462ED">
                    <w:rPr>
                      <w:rFonts w:ascii="Times New Roman" w:hAnsi="Times New Roman"/>
                      <w:sz w:val="24"/>
                    </w:rPr>
                    <w:tab/>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p w:rsidR="00C462ED" w:rsidRPr="00C462ED" w:rsidRDefault="00C462ED" w:rsidP="00C462ED">
                  <w:pPr>
                    <w:spacing w:after="0"/>
                    <w:rPr>
                      <w:rFonts w:ascii="Times New Roman" w:hAnsi="Times New Roman"/>
                      <w:sz w:val="24"/>
                    </w:rPr>
                  </w:pPr>
                </w:p>
              </w:tc>
            </w:tr>
            <w:tr w:rsidR="00C462ED" w:rsidRPr="00C462ED" w:rsidTr="00F501AC">
              <w:tc>
                <w:tcPr>
                  <w:tcW w:w="5665" w:type="dxa"/>
                </w:tcPr>
                <w:p w:rsidR="00C462ED" w:rsidRPr="00C462ED" w:rsidRDefault="00C462ED" w:rsidP="00C462ED">
                  <w:pPr>
                    <w:spacing w:after="0"/>
                    <w:rPr>
                      <w:rFonts w:ascii="Times New Roman" w:hAnsi="Times New Roman"/>
                      <w:b/>
                      <w:sz w:val="24"/>
                    </w:rPr>
                  </w:pPr>
                  <w:r w:rsidRPr="00C462ED">
                    <w:rPr>
                      <w:rFonts w:ascii="Times New Roman" w:hAnsi="Times New Roman"/>
                      <w:b/>
                      <w:sz w:val="24"/>
                    </w:rPr>
                    <w:t>Aboriginal Heritage Place</w:t>
                  </w:r>
                </w:p>
                <w:p w:rsidR="00C462ED" w:rsidRPr="00C462ED" w:rsidRDefault="00C462ED" w:rsidP="00C462ED">
                  <w:pPr>
                    <w:spacing w:after="0"/>
                    <w:rPr>
                      <w:rFonts w:ascii="Times New Roman" w:hAnsi="Times New Roman"/>
                      <w:sz w:val="24"/>
                    </w:rPr>
                  </w:pPr>
                  <w:r w:rsidRPr="00C462ED">
                    <w:rPr>
                      <w:rFonts w:ascii="Times New Roman" w:hAnsi="Times New Roman"/>
                      <w:sz w:val="24"/>
                    </w:rPr>
                    <w:t>Is the place an Aboriginal heritage place which is subject to the requirements of the Aboriginal Heritage Act 2006?</w:t>
                  </w:r>
                </w:p>
              </w:tc>
              <w:tc>
                <w:tcPr>
                  <w:tcW w:w="2631" w:type="dxa"/>
                </w:tcPr>
                <w:p w:rsidR="00C462ED" w:rsidRPr="00C462ED" w:rsidRDefault="00C462ED" w:rsidP="00C462ED">
                  <w:pPr>
                    <w:spacing w:after="0"/>
                    <w:rPr>
                      <w:rFonts w:ascii="Times New Roman" w:hAnsi="Times New Roman"/>
                      <w:sz w:val="24"/>
                    </w:rPr>
                  </w:pPr>
                  <w:r w:rsidRPr="00C462ED">
                    <w:rPr>
                      <w:rFonts w:ascii="Times New Roman" w:hAnsi="Times New Roman"/>
                      <w:sz w:val="24"/>
                    </w:rPr>
                    <w:t>No</w:t>
                  </w:r>
                </w:p>
              </w:tc>
            </w:tr>
          </w:tbl>
          <w:p w:rsidR="00C462ED" w:rsidRPr="00C462ED" w:rsidRDefault="00C462ED" w:rsidP="00C462ED">
            <w:pPr>
              <w:spacing w:after="0"/>
              <w:rPr>
                <w:rFonts w:ascii="Times New Roman" w:hAnsi="Times New Roman"/>
                <w:sz w:val="24"/>
              </w:rPr>
            </w:pPr>
          </w:p>
          <w:p w:rsidR="00C462ED" w:rsidRDefault="00C462ED" w:rsidP="00D2509C">
            <w:pPr>
              <w:autoSpaceDE w:val="0"/>
              <w:autoSpaceDN w:val="0"/>
              <w:adjustRightInd w:val="0"/>
              <w:spacing w:after="0"/>
              <w:rPr>
                <w:rFonts w:cs="Arial"/>
                <w:bCs/>
                <w:i/>
                <w:szCs w:val="18"/>
              </w:rPr>
            </w:pPr>
          </w:p>
          <w:p w:rsidR="00C462ED" w:rsidRPr="00FA1D7F" w:rsidRDefault="00C462ED" w:rsidP="00D2509C">
            <w:pPr>
              <w:autoSpaceDE w:val="0"/>
              <w:autoSpaceDN w:val="0"/>
              <w:adjustRightInd w:val="0"/>
              <w:spacing w:after="0"/>
              <w:rPr>
                <w:rFonts w:cs="Arial"/>
                <w:bCs/>
                <w:i/>
                <w:szCs w:val="18"/>
              </w:rPr>
            </w:pPr>
          </w:p>
          <w:p w:rsidR="009021AB" w:rsidRPr="001F027E" w:rsidRDefault="009021AB" w:rsidP="00D2509C">
            <w:pPr>
              <w:tabs>
                <w:tab w:val="left" w:pos="3005"/>
              </w:tabs>
              <w:autoSpaceDE w:val="0"/>
              <w:autoSpaceDN w:val="0"/>
              <w:adjustRightInd w:val="0"/>
              <w:spacing w:after="0"/>
              <w:rPr>
                <w:rFonts w:cs="Arial"/>
                <w:bCs/>
                <w:i/>
                <w:color w:val="FF0000"/>
                <w:szCs w:val="18"/>
              </w:rPr>
            </w:pPr>
            <w:bookmarkStart w:id="11" w:name="_GoBack"/>
            <w:bookmarkEnd w:id="11"/>
            <w:r>
              <w:rPr>
                <w:rFonts w:cs="Arial"/>
                <w:bCs/>
                <w:i/>
                <w:color w:val="FF0000"/>
                <w:szCs w:val="18"/>
              </w:rPr>
              <w:tab/>
            </w:r>
          </w:p>
          <w:p w:rsidR="009021AB" w:rsidRDefault="009021AB" w:rsidP="00D2509C">
            <w:r w:rsidRPr="000F5662">
              <w:rPr>
                <w:rFonts w:ascii="Times" w:hAnsi="Times" w:cs="Times"/>
                <w:sz w:val="16"/>
              </w:rPr>
              <w:t>This document is an incorporated document in t</w:t>
            </w:r>
            <w:r w:rsidR="003C7038">
              <w:rPr>
                <w:rFonts w:ascii="Times" w:hAnsi="Times" w:cs="Times"/>
                <w:sz w:val="16"/>
              </w:rPr>
              <w:t xml:space="preserve">he Maroondah </w:t>
            </w:r>
            <w:r w:rsidRPr="000F5662">
              <w:rPr>
                <w:rFonts w:ascii="Times" w:hAnsi="Times" w:cs="Times"/>
                <w:sz w:val="16"/>
              </w:rPr>
              <w:t xml:space="preserve">Planning Scheme pursuant to section 6(2)(j) of the </w:t>
            </w:r>
            <w:r w:rsidRPr="000F5662">
              <w:rPr>
                <w:rFonts w:ascii="Times" w:hAnsi="Times" w:cs="Times"/>
                <w:i/>
                <w:sz w:val="16"/>
              </w:rPr>
              <w:t>Planning and Environment Act 1987</w:t>
            </w:r>
          </w:p>
        </w:tc>
      </w:tr>
    </w:tbl>
    <w:p w:rsidR="009021AB" w:rsidRDefault="009021AB" w:rsidP="009021AB"/>
    <w:p w:rsidR="009021AB" w:rsidRDefault="009021AB"/>
    <w:sectPr w:rsidR="009021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CF7AD4"/>
    <w:multiLevelType w:val="hybridMultilevel"/>
    <w:tmpl w:val="E9E47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4B6"/>
    <w:rsid w:val="000B2986"/>
    <w:rsid w:val="000E7409"/>
    <w:rsid w:val="00285862"/>
    <w:rsid w:val="002D1E12"/>
    <w:rsid w:val="00301A42"/>
    <w:rsid w:val="0035303B"/>
    <w:rsid w:val="003C7038"/>
    <w:rsid w:val="004B40C2"/>
    <w:rsid w:val="004D314B"/>
    <w:rsid w:val="00500FBF"/>
    <w:rsid w:val="00570AE8"/>
    <w:rsid w:val="00585C5D"/>
    <w:rsid w:val="005E42A8"/>
    <w:rsid w:val="00652611"/>
    <w:rsid w:val="007241E5"/>
    <w:rsid w:val="00743BC2"/>
    <w:rsid w:val="00823205"/>
    <w:rsid w:val="009021AB"/>
    <w:rsid w:val="00970A59"/>
    <w:rsid w:val="00971885"/>
    <w:rsid w:val="00A213CD"/>
    <w:rsid w:val="00A47794"/>
    <w:rsid w:val="00AB14B6"/>
    <w:rsid w:val="00B92709"/>
    <w:rsid w:val="00BA04CC"/>
    <w:rsid w:val="00BC7EC6"/>
    <w:rsid w:val="00C23B3A"/>
    <w:rsid w:val="00C462ED"/>
    <w:rsid w:val="00D2509C"/>
    <w:rsid w:val="00D31D03"/>
    <w:rsid w:val="00D835F1"/>
    <w:rsid w:val="00DC3381"/>
    <w:rsid w:val="00E14B6D"/>
    <w:rsid w:val="00F63E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02D32"/>
  <w15:chartTrackingRefBased/>
  <w15:docId w15:val="{97594126-C679-43F9-B3E7-71F46B14B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Body text"/>
    <w:qFormat/>
    <w:rsid w:val="004B40C2"/>
    <w:pPr>
      <w:spacing w:after="200" w:line="240" w:lineRule="auto"/>
    </w:pPr>
    <w:rPr>
      <w:rFonts w:ascii="Arial" w:eastAsia="Times New Roman" w:hAnsi="Arial"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14B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14B6"/>
    <w:pPr>
      <w:spacing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B86E686D33148F7A12BD99E8AC2F531"/>
        <w:category>
          <w:name w:val="General"/>
          <w:gallery w:val="placeholder"/>
        </w:category>
        <w:types>
          <w:type w:val="bbPlcHdr"/>
        </w:types>
        <w:behaviors>
          <w:behavior w:val="content"/>
        </w:behaviors>
        <w:guid w:val="{EA36744B-2E2F-4134-A323-20DF9A46FD76}"/>
      </w:docPartPr>
      <w:docPartBody>
        <w:p w:rsidR="00CC0EF1" w:rsidRDefault="00CC0EF1" w:rsidP="00CC0EF1">
          <w:pPr>
            <w:pStyle w:val="CB86E686D33148F7A12BD99E8AC2F531"/>
          </w:pPr>
          <w:r>
            <w:rPr>
              <w:rStyle w:val="PlaceholderText"/>
            </w:rPr>
            <w:t>Choose an item.</w:t>
          </w:r>
        </w:p>
      </w:docPartBody>
    </w:docPart>
    <w:docPart>
      <w:docPartPr>
        <w:name w:val="DB32323B2A094499B03641FD117BC8CE"/>
        <w:category>
          <w:name w:val="General"/>
          <w:gallery w:val="placeholder"/>
        </w:category>
        <w:types>
          <w:type w:val="bbPlcHdr"/>
        </w:types>
        <w:behaviors>
          <w:behavior w:val="content"/>
        </w:behaviors>
        <w:guid w:val="{8AABE5C9-68A1-4CCF-A2E1-80FB3207F941}"/>
      </w:docPartPr>
      <w:docPartBody>
        <w:p w:rsidR="00CC0EF1" w:rsidRDefault="00CC0EF1" w:rsidP="00CC0EF1">
          <w:pPr>
            <w:pStyle w:val="DB32323B2A094499B03641FD117BC8CE"/>
          </w:pPr>
          <w:r w:rsidRPr="00D979DC">
            <w:rPr>
              <w:rStyle w:val="PlaceholderText"/>
            </w:rPr>
            <w:t>Choose an item.</w:t>
          </w:r>
        </w:p>
      </w:docPartBody>
    </w:docPart>
    <w:docPart>
      <w:docPartPr>
        <w:name w:val="E54E16B7084A45039690ECE6170E5C66"/>
        <w:category>
          <w:name w:val="General"/>
          <w:gallery w:val="placeholder"/>
        </w:category>
        <w:types>
          <w:type w:val="bbPlcHdr"/>
        </w:types>
        <w:behaviors>
          <w:behavior w:val="content"/>
        </w:behaviors>
        <w:guid w:val="{CB6120DF-EC00-4381-BDB9-1EFDC1E5080D}"/>
      </w:docPartPr>
      <w:docPartBody>
        <w:p w:rsidR="00CC0EF1" w:rsidRDefault="00CC0EF1" w:rsidP="00CC0EF1">
          <w:pPr>
            <w:pStyle w:val="E54E16B7084A45039690ECE6170E5C66"/>
          </w:pPr>
          <w:r>
            <w:rPr>
              <w:rStyle w:val="PlaceholderText"/>
            </w:rPr>
            <w:t>Choose an item.</w:t>
          </w:r>
        </w:p>
      </w:docPartBody>
    </w:docPart>
    <w:docPart>
      <w:docPartPr>
        <w:name w:val="06E093E088F948F3A80AE94184C219B1"/>
        <w:category>
          <w:name w:val="General"/>
          <w:gallery w:val="placeholder"/>
        </w:category>
        <w:types>
          <w:type w:val="bbPlcHdr"/>
        </w:types>
        <w:behaviors>
          <w:behavior w:val="content"/>
        </w:behaviors>
        <w:guid w:val="{53D8E56E-F949-43E3-A854-B6EC24AC5D54}"/>
      </w:docPartPr>
      <w:docPartBody>
        <w:p w:rsidR="00CC0EF1" w:rsidRDefault="00CC0EF1" w:rsidP="00CC0EF1">
          <w:pPr>
            <w:pStyle w:val="06E093E088F948F3A80AE94184C219B1"/>
          </w:pPr>
          <w:r w:rsidRPr="00D979DC">
            <w:rPr>
              <w:rStyle w:val="PlaceholderText"/>
            </w:rPr>
            <w:t>Choose an item.</w:t>
          </w:r>
        </w:p>
      </w:docPartBody>
    </w:docPart>
    <w:docPart>
      <w:docPartPr>
        <w:name w:val="8FCAE8CD971A4685B61164FD3F163AC4"/>
        <w:category>
          <w:name w:val="General"/>
          <w:gallery w:val="placeholder"/>
        </w:category>
        <w:types>
          <w:type w:val="bbPlcHdr"/>
        </w:types>
        <w:behaviors>
          <w:behavior w:val="content"/>
        </w:behaviors>
        <w:guid w:val="{E690030C-7FB4-4F24-985F-71C760150E88}"/>
      </w:docPartPr>
      <w:docPartBody>
        <w:p w:rsidR="00CC0EF1" w:rsidRDefault="00CC0EF1" w:rsidP="00CC0EF1">
          <w:pPr>
            <w:pStyle w:val="8FCAE8CD971A4685B61164FD3F163AC4"/>
          </w:pPr>
          <w:r>
            <w:rPr>
              <w:rStyle w:val="PlaceholderText"/>
            </w:rPr>
            <w:t>Choose an item.</w:t>
          </w:r>
        </w:p>
      </w:docPartBody>
    </w:docPart>
    <w:docPart>
      <w:docPartPr>
        <w:name w:val="3D8DACA19748462B9BDB517FE436EB42"/>
        <w:category>
          <w:name w:val="General"/>
          <w:gallery w:val="placeholder"/>
        </w:category>
        <w:types>
          <w:type w:val="bbPlcHdr"/>
        </w:types>
        <w:behaviors>
          <w:behavior w:val="content"/>
        </w:behaviors>
        <w:guid w:val="{4D5BB3C8-ACC9-4115-9F08-946A87196031}"/>
      </w:docPartPr>
      <w:docPartBody>
        <w:p w:rsidR="00CC0EF1" w:rsidRDefault="00CC0EF1" w:rsidP="00CC0EF1">
          <w:pPr>
            <w:pStyle w:val="3D8DACA19748462B9BDB517FE436EB42"/>
          </w:pPr>
          <w:r w:rsidRPr="00D979DC">
            <w:rPr>
              <w:rStyle w:val="PlaceholderText"/>
            </w:rPr>
            <w:t>Choose an item.</w:t>
          </w:r>
        </w:p>
      </w:docPartBody>
    </w:docPart>
    <w:docPart>
      <w:docPartPr>
        <w:name w:val="E9C74EE93A5A477FA9F02A407D45D14A"/>
        <w:category>
          <w:name w:val="General"/>
          <w:gallery w:val="placeholder"/>
        </w:category>
        <w:types>
          <w:type w:val="bbPlcHdr"/>
        </w:types>
        <w:behaviors>
          <w:behavior w:val="content"/>
        </w:behaviors>
        <w:guid w:val="{DC29E186-193C-442F-9C14-9CA2F14AC0FC}"/>
      </w:docPartPr>
      <w:docPartBody>
        <w:p w:rsidR="00CC0EF1" w:rsidRDefault="00CC0EF1" w:rsidP="00CC0EF1">
          <w:pPr>
            <w:pStyle w:val="E9C74EE93A5A477FA9F02A407D45D14A"/>
          </w:pPr>
          <w:r>
            <w:rPr>
              <w:rStyle w:val="PlaceholderText"/>
            </w:rPr>
            <w:t>Choose an item.</w:t>
          </w:r>
        </w:p>
      </w:docPartBody>
    </w:docPart>
    <w:docPart>
      <w:docPartPr>
        <w:name w:val="47183F04C409425CAA21A603DC5CF991"/>
        <w:category>
          <w:name w:val="General"/>
          <w:gallery w:val="placeholder"/>
        </w:category>
        <w:types>
          <w:type w:val="bbPlcHdr"/>
        </w:types>
        <w:behaviors>
          <w:behavior w:val="content"/>
        </w:behaviors>
        <w:guid w:val="{1B3D7015-2822-4D95-8CAE-5D583F74E70A}"/>
      </w:docPartPr>
      <w:docPartBody>
        <w:p w:rsidR="00CC0EF1" w:rsidRDefault="00CC0EF1" w:rsidP="00CC0EF1">
          <w:pPr>
            <w:pStyle w:val="47183F04C409425CAA21A603DC5CF991"/>
          </w:pPr>
          <w:r w:rsidRPr="00D979DC">
            <w:rPr>
              <w:rStyle w:val="PlaceholderText"/>
            </w:rPr>
            <w:t>Choose an item.</w:t>
          </w:r>
        </w:p>
      </w:docPartBody>
    </w:docPart>
    <w:docPart>
      <w:docPartPr>
        <w:name w:val="E0E4098406154D06A55B309BA4996F21"/>
        <w:category>
          <w:name w:val="General"/>
          <w:gallery w:val="placeholder"/>
        </w:category>
        <w:types>
          <w:type w:val="bbPlcHdr"/>
        </w:types>
        <w:behaviors>
          <w:behavior w:val="content"/>
        </w:behaviors>
        <w:guid w:val="{8ABEED5E-9151-4595-BC16-24EFFA6E8E9C}"/>
      </w:docPartPr>
      <w:docPartBody>
        <w:p w:rsidR="00B40FE1" w:rsidRDefault="00CC0EF1" w:rsidP="00CC0EF1">
          <w:pPr>
            <w:pStyle w:val="E0E4098406154D06A55B309BA4996F21"/>
          </w:pPr>
          <w:r>
            <w:rPr>
              <w:rStyle w:val="PlaceholderText"/>
            </w:rPr>
            <w:t>Choose an item.</w:t>
          </w:r>
        </w:p>
      </w:docPartBody>
    </w:docPart>
    <w:docPart>
      <w:docPartPr>
        <w:name w:val="0AD166556B434A46A5F65B9872885245"/>
        <w:category>
          <w:name w:val="General"/>
          <w:gallery w:val="placeholder"/>
        </w:category>
        <w:types>
          <w:type w:val="bbPlcHdr"/>
        </w:types>
        <w:behaviors>
          <w:behavior w:val="content"/>
        </w:behaviors>
        <w:guid w:val="{8A3B9750-1EAA-46CF-A451-08944C80F71F}"/>
      </w:docPartPr>
      <w:docPartBody>
        <w:p w:rsidR="00B40FE1" w:rsidRDefault="00CC0EF1" w:rsidP="00CC0EF1">
          <w:pPr>
            <w:pStyle w:val="0AD166556B434A46A5F65B9872885245"/>
          </w:pPr>
          <w:r w:rsidRPr="00D979DC">
            <w:rPr>
              <w:rStyle w:val="PlaceholderText"/>
            </w:rPr>
            <w:t>Choose an item.</w:t>
          </w:r>
        </w:p>
      </w:docPartBody>
    </w:docPart>
    <w:docPart>
      <w:docPartPr>
        <w:name w:val="981240B8AC4840CDA54C2C327AE221B0"/>
        <w:category>
          <w:name w:val="General"/>
          <w:gallery w:val="placeholder"/>
        </w:category>
        <w:types>
          <w:type w:val="bbPlcHdr"/>
        </w:types>
        <w:behaviors>
          <w:behavior w:val="content"/>
        </w:behaviors>
        <w:guid w:val="{825CD7D3-3BC3-47AA-8257-AF954B690C8E}"/>
      </w:docPartPr>
      <w:docPartBody>
        <w:p w:rsidR="00B40FE1" w:rsidRDefault="00CC0EF1" w:rsidP="00CC0EF1">
          <w:pPr>
            <w:pStyle w:val="981240B8AC4840CDA54C2C327AE221B0"/>
          </w:pPr>
          <w:r>
            <w:rPr>
              <w:rStyle w:val="PlaceholderText"/>
            </w:rPr>
            <w:t>Choose an item.</w:t>
          </w:r>
        </w:p>
      </w:docPartBody>
    </w:docPart>
    <w:docPart>
      <w:docPartPr>
        <w:name w:val="82F3DB733D1B454E9BFD4CC6ACE371CF"/>
        <w:category>
          <w:name w:val="General"/>
          <w:gallery w:val="placeholder"/>
        </w:category>
        <w:types>
          <w:type w:val="bbPlcHdr"/>
        </w:types>
        <w:behaviors>
          <w:behavior w:val="content"/>
        </w:behaviors>
        <w:guid w:val="{5B4F22AF-8493-4963-9438-DC9B16C7CE08}"/>
      </w:docPartPr>
      <w:docPartBody>
        <w:p w:rsidR="00B40FE1" w:rsidRDefault="00CC0EF1" w:rsidP="00CC0EF1">
          <w:pPr>
            <w:pStyle w:val="82F3DB733D1B454E9BFD4CC6ACE371CF"/>
          </w:pPr>
          <w:r w:rsidRPr="00D979DC">
            <w:rPr>
              <w:rStyle w:val="PlaceholderText"/>
            </w:rPr>
            <w:t>Choose an item.</w:t>
          </w:r>
        </w:p>
      </w:docPartBody>
    </w:docPart>
    <w:docPart>
      <w:docPartPr>
        <w:name w:val="C0FAFD368D7D485FA491CBF773D9C038"/>
        <w:category>
          <w:name w:val="General"/>
          <w:gallery w:val="placeholder"/>
        </w:category>
        <w:types>
          <w:type w:val="bbPlcHdr"/>
        </w:types>
        <w:behaviors>
          <w:behavior w:val="content"/>
        </w:behaviors>
        <w:guid w:val="{72B6D06D-F994-4C6F-9B74-7A7C6BF5391B}"/>
      </w:docPartPr>
      <w:docPartBody>
        <w:p w:rsidR="00B40FE1" w:rsidRDefault="00CC0EF1" w:rsidP="00CC0EF1">
          <w:pPr>
            <w:pStyle w:val="C0FAFD368D7D485FA491CBF773D9C038"/>
          </w:pPr>
          <w:r>
            <w:rPr>
              <w:rStyle w:val="PlaceholderText"/>
            </w:rPr>
            <w:t>Choose an item.</w:t>
          </w:r>
        </w:p>
      </w:docPartBody>
    </w:docPart>
    <w:docPart>
      <w:docPartPr>
        <w:name w:val="E9FC61DB4FAE4BCA9CA1AE8D1AEF5131"/>
        <w:category>
          <w:name w:val="General"/>
          <w:gallery w:val="placeholder"/>
        </w:category>
        <w:types>
          <w:type w:val="bbPlcHdr"/>
        </w:types>
        <w:behaviors>
          <w:behavior w:val="content"/>
        </w:behaviors>
        <w:guid w:val="{E4ED8CB1-92FB-452E-8F20-CF63DEAC7CEA}"/>
      </w:docPartPr>
      <w:docPartBody>
        <w:p w:rsidR="00B40FE1" w:rsidRDefault="00CC0EF1" w:rsidP="00CC0EF1">
          <w:pPr>
            <w:pStyle w:val="E9FC61DB4FAE4BCA9CA1AE8D1AEF5131"/>
          </w:pPr>
          <w:r w:rsidRPr="00D979D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EF1"/>
    <w:rsid w:val="00B40FE1"/>
    <w:rsid w:val="00CC0E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EF1"/>
  </w:style>
  <w:style w:type="paragraph" w:customStyle="1" w:styleId="CB86E686D33148F7A12BD99E8AC2F531">
    <w:name w:val="CB86E686D33148F7A12BD99E8AC2F531"/>
    <w:rsid w:val="00CC0EF1"/>
  </w:style>
  <w:style w:type="paragraph" w:customStyle="1" w:styleId="DB32323B2A094499B03641FD117BC8CE">
    <w:name w:val="DB32323B2A094499B03641FD117BC8CE"/>
    <w:rsid w:val="00CC0EF1"/>
  </w:style>
  <w:style w:type="paragraph" w:customStyle="1" w:styleId="E54E16B7084A45039690ECE6170E5C66">
    <w:name w:val="E54E16B7084A45039690ECE6170E5C66"/>
    <w:rsid w:val="00CC0EF1"/>
  </w:style>
  <w:style w:type="paragraph" w:customStyle="1" w:styleId="06E093E088F948F3A80AE94184C219B1">
    <w:name w:val="06E093E088F948F3A80AE94184C219B1"/>
    <w:rsid w:val="00CC0EF1"/>
  </w:style>
  <w:style w:type="paragraph" w:customStyle="1" w:styleId="8FCAE8CD971A4685B61164FD3F163AC4">
    <w:name w:val="8FCAE8CD971A4685B61164FD3F163AC4"/>
    <w:rsid w:val="00CC0EF1"/>
  </w:style>
  <w:style w:type="paragraph" w:customStyle="1" w:styleId="3D8DACA19748462B9BDB517FE436EB42">
    <w:name w:val="3D8DACA19748462B9BDB517FE436EB42"/>
    <w:rsid w:val="00CC0EF1"/>
  </w:style>
  <w:style w:type="paragraph" w:customStyle="1" w:styleId="E9C74EE93A5A477FA9F02A407D45D14A">
    <w:name w:val="E9C74EE93A5A477FA9F02A407D45D14A"/>
    <w:rsid w:val="00CC0EF1"/>
  </w:style>
  <w:style w:type="paragraph" w:customStyle="1" w:styleId="47183F04C409425CAA21A603DC5CF991">
    <w:name w:val="47183F04C409425CAA21A603DC5CF991"/>
    <w:rsid w:val="00CC0EF1"/>
  </w:style>
  <w:style w:type="paragraph" w:customStyle="1" w:styleId="E0E4098406154D06A55B309BA4996F21">
    <w:name w:val="E0E4098406154D06A55B309BA4996F21"/>
    <w:rsid w:val="00CC0EF1"/>
  </w:style>
  <w:style w:type="paragraph" w:customStyle="1" w:styleId="0AD166556B434A46A5F65B9872885245">
    <w:name w:val="0AD166556B434A46A5F65B9872885245"/>
    <w:rsid w:val="00CC0EF1"/>
  </w:style>
  <w:style w:type="paragraph" w:customStyle="1" w:styleId="981240B8AC4840CDA54C2C327AE221B0">
    <w:name w:val="981240B8AC4840CDA54C2C327AE221B0"/>
    <w:rsid w:val="00CC0EF1"/>
  </w:style>
  <w:style w:type="paragraph" w:customStyle="1" w:styleId="82F3DB733D1B454E9BFD4CC6ACE371CF">
    <w:name w:val="82F3DB733D1B454E9BFD4CC6ACE371CF"/>
    <w:rsid w:val="00CC0EF1"/>
  </w:style>
  <w:style w:type="paragraph" w:customStyle="1" w:styleId="C0FAFD368D7D485FA491CBF773D9C038">
    <w:name w:val="C0FAFD368D7D485FA491CBF773D9C038"/>
    <w:rsid w:val="00CC0EF1"/>
  </w:style>
  <w:style w:type="paragraph" w:customStyle="1" w:styleId="E9FC61DB4FAE4BCA9CA1AE8D1AEF5131">
    <w:name w:val="E9FC61DB4FAE4BCA9CA1AE8D1AEF5131"/>
    <w:rsid w:val="00CC0E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35F29-96BD-4139-BC54-5154E8562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948A1FA4.dotm</Template>
  <TotalTime>57</TotalTime>
  <Pages>23</Pages>
  <Words>4081</Words>
  <Characters>23263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Rivero</dc:creator>
  <cp:keywords/>
  <dc:description/>
  <cp:lastModifiedBy>Cristina Rivero</cp:lastModifiedBy>
  <cp:revision>29</cp:revision>
  <dcterms:created xsi:type="dcterms:W3CDTF">2018-10-02T00:26:00Z</dcterms:created>
  <dcterms:modified xsi:type="dcterms:W3CDTF">2018-10-03T06:42:00Z</dcterms:modified>
</cp:coreProperties>
</file>