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CC89B" w14:textId="2CB16B82" w:rsidR="002569C7" w:rsidRDefault="00B31E3F" w:rsidP="00483E68">
      <w:pPr>
        <w:tabs>
          <w:tab w:val="left" w:pos="10065"/>
        </w:tabs>
        <w:ind w:right="170"/>
        <w:rPr>
          <w:rFonts w:ascii="Times New Roman"/>
          <w:sz w:val="17"/>
        </w:rPr>
        <w:sectPr w:rsidR="002569C7" w:rsidSect="00E351E1">
          <w:headerReference w:type="even" r:id="rId8"/>
          <w:headerReference w:type="default" r:id="rId9"/>
          <w:footerReference w:type="even" r:id="rId10"/>
          <w:footerReference w:type="default" r:id="rId11"/>
          <w:headerReference w:type="first" r:id="rId12"/>
          <w:footerReference w:type="first" r:id="rId13"/>
          <w:type w:val="continuous"/>
          <w:pgSz w:w="11910" w:h="16840"/>
          <w:pgMar w:top="57" w:right="57" w:bottom="57" w:left="0" w:header="0" w:footer="720" w:gutter="0"/>
          <w:cols w:space="720"/>
          <w:docGrid w:linePitch="299"/>
        </w:sectPr>
      </w:pPr>
      <w:r>
        <w:rPr>
          <w:noProof/>
        </w:rPr>
        <w:drawing>
          <wp:anchor distT="0" distB="0" distL="114300" distR="114300" simplePos="0" relativeHeight="251670554" behindDoc="1" locked="0" layoutInCell="1" allowOverlap="1" wp14:anchorId="1E419E62" wp14:editId="1158FA7B">
            <wp:simplePos x="0" y="0"/>
            <wp:positionH relativeFrom="margin">
              <wp:align>left</wp:align>
            </wp:positionH>
            <wp:positionV relativeFrom="paragraph">
              <wp:posOffset>-384</wp:posOffset>
            </wp:positionV>
            <wp:extent cx="7581600" cy="10728000"/>
            <wp:effectExtent l="0" t="0" r="635" b="0"/>
            <wp:wrapTight wrapText="bothSides">
              <wp:wrapPolygon edited="0">
                <wp:start x="0" y="0"/>
                <wp:lineTo x="0" y="21557"/>
                <wp:lineTo x="21548" y="21557"/>
                <wp:lineTo x="21548" y="0"/>
                <wp:lineTo x="0" y="0"/>
              </wp:wrapPolygon>
            </wp:wrapTight>
            <wp:docPr id="13288968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81600" cy="1072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2D798A" w14:textId="3093F4EB" w:rsidR="002569C7" w:rsidRDefault="000C393C" w:rsidP="009D75EB">
      <w:pPr>
        <w:pStyle w:val="BodyText"/>
        <w:ind w:left="116" w:hanging="400"/>
      </w:pPr>
      <w:r>
        <w:rPr>
          <w:rFonts w:ascii="Times New Roman"/>
          <w:noProof/>
          <w:sz w:val="20"/>
        </w:rPr>
        <w:lastRenderedPageBreak/>
        <w:drawing>
          <wp:inline distT="0" distB="0" distL="0" distR="0" wp14:anchorId="2A91FC71" wp14:editId="32204BEC">
            <wp:extent cx="6357033" cy="9045795"/>
            <wp:effectExtent l="0" t="0" r="5715" b="3175"/>
            <wp:docPr id="78" name="Picture 78" descr="IMG_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ocshape4" descr="IMG_370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7033" cy="9045795"/>
                    </a:xfrm>
                    <a:prstGeom prst="rect">
                      <a:avLst/>
                    </a:prstGeom>
                    <a:noFill/>
                    <a:ln>
                      <a:noFill/>
                    </a:ln>
                  </pic:spPr>
                </pic:pic>
              </a:graphicData>
            </a:graphic>
          </wp:inline>
        </w:drawing>
      </w:r>
    </w:p>
    <w:p w14:paraId="2D015C5B" w14:textId="31372752" w:rsidR="002569C7" w:rsidRDefault="006845E0">
      <w:pPr>
        <w:rPr>
          <w:rFonts w:ascii="Times New Roman"/>
          <w:sz w:val="20"/>
        </w:rPr>
        <w:sectPr w:rsidR="002569C7" w:rsidSect="007C315F">
          <w:footerReference w:type="default" r:id="rId16"/>
          <w:pgSz w:w="11910" w:h="16840"/>
          <w:pgMar w:top="1220" w:right="40" w:bottom="709" w:left="1160" w:header="0" w:footer="729" w:gutter="0"/>
          <w:pgNumType w:start="2"/>
          <w:cols w:space="720"/>
        </w:sectPr>
      </w:pPr>
      <w:r>
        <w:rPr>
          <w:noProof/>
        </w:rPr>
        <w:drawing>
          <wp:anchor distT="0" distB="0" distL="0" distR="0" simplePos="0" relativeHeight="251658245" behindDoc="0" locked="0" layoutInCell="1" allowOverlap="1" wp14:anchorId="2BEC4E08" wp14:editId="1EDE5D5A">
            <wp:simplePos x="0" y="0"/>
            <wp:positionH relativeFrom="page">
              <wp:posOffset>516890</wp:posOffset>
            </wp:positionH>
            <wp:positionV relativeFrom="paragraph">
              <wp:posOffset>181298</wp:posOffset>
            </wp:positionV>
            <wp:extent cx="6408734" cy="93345"/>
            <wp:effectExtent l="0" t="0" r="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7" cstate="print"/>
                    <a:stretch>
                      <a:fillRect/>
                    </a:stretch>
                  </pic:blipFill>
                  <pic:spPr>
                    <a:xfrm>
                      <a:off x="0" y="0"/>
                      <a:ext cx="6408734" cy="93345"/>
                    </a:xfrm>
                    <a:prstGeom prst="rect">
                      <a:avLst/>
                    </a:prstGeom>
                  </pic:spPr>
                </pic:pic>
              </a:graphicData>
            </a:graphic>
          </wp:anchor>
        </w:drawing>
      </w:r>
    </w:p>
    <w:p w14:paraId="2840CCBA" w14:textId="77777777" w:rsidR="002569C7" w:rsidRPr="007C315F" w:rsidRDefault="007F259A" w:rsidP="007C315F">
      <w:pPr>
        <w:pStyle w:val="Heading2"/>
        <w:ind w:left="142" w:right="504"/>
        <w:rPr>
          <w:color w:val="1F487C"/>
          <w:spacing w:val="-2"/>
          <w:sz w:val="48"/>
          <w:szCs w:val="48"/>
        </w:rPr>
      </w:pPr>
      <w:bookmarkStart w:id="0" w:name="_bookmark0"/>
      <w:bookmarkEnd w:id="0"/>
      <w:r w:rsidRPr="007C315F">
        <w:rPr>
          <w:color w:val="1F487C"/>
          <w:spacing w:val="-2"/>
          <w:sz w:val="48"/>
          <w:szCs w:val="48"/>
        </w:rPr>
        <w:lastRenderedPageBreak/>
        <w:t>Contents</w:t>
      </w:r>
      <w:bookmarkStart w:id="1" w:name="_Hlk193794210"/>
    </w:p>
    <w:sdt>
      <w:sdtPr>
        <w:id w:val="1227576064"/>
        <w:docPartObj>
          <w:docPartGallery w:val="Table of Contents"/>
          <w:docPartUnique/>
        </w:docPartObj>
      </w:sdtPr>
      <w:sdtContent>
        <w:p w14:paraId="58FAC1DA" w14:textId="5EB92E6B" w:rsidR="002569C7" w:rsidRDefault="007F259A" w:rsidP="007C315F">
          <w:pPr>
            <w:pStyle w:val="TOC2"/>
            <w:tabs>
              <w:tab w:val="right" w:leader="dot" w:pos="10019"/>
            </w:tabs>
            <w:spacing w:before="254"/>
            <w:ind w:right="504" w:firstLine="229"/>
          </w:pPr>
          <w:hyperlink w:anchor="_bookmark0" w:history="1">
            <w:r>
              <w:rPr>
                <w:spacing w:val="-2"/>
              </w:rPr>
              <w:t>Contents</w:t>
            </w:r>
            <w:r w:rsidRPr="007F15EC">
              <w:rPr>
                <w:spacing w:val="-2"/>
              </w:rPr>
              <w:tab/>
            </w:r>
            <w:r>
              <w:rPr>
                <w:spacing w:val="-10"/>
              </w:rPr>
              <w:t>3</w:t>
            </w:r>
          </w:hyperlink>
        </w:p>
        <w:p w14:paraId="26EBB093" w14:textId="0136A53A" w:rsidR="002569C7" w:rsidRDefault="00AD4C08" w:rsidP="007C315F">
          <w:pPr>
            <w:pStyle w:val="TOC1"/>
            <w:tabs>
              <w:tab w:val="right" w:leader="dot" w:pos="10019"/>
            </w:tabs>
            <w:ind w:right="504"/>
          </w:pPr>
          <w:hyperlink w:anchor="_bookmark1" w:history="1">
            <w:r>
              <w:rPr>
                <w:spacing w:val="-2"/>
              </w:rPr>
              <w:t>Purpose of the Strategy</w:t>
            </w:r>
            <w:r>
              <w:tab/>
            </w:r>
            <w:r w:rsidR="009716B9">
              <w:rPr>
                <w:spacing w:val="-10"/>
              </w:rPr>
              <w:t>4</w:t>
            </w:r>
          </w:hyperlink>
        </w:p>
        <w:p w14:paraId="392206EE" w14:textId="3FD4F8F8" w:rsidR="002569C7" w:rsidRDefault="008D680E" w:rsidP="007C315F">
          <w:pPr>
            <w:pStyle w:val="TOC1"/>
            <w:tabs>
              <w:tab w:val="right" w:leader="dot" w:pos="10019"/>
            </w:tabs>
            <w:ind w:right="504"/>
          </w:pPr>
          <w:hyperlink w:anchor="_bookmark6" w:history="1">
            <w:r w:rsidRPr="007F15EC">
              <w:rPr>
                <w:spacing w:val="-2"/>
              </w:rPr>
              <w:t xml:space="preserve">Background </w:t>
            </w:r>
            <w:r w:rsidRPr="007F15EC">
              <w:tab/>
            </w:r>
            <w:r w:rsidR="009716B9">
              <w:rPr>
                <w:spacing w:val="-10"/>
              </w:rPr>
              <w:t>5</w:t>
            </w:r>
          </w:hyperlink>
        </w:p>
        <w:p w14:paraId="50A43741" w14:textId="68600E5E" w:rsidR="009A0AB6" w:rsidRPr="007C315F" w:rsidRDefault="008D680E" w:rsidP="007C315F">
          <w:pPr>
            <w:pStyle w:val="TOC2"/>
            <w:tabs>
              <w:tab w:val="right" w:leader="dot" w:pos="10019"/>
            </w:tabs>
            <w:ind w:right="504" w:firstLine="229"/>
            <w:rPr>
              <w:spacing w:val="-10"/>
            </w:rPr>
          </w:pPr>
          <w:hyperlink w:anchor="_bookmark7" w:history="1">
            <w:r w:rsidRPr="007F15EC">
              <w:t>Legislative</w:t>
            </w:r>
            <w:r w:rsidRPr="007F15EC">
              <w:rPr>
                <w:spacing w:val="-10"/>
              </w:rPr>
              <w:t xml:space="preserve"> </w:t>
            </w:r>
            <w:r w:rsidRPr="007F15EC">
              <w:rPr>
                <w:spacing w:val="-2"/>
              </w:rPr>
              <w:t>Context</w:t>
            </w:r>
            <w:r w:rsidRPr="007F15EC">
              <w:tab/>
            </w:r>
            <w:r w:rsidR="009716B9">
              <w:rPr>
                <w:spacing w:val="-10"/>
              </w:rPr>
              <w:t>5</w:t>
            </w:r>
          </w:hyperlink>
        </w:p>
        <w:p w14:paraId="203EEAA2" w14:textId="481428E7" w:rsidR="002569C7" w:rsidRDefault="008D680E">
          <w:pPr>
            <w:pStyle w:val="TOC3"/>
            <w:tabs>
              <w:tab w:val="right" w:leader="dot" w:pos="10019"/>
            </w:tabs>
            <w:ind w:right="504"/>
            <w:rPr>
              <w:spacing w:val="-10"/>
            </w:rPr>
          </w:pPr>
          <w:hyperlink w:anchor="_bookmark8" w:history="1">
            <w:r>
              <w:t>Roles and Responsibilities</w:t>
            </w:r>
            <w:r w:rsidRPr="007F15EC">
              <w:tab/>
            </w:r>
            <w:r w:rsidR="009716B9">
              <w:rPr>
                <w:spacing w:val="-10"/>
              </w:rPr>
              <w:t>6</w:t>
            </w:r>
          </w:hyperlink>
        </w:p>
        <w:p w14:paraId="21FD71B5" w14:textId="1607216B" w:rsidR="00FC57CC" w:rsidRDefault="00FC57CC" w:rsidP="007C315F">
          <w:pPr>
            <w:pStyle w:val="TOC3"/>
            <w:tabs>
              <w:tab w:val="right" w:leader="dot" w:pos="10019"/>
            </w:tabs>
            <w:ind w:right="504"/>
          </w:pPr>
          <w:r w:rsidRPr="00FC57CC">
            <w:t>Our journey so far</w:t>
          </w:r>
          <w:r>
            <w:tab/>
          </w:r>
          <w:r w:rsidR="005960B9">
            <w:t>8</w:t>
          </w:r>
        </w:p>
        <w:p w14:paraId="28BC179A" w14:textId="4911BA09" w:rsidR="002569C7" w:rsidRDefault="00BA49F3" w:rsidP="007C315F">
          <w:pPr>
            <w:pStyle w:val="TOC1"/>
            <w:tabs>
              <w:tab w:val="right" w:leader="dot" w:pos="10018"/>
            </w:tabs>
            <w:ind w:right="504"/>
          </w:pPr>
          <w:hyperlink w:anchor="_bookmark9" w:history="1">
            <w:r w:rsidRPr="007F15EC">
              <w:t>Maroondah</w:t>
            </w:r>
            <w:r w:rsidRPr="007F15EC">
              <w:rPr>
                <w:spacing w:val="-7"/>
              </w:rPr>
              <w:t xml:space="preserve"> </w:t>
            </w:r>
            <w:r w:rsidRPr="007F15EC">
              <w:t>in</w:t>
            </w:r>
            <w:r w:rsidRPr="007F15EC">
              <w:rPr>
                <w:spacing w:val="-4"/>
              </w:rPr>
              <w:t xml:space="preserve"> </w:t>
            </w:r>
            <w:r w:rsidRPr="007F15EC">
              <w:rPr>
                <w:spacing w:val="-2"/>
              </w:rPr>
              <w:t>Context</w:t>
            </w:r>
            <w:r w:rsidRPr="007F15EC">
              <w:tab/>
            </w:r>
            <w:r w:rsidR="005960B9">
              <w:rPr>
                <w:spacing w:val="-5"/>
              </w:rPr>
              <w:t>1</w:t>
            </w:r>
            <w:r w:rsidR="00156772">
              <w:rPr>
                <w:spacing w:val="-5"/>
              </w:rPr>
              <w:t>0</w:t>
            </w:r>
          </w:hyperlink>
        </w:p>
        <w:p w14:paraId="52E2451D" w14:textId="23FEF7A3" w:rsidR="002569C7" w:rsidRDefault="00BA49F3" w:rsidP="007C315F">
          <w:pPr>
            <w:pStyle w:val="TOC1"/>
            <w:tabs>
              <w:tab w:val="right" w:leader="dot" w:pos="10018"/>
            </w:tabs>
            <w:ind w:right="504"/>
          </w:pPr>
          <w:hyperlink w:anchor="_bookmark10" w:history="1">
            <w:r w:rsidRPr="007F15EC">
              <w:t>Strategic</w:t>
            </w:r>
            <w:r w:rsidRPr="007F15EC">
              <w:rPr>
                <w:spacing w:val="-9"/>
              </w:rPr>
              <w:t xml:space="preserve"> </w:t>
            </w:r>
            <w:r w:rsidRPr="007F15EC">
              <w:rPr>
                <w:spacing w:val="-2"/>
              </w:rPr>
              <w:t>context</w:t>
            </w:r>
            <w:r w:rsidRPr="007F15EC">
              <w:tab/>
            </w:r>
            <w:r w:rsidR="005960B9">
              <w:rPr>
                <w:spacing w:val="-5"/>
              </w:rPr>
              <w:t>1</w:t>
            </w:r>
            <w:r w:rsidR="00156772">
              <w:rPr>
                <w:spacing w:val="-5"/>
              </w:rPr>
              <w:t>1</w:t>
            </w:r>
          </w:hyperlink>
        </w:p>
        <w:p w14:paraId="4D823F07" w14:textId="6551EE70" w:rsidR="002569C7" w:rsidRDefault="00BA49F3" w:rsidP="007C315F">
          <w:pPr>
            <w:pStyle w:val="TOC2"/>
            <w:tabs>
              <w:tab w:val="right" w:leader="dot" w:pos="10018"/>
            </w:tabs>
            <w:spacing w:before="102"/>
            <w:ind w:right="504" w:firstLine="229"/>
            <w:rPr>
              <w:spacing w:val="-5"/>
            </w:rPr>
          </w:pPr>
          <w:hyperlink w:anchor="_bookmark11" w:history="1">
            <w:r w:rsidRPr="006F390F">
              <w:t>Maroondah</w:t>
            </w:r>
            <w:r w:rsidRPr="006F390F">
              <w:rPr>
                <w:spacing w:val="-9"/>
              </w:rPr>
              <w:t xml:space="preserve"> </w:t>
            </w:r>
            <w:r w:rsidRPr="006F390F">
              <w:rPr>
                <w:spacing w:val="-4"/>
              </w:rPr>
              <w:t>20</w:t>
            </w:r>
            <w:r w:rsidR="00290427" w:rsidRPr="007C315F">
              <w:rPr>
                <w:spacing w:val="-4"/>
              </w:rPr>
              <w:t>50</w:t>
            </w:r>
            <w:r w:rsidRPr="006F390F">
              <w:tab/>
            </w:r>
            <w:r w:rsidR="00156772">
              <w:rPr>
                <w:spacing w:val="-5"/>
              </w:rPr>
              <w:t>11</w:t>
            </w:r>
          </w:hyperlink>
        </w:p>
        <w:p w14:paraId="05855598" w14:textId="1A9A372D" w:rsidR="002569C7" w:rsidRDefault="00BA49F3" w:rsidP="00C72072">
          <w:pPr>
            <w:pStyle w:val="TOC1"/>
            <w:tabs>
              <w:tab w:val="right" w:leader="dot" w:pos="10018"/>
            </w:tabs>
            <w:ind w:left="0" w:right="504" w:firstLine="142"/>
          </w:pPr>
          <w:hyperlink w:anchor="_bookmark13" w:history="1">
            <w:r w:rsidRPr="007F15EC">
              <w:t>Maroondah’s</w:t>
            </w:r>
            <w:r w:rsidRPr="007F15EC">
              <w:rPr>
                <w:spacing w:val="-14"/>
              </w:rPr>
              <w:t xml:space="preserve"> </w:t>
            </w:r>
            <w:r w:rsidRPr="007F15EC">
              <w:t>Domestic</w:t>
            </w:r>
            <w:r w:rsidRPr="007F15EC">
              <w:rPr>
                <w:spacing w:val="-12"/>
              </w:rPr>
              <w:t xml:space="preserve"> </w:t>
            </w:r>
            <w:r w:rsidRPr="007F15EC">
              <w:t>Wastewater</w:t>
            </w:r>
            <w:r w:rsidRPr="007F15EC">
              <w:rPr>
                <w:spacing w:val="-10"/>
              </w:rPr>
              <w:t xml:space="preserve"> </w:t>
            </w:r>
            <w:r w:rsidR="006171BA">
              <w:rPr>
                <w:spacing w:val="-10"/>
              </w:rPr>
              <w:t xml:space="preserve">Management </w:t>
            </w:r>
            <w:r w:rsidRPr="007F15EC">
              <w:rPr>
                <w:spacing w:val="-2"/>
              </w:rPr>
              <w:t>Profile</w:t>
            </w:r>
            <w:r w:rsidRPr="007F15EC">
              <w:rPr>
                <w:rFonts w:ascii="Times New Roman" w:hAnsi="Times New Roman"/>
              </w:rPr>
              <w:tab/>
            </w:r>
            <w:r w:rsidRPr="007F15EC">
              <w:rPr>
                <w:spacing w:val="-5"/>
              </w:rPr>
              <w:t>1</w:t>
            </w:r>
            <w:r w:rsidR="00D92B36">
              <w:rPr>
                <w:spacing w:val="-5"/>
              </w:rPr>
              <w:t>2</w:t>
            </w:r>
          </w:hyperlink>
        </w:p>
        <w:p w14:paraId="3D433094" w14:textId="68FCBC8A" w:rsidR="00987964" w:rsidRDefault="00987964" w:rsidP="007C315F">
          <w:pPr>
            <w:pStyle w:val="TOC2"/>
            <w:tabs>
              <w:tab w:val="right" w:leader="dot" w:pos="10018"/>
            </w:tabs>
            <w:ind w:right="504" w:firstLine="229"/>
          </w:pPr>
          <w:r>
            <w:t xml:space="preserve">Education and Compliance program </w:t>
          </w:r>
          <w:r w:rsidR="00FF74F0" w:rsidRPr="007F15EC">
            <w:tab/>
          </w:r>
          <w:r w:rsidRPr="007F15EC">
            <w:t>1</w:t>
          </w:r>
          <w:r w:rsidR="00A57B8E">
            <w:t>5</w:t>
          </w:r>
        </w:p>
        <w:p w14:paraId="673160B6" w14:textId="7CEBD0FD" w:rsidR="002569C7" w:rsidRDefault="00421846" w:rsidP="007C315F">
          <w:pPr>
            <w:pStyle w:val="TOC2"/>
            <w:tabs>
              <w:tab w:val="right" w:leader="dot" w:pos="10018"/>
            </w:tabs>
            <w:ind w:right="504" w:firstLine="229"/>
          </w:pPr>
          <w:r>
            <w:t>Id</w:t>
          </w:r>
          <w:r w:rsidR="00C8393B">
            <w:t xml:space="preserve">entifying </w:t>
          </w:r>
          <w:hyperlink w:anchor="_bookmark14" w:history="1">
            <w:r w:rsidR="00C8393B">
              <w:t>Risks</w:t>
            </w:r>
            <w:r w:rsidR="00C8393B">
              <w:rPr>
                <w:spacing w:val="-6"/>
              </w:rPr>
              <w:t xml:space="preserve"> </w:t>
            </w:r>
            <w:r w:rsidR="00C8393B">
              <w:t>Associated</w:t>
            </w:r>
            <w:r w:rsidR="00C8393B">
              <w:rPr>
                <w:spacing w:val="-7"/>
              </w:rPr>
              <w:t xml:space="preserve"> </w:t>
            </w:r>
            <w:r w:rsidR="00C8393B">
              <w:t>with</w:t>
            </w:r>
            <w:r w:rsidR="00C8393B">
              <w:rPr>
                <w:spacing w:val="-6"/>
              </w:rPr>
              <w:t xml:space="preserve"> </w:t>
            </w:r>
            <w:r w:rsidR="00C8393B">
              <w:t>Domestic</w:t>
            </w:r>
            <w:r w:rsidR="00C8393B">
              <w:rPr>
                <w:spacing w:val="-8"/>
              </w:rPr>
              <w:t xml:space="preserve"> </w:t>
            </w:r>
            <w:r w:rsidR="00C8393B">
              <w:t>Wastewater</w:t>
            </w:r>
            <w:r w:rsidR="00C8393B">
              <w:rPr>
                <w:spacing w:val="-7"/>
              </w:rPr>
              <w:t xml:space="preserve"> </w:t>
            </w:r>
            <w:r w:rsidR="00C8393B">
              <w:t>for</w:t>
            </w:r>
            <w:r w:rsidR="00C8393B">
              <w:rPr>
                <w:spacing w:val="-9"/>
              </w:rPr>
              <w:t xml:space="preserve"> </w:t>
            </w:r>
            <w:r w:rsidR="00C8393B">
              <w:rPr>
                <w:spacing w:val="-2"/>
              </w:rPr>
              <w:t>Maroondah</w:t>
            </w:r>
            <w:r w:rsidR="00C8393B">
              <w:tab/>
            </w:r>
            <w:r w:rsidR="00C72072">
              <w:rPr>
                <w:spacing w:val="-5"/>
              </w:rPr>
              <w:t>1</w:t>
            </w:r>
            <w:r w:rsidR="00A57B8E">
              <w:rPr>
                <w:spacing w:val="-5"/>
              </w:rPr>
              <w:t>8</w:t>
            </w:r>
          </w:hyperlink>
        </w:p>
        <w:p w14:paraId="6C5824AB" w14:textId="3D5665D8" w:rsidR="002569C7" w:rsidRDefault="007C3133" w:rsidP="007C315F">
          <w:pPr>
            <w:pStyle w:val="TOC3"/>
            <w:tabs>
              <w:tab w:val="right" w:leader="dot" w:pos="10018"/>
            </w:tabs>
            <w:ind w:left="0" w:right="504" w:firstLine="142"/>
          </w:pPr>
          <w:hyperlink w:anchor="_bookmark15" w:history="1">
            <w:r>
              <w:t>Assessing the</w:t>
            </w:r>
            <w:r w:rsidR="007F259A">
              <w:rPr>
                <w:spacing w:val="-6"/>
              </w:rPr>
              <w:t xml:space="preserve"> </w:t>
            </w:r>
            <w:r w:rsidR="007F259A">
              <w:rPr>
                <w:spacing w:val="-4"/>
              </w:rPr>
              <w:t>Risks</w:t>
            </w:r>
            <w:r w:rsidR="007F259A">
              <w:tab/>
            </w:r>
            <w:r w:rsidR="00A57B8E">
              <w:rPr>
                <w:spacing w:val="-5"/>
              </w:rPr>
              <w:t>20</w:t>
            </w:r>
          </w:hyperlink>
        </w:p>
        <w:p w14:paraId="0C83AC4F" w14:textId="2132857A" w:rsidR="002569C7" w:rsidRDefault="000A5DEE" w:rsidP="007C315F">
          <w:pPr>
            <w:pStyle w:val="TOC3"/>
            <w:tabs>
              <w:tab w:val="right" w:leader="dot" w:pos="10018"/>
            </w:tabs>
            <w:ind w:left="0" w:right="504" w:firstLine="142"/>
          </w:pPr>
          <w:r>
            <w:t>Approach to Compliance</w:t>
          </w:r>
          <w:r>
            <w:tab/>
          </w:r>
          <w:r w:rsidR="00D92B36">
            <w:t>2</w:t>
          </w:r>
          <w:r w:rsidR="00A57B8E">
            <w:t>5</w:t>
          </w:r>
        </w:p>
        <w:p w14:paraId="1D241387" w14:textId="040B8DBF" w:rsidR="002569C7" w:rsidRDefault="007F259A" w:rsidP="007C315F">
          <w:pPr>
            <w:pStyle w:val="TOC1"/>
            <w:tabs>
              <w:tab w:val="right" w:leader="dot" w:pos="10018"/>
            </w:tabs>
            <w:ind w:right="504"/>
          </w:pPr>
          <w:hyperlink w:anchor="_bookmark19" w:history="1">
            <w:r>
              <w:t>Our</w:t>
            </w:r>
            <w:r>
              <w:rPr>
                <w:spacing w:val="-8"/>
              </w:rPr>
              <w:t xml:space="preserve"> </w:t>
            </w:r>
            <w:r>
              <w:t>strategic</w:t>
            </w:r>
            <w:r>
              <w:rPr>
                <w:spacing w:val="-6"/>
              </w:rPr>
              <w:t xml:space="preserve"> </w:t>
            </w:r>
            <w:r>
              <w:rPr>
                <w:spacing w:val="-2"/>
              </w:rPr>
              <w:t>response</w:t>
            </w:r>
            <w:r w:rsidR="003731AD">
              <w:rPr>
                <w:spacing w:val="-2"/>
              </w:rPr>
              <w:t xml:space="preserve"> - the way forward</w:t>
            </w:r>
            <w:r w:rsidRPr="007F15EC">
              <w:tab/>
            </w:r>
            <w:r w:rsidR="009A6A9B" w:rsidRPr="007F15EC">
              <w:rPr>
                <w:spacing w:val="-5"/>
              </w:rPr>
              <w:t>2</w:t>
            </w:r>
            <w:r w:rsidR="00A57B8E">
              <w:rPr>
                <w:spacing w:val="-5"/>
              </w:rPr>
              <w:t>6</w:t>
            </w:r>
          </w:hyperlink>
        </w:p>
        <w:p w14:paraId="0C0DE70E" w14:textId="285E8AB4" w:rsidR="002569C7" w:rsidRDefault="00F90B50" w:rsidP="007C315F">
          <w:pPr>
            <w:pStyle w:val="TOC2"/>
            <w:tabs>
              <w:tab w:val="right" w:leader="dot" w:pos="10018"/>
            </w:tabs>
            <w:ind w:right="504" w:firstLine="229"/>
          </w:pPr>
          <w:hyperlink w:anchor="_bookmark20" w:history="1">
            <w:r w:rsidRPr="007F15EC">
              <w:t>Our</w:t>
            </w:r>
            <w:r w:rsidRPr="007F15EC">
              <w:rPr>
                <w:spacing w:val="-4"/>
              </w:rPr>
              <w:t xml:space="preserve"> </w:t>
            </w:r>
            <w:proofErr w:type="gramStart"/>
            <w:r w:rsidRPr="007F15EC">
              <w:rPr>
                <w:spacing w:val="-2"/>
              </w:rPr>
              <w:t>vision</w:t>
            </w:r>
            <w:proofErr w:type="gramEnd"/>
            <w:r w:rsidRPr="007F15EC">
              <w:tab/>
            </w:r>
            <w:r>
              <w:rPr>
                <w:spacing w:val="-5"/>
              </w:rPr>
              <w:t>2</w:t>
            </w:r>
            <w:r w:rsidR="00A57B8E">
              <w:rPr>
                <w:spacing w:val="-5"/>
              </w:rPr>
              <w:t>6</w:t>
            </w:r>
          </w:hyperlink>
        </w:p>
        <w:p w14:paraId="0C65C2BB" w14:textId="52FC2CA2" w:rsidR="002569C7" w:rsidRDefault="00F90B50" w:rsidP="007C315F">
          <w:pPr>
            <w:pStyle w:val="TOC2"/>
            <w:tabs>
              <w:tab w:val="right" w:leader="dot" w:pos="10018"/>
            </w:tabs>
            <w:ind w:right="504" w:firstLine="229"/>
          </w:pPr>
          <w:hyperlink w:anchor="_bookmark21" w:history="1">
            <w:r w:rsidRPr="007F15EC">
              <w:t>Future</w:t>
            </w:r>
            <w:r w:rsidRPr="007F15EC">
              <w:rPr>
                <w:spacing w:val="-7"/>
              </w:rPr>
              <w:t xml:space="preserve"> </w:t>
            </w:r>
            <w:r w:rsidRPr="007F15EC">
              <w:rPr>
                <w:spacing w:val="-2"/>
              </w:rPr>
              <w:t>outcomes</w:t>
            </w:r>
            <w:r w:rsidRPr="007F15EC">
              <w:tab/>
            </w:r>
            <w:r>
              <w:rPr>
                <w:spacing w:val="-5"/>
              </w:rPr>
              <w:t>2</w:t>
            </w:r>
            <w:r w:rsidR="00A57B8E">
              <w:rPr>
                <w:spacing w:val="-5"/>
              </w:rPr>
              <w:t>6</w:t>
            </w:r>
          </w:hyperlink>
        </w:p>
        <w:p w14:paraId="1DA29EA6" w14:textId="328DE213" w:rsidR="002569C7" w:rsidRDefault="009A6A9B" w:rsidP="007F15EC">
          <w:pPr>
            <w:pStyle w:val="TOC2"/>
            <w:tabs>
              <w:tab w:val="right" w:leader="dot" w:pos="10018"/>
            </w:tabs>
            <w:ind w:right="504"/>
            <w:rPr>
              <w:spacing w:val="-5"/>
            </w:rPr>
          </w:pPr>
          <w:hyperlink w:anchor="_bookmark23" w:history="1">
            <w:r>
              <w:t>Outcome</w:t>
            </w:r>
            <w:r>
              <w:rPr>
                <w:spacing w:val="-6"/>
              </w:rPr>
              <w:t xml:space="preserve"> </w:t>
            </w:r>
            <w:r>
              <w:t>1</w:t>
            </w:r>
            <w:r>
              <w:rPr>
                <w:spacing w:val="-4"/>
              </w:rPr>
              <w:t xml:space="preserve"> </w:t>
            </w:r>
            <w:r>
              <w:t>-</w:t>
            </w:r>
            <w:r>
              <w:rPr>
                <w:spacing w:val="-1"/>
              </w:rPr>
              <w:t xml:space="preserve"> </w:t>
            </w:r>
            <w:r>
              <w:t>Healthy</w:t>
            </w:r>
            <w:r>
              <w:rPr>
                <w:spacing w:val="-5"/>
              </w:rPr>
              <w:t xml:space="preserve"> </w:t>
            </w:r>
            <w:r>
              <w:rPr>
                <w:spacing w:val="-2"/>
              </w:rPr>
              <w:t>Environments</w:t>
            </w:r>
            <w:r>
              <w:tab/>
            </w:r>
            <w:r w:rsidRPr="007F15EC">
              <w:rPr>
                <w:spacing w:val="-5"/>
              </w:rPr>
              <w:t>2</w:t>
            </w:r>
            <w:r w:rsidR="00D2385D">
              <w:rPr>
                <w:spacing w:val="-5"/>
              </w:rPr>
              <w:t>7</w:t>
            </w:r>
          </w:hyperlink>
        </w:p>
        <w:p w14:paraId="7F7ABAA3" w14:textId="51DD19F7" w:rsidR="00F90B50" w:rsidRPr="007F15EC" w:rsidRDefault="00F90B50" w:rsidP="00F90B50">
          <w:pPr>
            <w:pStyle w:val="TOC2"/>
            <w:tabs>
              <w:tab w:val="right" w:leader="dot" w:pos="10018"/>
            </w:tabs>
            <w:ind w:right="504"/>
          </w:pPr>
          <w:hyperlink w:anchor="_bookmark28" w:history="1">
            <w:r w:rsidRPr="007F15EC">
              <w:t>Outcome</w:t>
            </w:r>
            <w:r w:rsidRPr="007F15EC">
              <w:rPr>
                <w:spacing w:val="-8"/>
              </w:rPr>
              <w:t xml:space="preserve"> </w:t>
            </w:r>
            <w:r w:rsidRPr="007F15EC">
              <w:t>2</w:t>
            </w:r>
            <w:r w:rsidRPr="007F15EC">
              <w:rPr>
                <w:spacing w:val="-7"/>
              </w:rPr>
              <w:t xml:space="preserve"> </w:t>
            </w:r>
            <w:r w:rsidRPr="007F15EC">
              <w:t>-</w:t>
            </w:r>
            <w:r w:rsidRPr="007F15EC">
              <w:rPr>
                <w:spacing w:val="-4"/>
              </w:rPr>
              <w:t xml:space="preserve"> </w:t>
            </w:r>
            <w:r w:rsidRPr="007F15EC">
              <w:t>Collaborative</w:t>
            </w:r>
            <w:r w:rsidRPr="007F15EC">
              <w:rPr>
                <w:spacing w:val="-5"/>
              </w:rPr>
              <w:t xml:space="preserve"> </w:t>
            </w:r>
            <w:r w:rsidRPr="007F15EC">
              <w:rPr>
                <w:spacing w:val="-2"/>
              </w:rPr>
              <w:t>Cultures</w:t>
            </w:r>
            <w:r w:rsidRPr="007F15EC">
              <w:tab/>
            </w:r>
            <w:r>
              <w:rPr>
                <w:spacing w:val="-5"/>
              </w:rPr>
              <w:t>2</w:t>
            </w:r>
            <w:r w:rsidR="00D2385D">
              <w:rPr>
                <w:spacing w:val="-5"/>
              </w:rPr>
              <w:t>7</w:t>
            </w:r>
          </w:hyperlink>
        </w:p>
        <w:p w14:paraId="309FC91D" w14:textId="0C12FD1A" w:rsidR="00F90B50" w:rsidRDefault="00F90B50" w:rsidP="009B740C">
          <w:pPr>
            <w:pStyle w:val="TOC2"/>
            <w:tabs>
              <w:tab w:val="right" w:leader="dot" w:pos="10018"/>
            </w:tabs>
            <w:ind w:right="504"/>
            <w:rPr>
              <w:spacing w:val="-5"/>
            </w:rPr>
          </w:pPr>
          <w:hyperlink w:anchor="_bookmark33" w:history="1">
            <w:r w:rsidRPr="007F15EC">
              <w:t>Outcome</w:t>
            </w:r>
            <w:r w:rsidRPr="007F15EC">
              <w:rPr>
                <w:spacing w:val="-7"/>
              </w:rPr>
              <w:t xml:space="preserve"> </w:t>
            </w:r>
            <w:r w:rsidRPr="007F15EC">
              <w:t>3</w:t>
            </w:r>
            <w:r w:rsidRPr="007F15EC">
              <w:rPr>
                <w:spacing w:val="-5"/>
              </w:rPr>
              <w:t xml:space="preserve"> </w:t>
            </w:r>
            <w:r w:rsidRPr="007F15EC">
              <w:t>-</w:t>
            </w:r>
            <w:r w:rsidRPr="007F15EC">
              <w:rPr>
                <w:spacing w:val="-5"/>
              </w:rPr>
              <w:t xml:space="preserve"> </w:t>
            </w:r>
            <w:r w:rsidRPr="007F15EC">
              <w:t>Information</w:t>
            </w:r>
            <w:r w:rsidRPr="007F15EC">
              <w:rPr>
                <w:spacing w:val="-6"/>
              </w:rPr>
              <w:t xml:space="preserve"> </w:t>
            </w:r>
            <w:r w:rsidRPr="007F15EC">
              <w:rPr>
                <w:spacing w:val="-2"/>
              </w:rPr>
              <w:t>Management</w:t>
            </w:r>
            <w:r w:rsidRPr="007F15EC">
              <w:tab/>
            </w:r>
            <w:r>
              <w:rPr>
                <w:spacing w:val="-5"/>
              </w:rPr>
              <w:t>2</w:t>
            </w:r>
            <w:r w:rsidR="00D2385D">
              <w:rPr>
                <w:spacing w:val="-5"/>
              </w:rPr>
              <w:t>8</w:t>
            </w:r>
          </w:hyperlink>
        </w:p>
        <w:p w14:paraId="634C179D" w14:textId="2B4217D8" w:rsidR="002569C7" w:rsidRDefault="006E7E09" w:rsidP="007C315F">
          <w:pPr>
            <w:pStyle w:val="TOC3"/>
            <w:tabs>
              <w:tab w:val="right" w:leader="dot" w:pos="10018"/>
            </w:tabs>
            <w:ind w:left="0" w:right="504" w:firstLine="142"/>
          </w:pPr>
          <w:r>
            <w:rPr>
              <w:spacing w:val="-5"/>
            </w:rPr>
            <w:t>Action Plan</w:t>
          </w:r>
          <w:r>
            <w:rPr>
              <w:spacing w:val="-5"/>
            </w:rPr>
            <w:tab/>
          </w:r>
          <w:r w:rsidR="00FC57CC">
            <w:rPr>
              <w:spacing w:val="-5"/>
            </w:rPr>
            <w:t>2</w:t>
          </w:r>
          <w:r w:rsidR="00D2385D">
            <w:rPr>
              <w:spacing w:val="-5"/>
            </w:rPr>
            <w:t>9</w:t>
          </w:r>
        </w:p>
        <w:p w14:paraId="0AB86741" w14:textId="2776B82D" w:rsidR="009716B9" w:rsidRDefault="009A6A9B" w:rsidP="007F15EC">
          <w:pPr>
            <w:pStyle w:val="TOC1"/>
            <w:tabs>
              <w:tab w:val="right" w:leader="dot" w:pos="10018"/>
            </w:tabs>
            <w:ind w:right="504"/>
            <w:rPr>
              <w:spacing w:val="-5"/>
            </w:rPr>
          </w:pPr>
          <w:hyperlink w:anchor="_bookmark39" w:history="1">
            <w:r>
              <w:rPr>
                <w:spacing w:val="-2"/>
              </w:rPr>
              <w:t>References</w:t>
            </w:r>
            <w:r>
              <w:tab/>
            </w:r>
            <w:r>
              <w:rPr>
                <w:spacing w:val="-5"/>
              </w:rPr>
              <w:t>3</w:t>
            </w:r>
            <w:r w:rsidR="00405AC6">
              <w:rPr>
                <w:spacing w:val="-5"/>
              </w:rPr>
              <w:t>4</w:t>
            </w:r>
          </w:hyperlink>
        </w:p>
        <w:p w14:paraId="1BD00A68" w14:textId="3FA922F6" w:rsidR="009716B9" w:rsidRPr="007F15EC" w:rsidRDefault="009716B9" w:rsidP="009716B9">
          <w:pPr>
            <w:pStyle w:val="BodyText"/>
            <w:tabs>
              <w:tab w:val="right" w:leader="dot" w:pos="10018"/>
            </w:tabs>
            <w:spacing w:before="81"/>
            <w:ind w:left="117"/>
          </w:pPr>
          <w:hyperlink w:anchor="_bookmark40" w:history="1">
            <w:r w:rsidRPr="007F15EC">
              <w:rPr>
                <w:spacing w:val="-2"/>
              </w:rPr>
              <w:t>Glossary</w:t>
            </w:r>
            <w:r w:rsidRPr="007F15EC">
              <w:tab/>
            </w:r>
            <w:r w:rsidRPr="007F15EC">
              <w:rPr>
                <w:spacing w:val="-5"/>
              </w:rPr>
              <w:t>3</w:t>
            </w:r>
            <w:r w:rsidR="00405AC6">
              <w:rPr>
                <w:spacing w:val="-5"/>
              </w:rPr>
              <w:t>5</w:t>
            </w:r>
          </w:hyperlink>
        </w:p>
        <w:p w14:paraId="7932DE7D" w14:textId="704B7014" w:rsidR="002569C7" w:rsidRDefault="00000000" w:rsidP="007C315F">
          <w:pPr>
            <w:pStyle w:val="BodyText"/>
            <w:tabs>
              <w:tab w:val="right" w:leader="dot" w:pos="10018"/>
            </w:tabs>
            <w:spacing w:before="100"/>
          </w:pPr>
        </w:p>
      </w:sdtContent>
    </w:sdt>
    <w:bookmarkEnd w:id="1" w:displacedByCustomXml="prev"/>
    <w:p w14:paraId="5E9B7D0D" w14:textId="691D13BD" w:rsidR="002569C7" w:rsidRDefault="002569C7" w:rsidP="007C315F">
      <w:pPr>
        <w:pStyle w:val="BodyText"/>
        <w:tabs>
          <w:tab w:val="right" w:leader="dot" w:pos="10018"/>
        </w:tabs>
        <w:spacing w:before="81"/>
      </w:pPr>
    </w:p>
    <w:p w14:paraId="0E193929" w14:textId="77777777" w:rsidR="002569C7" w:rsidRDefault="002569C7" w:rsidP="007F15EC">
      <w:pPr>
        <w:pStyle w:val="BodyText"/>
        <w:rPr>
          <w:sz w:val="20"/>
        </w:rPr>
      </w:pPr>
    </w:p>
    <w:p w14:paraId="78B2A0C6" w14:textId="77777777" w:rsidR="002569C7" w:rsidRDefault="002569C7">
      <w:pPr>
        <w:pStyle w:val="BodyText"/>
        <w:rPr>
          <w:sz w:val="20"/>
        </w:rPr>
      </w:pPr>
    </w:p>
    <w:p w14:paraId="77CEC5AF" w14:textId="77777777" w:rsidR="002569C7" w:rsidRDefault="002569C7">
      <w:pPr>
        <w:pStyle w:val="BodyText"/>
        <w:rPr>
          <w:sz w:val="20"/>
        </w:rPr>
      </w:pPr>
    </w:p>
    <w:p w14:paraId="5282D138" w14:textId="77777777" w:rsidR="002569C7" w:rsidRDefault="002569C7">
      <w:pPr>
        <w:pStyle w:val="BodyText"/>
        <w:rPr>
          <w:sz w:val="20"/>
        </w:rPr>
      </w:pPr>
    </w:p>
    <w:p w14:paraId="7FA13AEA" w14:textId="77777777" w:rsidR="002569C7" w:rsidRDefault="002569C7">
      <w:pPr>
        <w:pStyle w:val="BodyText"/>
        <w:rPr>
          <w:sz w:val="20"/>
        </w:rPr>
      </w:pPr>
    </w:p>
    <w:p w14:paraId="675E2096" w14:textId="77777777" w:rsidR="002569C7" w:rsidRDefault="002569C7">
      <w:pPr>
        <w:pStyle w:val="BodyText"/>
        <w:rPr>
          <w:sz w:val="20"/>
        </w:rPr>
      </w:pPr>
    </w:p>
    <w:p w14:paraId="211504D1" w14:textId="77777777" w:rsidR="002569C7" w:rsidRDefault="002569C7">
      <w:pPr>
        <w:pStyle w:val="BodyText"/>
        <w:rPr>
          <w:sz w:val="20"/>
        </w:rPr>
      </w:pPr>
    </w:p>
    <w:p w14:paraId="3E669619" w14:textId="77777777" w:rsidR="002569C7" w:rsidRDefault="002569C7">
      <w:pPr>
        <w:pStyle w:val="BodyText"/>
        <w:rPr>
          <w:sz w:val="20"/>
        </w:rPr>
      </w:pPr>
    </w:p>
    <w:p w14:paraId="00992490" w14:textId="77777777" w:rsidR="002569C7" w:rsidRDefault="002569C7">
      <w:pPr>
        <w:pStyle w:val="BodyText"/>
        <w:rPr>
          <w:sz w:val="20"/>
        </w:rPr>
      </w:pPr>
    </w:p>
    <w:p w14:paraId="0E1C55DF" w14:textId="77777777" w:rsidR="002569C7" w:rsidRDefault="002569C7">
      <w:pPr>
        <w:pStyle w:val="BodyText"/>
        <w:rPr>
          <w:sz w:val="20"/>
        </w:rPr>
      </w:pPr>
    </w:p>
    <w:p w14:paraId="704FE98F" w14:textId="77777777" w:rsidR="00600F2F" w:rsidRDefault="00600F2F">
      <w:pPr>
        <w:pStyle w:val="BodyText"/>
        <w:rPr>
          <w:sz w:val="20"/>
        </w:rPr>
      </w:pPr>
    </w:p>
    <w:p w14:paraId="102192FF" w14:textId="77777777" w:rsidR="00600F2F" w:rsidRDefault="00600F2F">
      <w:pPr>
        <w:pStyle w:val="BodyText"/>
        <w:rPr>
          <w:sz w:val="20"/>
        </w:rPr>
      </w:pPr>
    </w:p>
    <w:p w14:paraId="37482A49" w14:textId="77777777" w:rsidR="00600F2F" w:rsidRDefault="00600F2F">
      <w:pPr>
        <w:pStyle w:val="BodyText"/>
        <w:rPr>
          <w:sz w:val="20"/>
        </w:rPr>
      </w:pPr>
    </w:p>
    <w:p w14:paraId="1C664ED6" w14:textId="77777777" w:rsidR="00600F2F" w:rsidRDefault="00600F2F">
      <w:pPr>
        <w:pStyle w:val="BodyText"/>
        <w:rPr>
          <w:sz w:val="20"/>
        </w:rPr>
      </w:pPr>
    </w:p>
    <w:p w14:paraId="1667E6D1" w14:textId="6D326B07" w:rsidR="00600F2F" w:rsidRDefault="00600F2F">
      <w:pPr>
        <w:pStyle w:val="BodyText"/>
        <w:rPr>
          <w:sz w:val="20"/>
        </w:rPr>
      </w:pPr>
    </w:p>
    <w:p w14:paraId="4D1FCCE6" w14:textId="77777777" w:rsidR="00421D7B" w:rsidRDefault="00421D7B">
      <w:pPr>
        <w:pStyle w:val="BodyText"/>
        <w:rPr>
          <w:sz w:val="20"/>
        </w:rPr>
      </w:pPr>
    </w:p>
    <w:p w14:paraId="3C92311D" w14:textId="77777777" w:rsidR="00421D7B" w:rsidRDefault="00421D7B">
      <w:pPr>
        <w:pStyle w:val="BodyText"/>
        <w:rPr>
          <w:sz w:val="20"/>
        </w:rPr>
      </w:pPr>
    </w:p>
    <w:p w14:paraId="0A5430B2" w14:textId="77777777" w:rsidR="00421D7B" w:rsidRDefault="00421D7B">
      <w:pPr>
        <w:pStyle w:val="BodyText"/>
        <w:rPr>
          <w:sz w:val="20"/>
        </w:rPr>
      </w:pPr>
    </w:p>
    <w:p w14:paraId="7C52ADDB" w14:textId="77777777" w:rsidR="00600F2F" w:rsidRDefault="00600F2F">
      <w:pPr>
        <w:pStyle w:val="BodyText"/>
        <w:rPr>
          <w:sz w:val="20"/>
        </w:rPr>
      </w:pPr>
    </w:p>
    <w:p w14:paraId="19925D33" w14:textId="77777777" w:rsidR="00827B8E" w:rsidRDefault="00827B8E">
      <w:pPr>
        <w:pStyle w:val="BodyText"/>
        <w:rPr>
          <w:sz w:val="20"/>
        </w:rPr>
      </w:pPr>
    </w:p>
    <w:p w14:paraId="4DDB62FB" w14:textId="77777777" w:rsidR="00827B8E" w:rsidRDefault="00827B8E">
      <w:pPr>
        <w:pStyle w:val="BodyText"/>
        <w:rPr>
          <w:sz w:val="20"/>
        </w:rPr>
      </w:pPr>
    </w:p>
    <w:p w14:paraId="682E64BD" w14:textId="0D3D1537" w:rsidR="002569C7" w:rsidRDefault="00715550" w:rsidP="007C315F">
      <w:pPr>
        <w:pStyle w:val="BodyText"/>
        <w:spacing w:before="4"/>
        <w:sectPr w:rsidR="002569C7" w:rsidSect="007C315F">
          <w:pgSz w:w="11910" w:h="16840"/>
          <w:pgMar w:top="620" w:right="570" w:bottom="920" w:left="1160" w:header="0" w:footer="729" w:gutter="0"/>
          <w:cols w:space="720"/>
        </w:sectPr>
      </w:pPr>
      <w:r>
        <w:rPr>
          <w:noProof/>
        </w:rPr>
        <w:drawing>
          <wp:anchor distT="0" distB="0" distL="0" distR="0" simplePos="0" relativeHeight="251658246" behindDoc="0" locked="0" layoutInCell="1" allowOverlap="1" wp14:anchorId="04DB37AF" wp14:editId="5C450242">
            <wp:simplePos x="0" y="0"/>
            <wp:positionH relativeFrom="margin">
              <wp:align>left</wp:align>
            </wp:positionH>
            <wp:positionV relativeFrom="paragraph">
              <wp:posOffset>465694</wp:posOffset>
            </wp:positionV>
            <wp:extent cx="6525260" cy="91440"/>
            <wp:effectExtent l="0" t="0" r="8890" b="381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6525260" cy="91440"/>
                    </a:xfrm>
                    <a:prstGeom prst="rect">
                      <a:avLst/>
                    </a:prstGeom>
                  </pic:spPr>
                </pic:pic>
              </a:graphicData>
            </a:graphic>
            <wp14:sizeRelH relativeFrom="margin">
              <wp14:pctWidth>0</wp14:pctWidth>
            </wp14:sizeRelH>
          </wp:anchor>
        </w:drawing>
      </w:r>
    </w:p>
    <w:p w14:paraId="6E24E65E" w14:textId="792BDB48" w:rsidR="00623336" w:rsidRPr="007C315F" w:rsidRDefault="00623336" w:rsidP="007C315F">
      <w:pPr>
        <w:pStyle w:val="BodyText"/>
        <w:rPr>
          <w:b/>
          <w:bCs/>
          <w:color w:val="1F487C"/>
          <w:sz w:val="48"/>
          <w:szCs w:val="48"/>
        </w:rPr>
      </w:pPr>
      <w:bookmarkStart w:id="2" w:name="_bookmark1"/>
      <w:bookmarkStart w:id="3" w:name="_bookmark2"/>
      <w:bookmarkStart w:id="4" w:name="_bookmark3"/>
      <w:bookmarkStart w:id="5" w:name="_bookmark4"/>
      <w:bookmarkStart w:id="6" w:name="_bookmark5"/>
      <w:bookmarkEnd w:id="2"/>
      <w:bookmarkEnd w:id="3"/>
      <w:bookmarkEnd w:id="4"/>
      <w:bookmarkEnd w:id="5"/>
      <w:bookmarkEnd w:id="6"/>
      <w:r w:rsidRPr="007C315F">
        <w:rPr>
          <w:b/>
          <w:bCs/>
          <w:color w:val="1F487C"/>
          <w:sz w:val="48"/>
          <w:szCs w:val="48"/>
        </w:rPr>
        <w:lastRenderedPageBreak/>
        <w:t>Purpose of the Strategy</w:t>
      </w:r>
    </w:p>
    <w:p w14:paraId="4AAC3A50" w14:textId="77777777" w:rsidR="00623336" w:rsidRDefault="00623336" w:rsidP="007C315F">
      <w:pPr>
        <w:pStyle w:val="BodyText"/>
      </w:pPr>
    </w:p>
    <w:p w14:paraId="48EADFA2" w14:textId="0BF9C689" w:rsidR="004C48CB" w:rsidRPr="007F04FC" w:rsidRDefault="001A2B21" w:rsidP="001A2B21">
      <w:pPr>
        <w:pStyle w:val="BodyText"/>
        <w:ind w:left="117" w:right="696"/>
      </w:pPr>
      <w:r>
        <w:t>The</w:t>
      </w:r>
      <w:r w:rsidR="00AD4C08">
        <w:rPr>
          <w:spacing w:val="-4"/>
        </w:rPr>
        <w:t xml:space="preserve"> Onsite</w:t>
      </w:r>
      <w:r>
        <w:rPr>
          <w:spacing w:val="-6"/>
        </w:rPr>
        <w:t xml:space="preserve"> </w:t>
      </w:r>
      <w:r>
        <w:t>Wastewater</w:t>
      </w:r>
      <w:r>
        <w:rPr>
          <w:spacing w:val="-5"/>
        </w:rPr>
        <w:t xml:space="preserve"> </w:t>
      </w:r>
      <w:r>
        <w:t>Management</w:t>
      </w:r>
      <w:r>
        <w:rPr>
          <w:spacing w:val="-2"/>
        </w:rPr>
        <w:t xml:space="preserve"> </w:t>
      </w:r>
      <w:r>
        <w:t>Strategy</w:t>
      </w:r>
      <w:r>
        <w:rPr>
          <w:spacing w:val="-6"/>
        </w:rPr>
        <w:t xml:space="preserve"> </w:t>
      </w:r>
      <w:r>
        <w:t>(the</w:t>
      </w:r>
      <w:r>
        <w:rPr>
          <w:spacing w:val="-4"/>
        </w:rPr>
        <w:t xml:space="preserve"> </w:t>
      </w:r>
      <w:r>
        <w:t>Strategy)</w:t>
      </w:r>
      <w:r>
        <w:rPr>
          <w:spacing w:val="-5"/>
        </w:rPr>
        <w:t xml:space="preserve"> </w:t>
      </w:r>
      <w:r>
        <w:t>is</w:t>
      </w:r>
      <w:r>
        <w:rPr>
          <w:spacing w:val="-6"/>
        </w:rPr>
        <w:t xml:space="preserve"> </w:t>
      </w:r>
      <w:r>
        <w:t>Maroondah</w:t>
      </w:r>
      <w:r>
        <w:rPr>
          <w:spacing w:val="-4"/>
        </w:rPr>
        <w:t xml:space="preserve"> </w:t>
      </w:r>
      <w:r>
        <w:t>City</w:t>
      </w:r>
      <w:r>
        <w:rPr>
          <w:spacing w:val="-3"/>
        </w:rPr>
        <w:t xml:space="preserve"> </w:t>
      </w:r>
      <w:r>
        <w:t>Council’s</w:t>
      </w:r>
      <w:r>
        <w:rPr>
          <w:spacing w:val="-3"/>
        </w:rPr>
        <w:t xml:space="preserve"> </w:t>
      </w:r>
      <w:r>
        <w:t xml:space="preserve">strategic plan to enhance the management of onsite wastewater management systems by not only improving the current situation but by ensuring processes are improved to guarantee environmentally sustainable and best practice decisions are made in the future. </w:t>
      </w:r>
    </w:p>
    <w:p w14:paraId="046725FF" w14:textId="77777777" w:rsidR="007F04FC" w:rsidDel="00C878A8" w:rsidRDefault="007F04FC" w:rsidP="007C315F">
      <w:pPr>
        <w:pStyle w:val="BodyText"/>
        <w:ind w:right="696"/>
      </w:pPr>
    </w:p>
    <w:p w14:paraId="45F71002" w14:textId="72D028BE" w:rsidR="0012344C" w:rsidRDefault="00C878A8" w:rsidP="00C45082">
      <w:pPr>
        <w:pStyle w:val="BodyText"/>
        <w:ind w:left="117" w:right="696"/>
      </w:pPr>
      <w:r w:rsidRPr="007C315F">
        <w:t xml:space="preserve">This Strategy identifies and </w:t>
      </w:r>
      <w:proofErr w:type="gramStart"/>
      <w:r w:rsidRPr="007C315F">
        <w:t>assess</w:t>
      </w:r>
      <w:proofErr w:type="gramEnd"/>
      <w:r w:rsidRPr="007C315F">
        <w:t xml:space="preserve"> the risks and ensures the necessary actions</w:t>
      </w:r>
      <w:r w:rsidRPr="007C315F">
        <w:rPr>
          <w:spacing w:val="-2"/>
        </w:rPr>
        <w:t xml:space="preserve"> </w:t>
      </w:r>
      <w:r w:rsidRPr="007C315F">
        <w:t>to ensure</w:t>
      </w:r>
      <w:r w:rsidRPr="007C315F">
        <w:rPr>
          <w:spacing w:val="-2"/>
        </w:rPr>
        <w:t xml:space="preserve"> </w:t>
      </w:r>
      <w:r w:rsidRPr="007C315F">
        <w:t>that</w:t>
      </w:r>
      <w:r w:rsidRPr="007C315F">
        <w:rPr>
          <w:spacing w:val="-1"/>
        </w:rPr>
        <w:t xml:space="preserve"> </w:t>
      </w:r>
      <w:r w:rsidRPr="007C315F">
        <w:t>existing onsite</w:t>
      </w:r>
      <w:r w:rsidRPr="007C315F">
        <w:rPr>
          <w:spacing w:val="-2"/>
        </w:rPr>
        <w:t xml:space="preserve"> </w:t>
      </w:r>
      <w:r w:rsidRPr="007C315F">
        <w:t>wastewater</w:t>
      </w:r>
      <w:r w:rsidRPr="007C315F">
        <w:rPr>
          <w:spacing w:val="-3"/>
        </w:rPr>
        <w:t xml:space="preserve"> </w:t>
      </w:r>
      <w:r w:rsidRPr="007C315F">
        <w:t>management systems</w:t>
      </w:r>
      <w:r w:rsidR="00A13228">
        <w:t xml:space="preserve"> (OWMS)</w:t>
      </w:r>
      <w:r w:rsidRPr="007C315F">
        <w:rPr>
          <w:spacing w:val="-2"/>
        </w:rPr>
        <w:t xml:space="preserve"> </w:t>
      </w:r>
      <w:r w:rsidRPr="007C315F">
        <w:t>and any new</w:t>
      </w:r>
      <w:r w:rsidRPr="007C315F">
        <w:rPr>
          <w:spacing w:val="-3"/>
        </w:rPr>
        <w:t xml:space="preserve"> </w:t>
      </w:r>
      <w:r w:rsidRPr="007C315F">
        <w:t>installations</w:t>
      </w:r>
      <w:r w:rsidRPr="007C315F">
        <w:rPr>
          <w:spacing w:val="-2"/>
        </w:rPr>
        <w:t xml:space="preserve"> or alterations </w:t>
      </w:r>
      <w:r w:rsidRPr="007C315F">
        <w:t>are installed, maintained, and monitored, as to protect the health of the community and the surrounding physical environment.</w:t>
      </w:r>
    </w:p>
    <w:p w14:paraId="65C7A335" w14:textId="77777777" w:rsidR="004C48CB" w:rsidRDefault="004C48CB" w:rsidP="007C315F">
      <w:pPr>
        <w:pStyle w:val="BodyText"/>
      </w:pPr>
    </w:p>
    <w:p w14:paraId="66F33410" w14:textId="11F3586D" w:rsidR="002569C7" w:rsidRDefault="007F259A">
      <w:pPr>
        <w:pStyle w:val="BodyText"/>
        <w:ind w:left="117"/>
        <w:rPr>
          <w:spacing w:val="-2"/>
        </w:rPr>
      </w:pPr>
      <w:r>
        <w:t>This</w:t>
      </w:r>
      <w:r>
        <w:rPr>
          <w:spacing w:val="-4"/>
        </w:rPr>
        <w:t xml:space="preserve"> </w:t>
      </w:r>
      <w:r>
        <w:t>Strategy</w:t>
      </w:r>
      <w:r>
        <w:rPr>
          <w:spacing w:val="-6"/>
        </w:rPr>
        <w:t xml:space="preserve"> </w:t>
      </w:r>
      <w:r>
        <w:t>ha</w:t>
      </w:r>
      <w:r w:rsidR="00260BE3">
        <w:rPr>
          <w:spacing w:val="-5"/>
        </w:rPr>
        <w:t xml:space="preserve">s </w:t>
      </w:r>
      <w:r>
        <w:t>the</w:t>
      </w:r>
      <w:r>
        <w:rPr>
          <w:spacing w:val="-7"/>
        </w:rPr>
        <w:t xml:space="preserve"> </w:t>
      </w:r>
      <w:r>
        <w:t>following</w:t>
      </w:r>
      <w:r>
        <w:rPr>
          <w:spacing w:val="-4"/>
        </w:rPr>
        <w:t xml:space="preserve"> </w:t>
      </w:r>
      <w:r>
        <w:rPr>
          <w:spacing w:val="-2"/>
        </w:rPr>
        <w:t>purposes:</w:t>
      </w:r>
    </w:p>
    <w:p w14:paraId="64663C5F" w14:textId="588FBD6D" w:rsidR="00936221" w:rsidRDefault="00936221" w:rsidP="007C315F">
      <w:pPr>
        <w:tabs>
          <w:tab w:val="left" w:pos="837"/>
          <w:tab w:val="left" w:pos="838"/>
        </w:tabs>
        <w:spacing w:before="4" w:line="237" w:lineRule="auto"/>
        <w:ind w:right="1522"/>
      </w:pPr>
    </w:p>
    <w:p w14:paraId="046B0D0C" w14:textId="1D216A6F" w:rsidR="00936221" w:rsidRDefault="00936221" w:rsidP="00936221">
      <w:pPr>
        <w:pStyle w:val="ListParagraph"/>
        <w:numPr>
          <w:ilvl w:val="0"/>
          <w:numId w:val="3"/>
        </w:numPr>
        <w:tabs>
          <w:tab w:val="left" w:pos="837"/>
          <w:tab w:val="left" w:pos="838"/>
        </w:tabs>
        <w:spacing w:before="3" w:line="237" w:lineRule="auto"/>
        <w:ind w:right="1781"/>
      </w:pPr>
      <w:r>
        <w:t>To</w:t>
      </w:r>
      <w:r>
        <w:rPr>
          <w:spacing w:val="-2"/>
        </w:rPr>
        <w:t xml:space="preserve"> </w:t>
      </w:r>
      <w:r>
        <w:t>protect</w:t>
      </w:r>
      <w:r>
        <w:rPr>
          <w:spacing w:val="-3"/>
        </w:rPr>
        <w:t xml:space="preserve"> </w:t>
      </w:r>
      <w:r>
        <w:t>public</w:t>
      </w:r>
      <w:r>
        <w:rPr>
          <w:spacing w:val="-1"/>
        </w:rPr>
        <w:t xml:space="preserve"> </w:t>
      </w:r>
      <w:r>
        <w:t>health</w:t>
      </w:r>
      <w:r>
        <w:rPr>
          <w:spacing w:val="-6"/>
        </w:rPr>
        <w:t xml:space="preserve"> </w:t>
      </w:r>
      <w:r>
        <w:t>and</w:t>
      </w:r>
      <w:r>
        <w:rPr>
          <w:spacing w:val="-2"/>
        </w:rPr>
        <w:t xml:space="preserve"> </w:t>
      </w:r>
      <w:r>
        <w:t>the</w:t>
      </w:r>
      <w:r>
        <w:rPr>
          <w:spacing w:val="-4"/>
        </w:rPr>
        <w:t xml:space="preserve"> </w:t>
      </w:r>
      <w:r>
        <w:t>physical</w:t>
      </w:r>
      <w:r>
        <w:rPr>
          <w:spacing w:val="-3"/>
        </w:rPr>
        <w:t xml:space="preserve"> </w:t>
      </w:r>
      <w:r>
        <w:t>environment</w:t>
      </w:r>
      <w:r>
        <w:rPr>
          <w:spacing w:val="-3"/>
        </w:rPr>
        <w:t xml:space="preserve"> </w:t>
      </w:r>
      <w:r>
        <w:t>from</w:t>
      </w:r>
      <w:r>
        <w:rPr>
          <w:spacing w:val="-3"/>
        </w:rPr>
        <w:t xml:space="preserve"> </w:t>
      </w:r>
      <w:r>
        <w:t>the</w:t>
      </w:r>
      <w:r>
        <w:rPr>
          <w:spacing w:val="-2"/>
        </w:rPr>
        <w:t xml:space="preserve"> </w:t>
      </w:r>
      <w:r>
        <w:t>impacts</w:t>
      </w:r>
      <w:r>
        <w:rPr>
          <w:spacing w:val="-4"/>
        </w:rPr>
        <w:t xml:space="preserve"> </w:t>
      </w:r>
      <w:r>
        <w:t>of</w:t>
      </w:r>
      <w:r>
        <w:rPr>
          <w:spacing w:val="-3"/>
        </w:rPr>
        <w:t xml:space="preserve"> </w:t>
      </w:r>
      <w:r>
        <w:t xml:space="preserve">domestic </w:t>
      </w:r>
      <w:r>
        <w:rPr>
          <w:spacing w:val="-2"/>
        </w:rPr>
        <w:t>wastewater.</w:t>
      </w:r>
    </w:p>
    <w:p w14:paraId="686118B2" w14:textId="1622F03D" w:rsidR="00B1281B" w:rsidRDefault="00B1281B">
      <w:pPr>
        <w:pStyle w:val="ListParagraph"/>
        <w:numPr>
          <w:ilvl w:val="0"/>
          <w:numId w:val="3"/>
        </w:numPr>
        <w:tabs>
          <w:tab w:val="left" w:pos="837"/>
          <w:tab w:val="left" w:pos="838"/>
        </w:tabs>
        <w:spacing w:before="3" w:line="237" w:lineRule="auto"/>
        <w:ind w:right="1781"/>
      </w:pPr>
      <w:r>
        <w:t xml:space="preserve">Identify </w:t>
      </w:r>
      <w:r w:rsidR="00F73ECC">
        <w:t>the risks to human health and the environment from unsewered allotments</w:t>
      </w:r>
      <w:r w:rsidR="00936221">
        <w:t>.</w:t>
      </w:r>
    </w:p>
    <w:p w14:paraId="16EC6E21" w14:textId="5C9C7D78" w:rsidR="004B2C4D" w:rsidRDefault="004B2C4D">
      <w:pPr>
        <w:pStyle w:val="ListParagraph"/>
        <w:numPr>
          <w:ilvl w:val="0"/>
          <w:numId w:val="3"/>
        </w:numPr>
        <w:tabs>
          <w:tab w:val="left" w:pos="837"/>
          <w:tab w:val="left" w:pos="838"/>
        </w:tabs>
        <w:spacing w:before="3" w:line="237" w:lineRule="auto"/>
        <w:ind w:right="1781"/>
      </w:pPr>
      <w:r>
        <w:t xml:space="preserve">Assess the risks to human health and the environment from existing </w:t>
      </w:r>
      <w:r w:rsidR="00285407">
        <w:t>and future onsite wastewater management systems</w:t>
      </w:r>
      <w:r w:rsidR="00260BE3">
        <w:t>,</w:t>
      </w:r>
      <w:r w:rsidR="00DC0712">
        <w:t xml:space="preserve"> including the </w:t>
      </w:r>
      <w:r w:rsidR="00554577">
        <w:t>management of existing systems dischar</w:t>
      </w:r>
      <w:r w:rsidR="00260BE3">
        <w:t>g</w:t>
      </w:r>
      <w:r w:rsidR="00554577">
        <w:t xml:space="preserve">ing beyond the boundaries of </w:t>
      </w:r>
      <w:r w:rsidR="005413D3">
        <w:t>t</w:t>
      </w:r>
      <w:r w:rsidR="00554577">
        <w:t xml:space="preserve">he allotment </w:t>
      </w:r>
      <w:r w:rsidR="007574BB">
        <w:t xml:space="preserve">or those OWMS that may have </w:t>
      </w:r>
      <w:r w:rsidR="007574BB">
        <w:rPr>
          <w:color w:val="000000"/>
        </w:rPr>
        <w:t xml:space="preserve">the risks of impacting </w:t>
      </w:r>
      <w:r w:rsidR="007574BB" w:rsidRPr="007C315F">
        <w:rPr>
          <w:color w:val="000000"/>
        </w:rPr>
        <w:t>on groundwater or surface water</w:t>
      </w:r>
      <w:r w:rsidR="00936221">
        <w:rPr>
          <w:color w:val="000000"/>
        </w:rPr>
        <w:t>.</w:t>
      </w:r>
    </w:p>
    <w:p w14:paraId="44CA4A43" w14:textId="25FCD302" w:rsidR="002569C7" w:rsidRDefault="007F259A">
      <w:pPr>
        <w:pStyle w:val="ListParagraph"/>
        <w:numPr>
          <w:ilvl w:val="0"/>
          <w:numId w:val="3"/>
        </w:numPr>
        <w:tabs>
          <w:tab w:val="left" w:pos="837"/>
          <w:tab w:val="left" w:pos="838"/>
        </w:tabs>
        <w:spacing w:before="4" w:line="237" w:lineRule="auto"/>
        <w:ind w:right="816"/>
      </w:pPr>
      <w:proofErr w:type="gramStart"/>
      <w:r>
        <w:t>To</w:t>
      </w:r>
      <w:r>
        <w:rPr>
          <w:spacing w:val="-3"/>
        </w:rPr>
        <w:t xml:space="preserve"> </w:t>
      </w:r>
      <w:r>
        <w:t>identify</w:t>
      </w:r>
      <w:proofErr w:type="gramEnd"/>
      <w:r>
        <w:rPr>
          <w:spacing w:val="-4"/>
        </w:rPr>
        <w:t xml:space="preserve"> </w:t>
      </w:r>
      <w:r>
        <w:t>onsite</w:t>
      </w:r>
      <w:r>
        <w:rPr>
          <w:spacing w:val="-5"/>
        </w:rPr>
        <w:t xml:space="preserve"> </w:t>
      </w:r>
      <w:r>
        <w:t>wastewater</w:t>
      </w:r>
      <w:r>
        <w:rPr>
          <w:spacing w:val="-4"/>
        </w:rPr>
        <w:t xml:space="preserve"> </w:t>
      </w:r>
      <w:r>
        <w:t>management</w:t>
      </w:r>
      <w:r>
        <w:rPr>
          <w:spacing w:val="-2"/>
        </w:rPr>
        <w:t xml:space="preserve"> </w:t>
      </w:r>
      <w:r>
        <w:t>system</w:t>
      </w:r>
      <w:r>
        <w:rPr>
          <w:spacing w:val="-1"/>
        </w:rPr>
        <w:t xml:space="preserve"> </w:t>
      </w:r>
      <w:r>
        <w:t>priorities</w:t>
      </w:r>
      <w:r>
        <w:rPr>
          <w:spacing w:val="-2"/>
        </w:rPr>
        <w:t xml:space="preserve"> </w:t>
      </w:r>
      <w:r>
        <w:t>and</w:t>
      </w:r>
      <w:r>
        <w:rPr>
          <w:spacing w:val="-5"/>
        </w:rPr>
        <w:t xml:space="preserve"> </w:t>
      </w:r>
      <w:r>
        <w:t>develop</w:t>
      </w:r>
      <w:r>
        <w:rPr>
          <w:spacing w:val="-3"/>
        </w:rPr>
        <w:t xml:space="preserve"> </w:t>
      </w:r>
      <w:proofErr w:type="gramStart"/>
      <w:r>
        <w:t>short</w:t>
      </w:r>
      <w:r>
        <w:rPr>
          <w:spacing w:val="-1"/>
        </w:rPr>
        <w:t xml:space="preserve"> </w:t>
      </w:r>
      <w:r>
        <w:t>and</w:t>
      </w:r>
      <w:r>
        <w:rPr>
          <w:spacing w:val="-5"/>
        </w:rPr>
        <w:t xml:space="preserve"> </w:t>
      </w:r>
      <w:r>
        <w:t>long</w:t>
      </w:r>
      <w:r>
        <w:rPr>
          <w:spacing w:val="-5"/>
        </w:rPr>
        <w:t xml:space="preserve"> </w:t>
      </w:r>
      <w:r>
        <w:t>term</w:t>
      </w:r>
      <w:proofErr w:type="gramEnd"/>
      <w:r>
        <w:t xml:space="preserve"> strategies</w:t>
      </w:r>
      <w:r w:rsidR="00B7630F">
        <w:t xml:space="preserve"> with timelines</w:t>
      </w:r>
      <w:r>
        <w:t xml:space="preserve"> for the implementation of these priorities</w:t>
      </w:r>
      <w:r w:rsidR="00936221">
        <w:t>.</w:t>
      </w:r>
    </w:p>
    <w:p w14:paraId="7C669C0A" w14:textId="4E810051" w:rsidR="00936221" w:rsidRDefault="007F259A">
      <w:pPr>
        <w:pStyle w:val="ListParagraph"/>
        <w:numPr>
          <w:ilvl w:val="0"/>
          <w:numId w:val="3"/>
        </w:numPr>
        <w:tabs>
          <w:tab w:val="left" w:pos="837"/>
          <w:tab w:val="left" w:pos="838"/>
        </w:tabs>
        <w:spacing w:before="3" w:line="237" w:lineRule="auto"/>
        <w:ind w:right="1046"/>
      </w:pPr>
      <w:r>
        <w:t>To</w:t>
      </w:r>
      <w:r>
        <w:rPr>
          <w:spacing w:val="-3"/>
        </w:rPr>
        <w:t xml:space="preserve"> </w:t>
      </w:r>
      <w:r>
        <w:t>provide</w:t>
      </w:r>
      <w:r>
        <w:rPr>
          <w:spacing w:val="-3"/>
        </w:rPr>
        <w:t xml:space="preserve"> </w:t>
      </w:r>
      <w:r>
        <w:t>a</w:t>
      </w:r>
      <w:r>
        <w:rPr>
          <w:spacing w:val="-7"/>
        </w:rPr>
        <w:t xml:space="preserve"> </w:t>
      </w:r>
      <w:r>
        <w:t>mechanism</w:t>
      </w:r>
      <w:r>
        <w:rPr>
          <w:spacing w:val="-4"/>
        </w:rPr>
        <w:t xml:space="preserve"> </w:t>
      </w:r>
      <w:r>
        <w:t>for</w:t>
      </w:r>
      <w:r>
        <w:rPr>
          <w:spacing w:val="-2"/>
        </w:rPr>
        <w:t xml:space="preserve"> </w:t>
      </w:r>
      <w:r>
        <w:t>coordinated</w:t>
      </w:r>
      <w:r>
        <w:rPr>
          <w:spacing w:val="-4"/>
        </w:rPr>
        <w:t xml:space="preserve"> </w:t>
      </w:r>
      <w:r>
        <w:t>onsite</w:t>
      </w:r>
      <w:r>
        <w:rPr>
          <w:spacing w:val="-2"/>
        </w:rPr>
        <w:t xml:space="preserve"> </w:t>
      </w:r>
      <w:r>
        <w:t>wastewater</w:t>
      </w:r>
      <w:r>
        <w:rPr>
          <w:spacing w:val="-4"/>
        </w:rPr>
        <w:t xml:space="preserve"> </w:t>
      </w:r>
      <w:r>
        <w:t>management</w:t>
      </w:r>
      <w:r>
        <w:rPr>
          <w:spacing w:val="-6"/>
        </w:rPr>
        <w:t xml:space="preserve"> </w:t>
      </w:r>
      <w:r>
        <w:t>system planning, community education and compliance monitoring by Council and other stakeholders</w:t>
      </w:r>
      <w:r w:rsidR="00B7630F">
        <w:t xml:space="preserve"> including </w:t>
      </w:r>
      <w:r w:rsidR="00B1281B">
        <w:t>the local water corporation.</w:t>
      </w:r>
    </w:p>
    <w:p w14:paraId="5A9701E1" w14:textId="7DB8AF44" w:rsidR="000C393C" w:rsidRDefault="00936221" w:rsidP="007C315F">
      <w:pPr>
        <w:pStyle w:val="ListParagraph"/>
        <w:numPr>
          <w:ilvl w:val="0"/>
          <w:numId w:val="3"/>
        </w:numPr>
        <w:tabs>
          <w:tab w:val="left" w:pos="837"/>
          <w:tab w:val="left" w:pos="838"/>
        </w:tabs>
        <w:spacing w:before="3" w:line="237" w:lineRule="auto"/>
        <w:ind w:right="1046"/>
        <w:rPr>
          <w:sz w:val="20"/>
        </w:rPr>
      </w:pPr>
      <w:r>
        <w:t>To</w:t>
      </w:r>
      <w:r w:rsidRPr="00936221">
        <w:rPr>
          <w:spacing w:val="-3"/>
        </w:rPr>
        <w:t xml:space="preserve"> </w:t>
      </w:r>
      <w:r>
        <w:t>promote</w:t>
      </w:r>
      <w:r w:rsidRPr="00936221">
        <w:rPr>
          <w:spacing w:val="-5"/>
        </w:rPr>
        <w:t xml:space="preserve"> </w:t>
      </w:r>
      <w:r>
        <w:t>environmental</w:t>
      </w:r>
      <w:r w:rsidRPr="00936221">
        <w:rPr>
          <w:spacing w:val="-4"/>
        </w:rPr>
        <w:t xml:space="preserve"> </w:t>
      </w:r>
      <w:r>
        <w:t>sustainability</w:t>
      </w:r>
      <w:r w:rsidRPr="00936221">
        <w:rPr>
          <w:spacing w:val="-2"/>
        </w:rPr>
        <w:t xml:space="preserve"> </w:t>
      </w:r>
      <w:r>
        <w:t>by</w:t>
      </w:r>
      <w:r w:rsidRPr="00936221">
        <w:rPr>
          <w:spacing w:val="-5"/>
        </w:rPr>
        <w:t xml:space="preserve"> </w:t>
      </w:r>
      <w:r>
        <w:t>reducing</w:t>
      </w:r>
      <w:r w:rsidRPr="00936221">
        <w:rPr>
          <w:spacing w:val="-3"/>
        </w:rPr>
        <w:t xml:space="preserve"> </w:t>
      </w:r>
      <w:r>
        <w:t>the</w:t>
      </w:r>
      <w:r w:rsidRPr="00936221">
        <w:rPr>
          <w:spacing w:val="-5"/>
        </w:rPr>
        <w:t xml:space="preserve"> </w:t>
      </w:r>
      <w:r>
        <w:t>impacts</w:t>
      </w:r>
      <w:r w:rsidRPr="00936221">
        <w:rPr>
          <w:spacing w:val="-2"/>
        </w:rPr>
        <w:t xml:space="preserve"> </w:t>
      </w:r>
      <w:r>
        <w:t>of onsite</w:t>
      </w:r>
      <w:r w:rsidRPr="00936221">
        <w:rPr>
          <w:spacing w:val="-4"/>
        </w:rPr>
        <w:t xml:space="preserve"> </w:t>
      </w:r>
      <w:r>
        <w:t>wastewater management systems on the local receiving environments.</w:t>
      </w:r>
    </w:p>
    <w:p w14:paraId="63A3A8FC" w14:textId="77777777" w:rsidR="000C393C" w:rsidRDefault="000C393C">
      <w:pPr>
        <w:pStyle w:val="BodyText"/>
        <w:rPr>
          <w:sz w:val="20"/>
        </w:rPr>
      </w:pPr>
    </w:p>
    <w:p w14:paraId="461761A4" w14:textId="77777777" w:rsidR="000C393C" w:rsidRDefault="000C393C">
      <w:pPr>
        <w:pStyle w:val="BodyText"/>
        <w:rPr>
          <w:sz w:val="20"/>
        </w:rPr>
      </w:pPr>
    </w:p>
    <w:p w14:paraId="5191A8CA" w14:textId="77777777" w:rsidR="000C393C" w:rsidRDefault="000C393C">
      <w:pPr>
        <w:pStyle w:val="BodyText"/>
        <w:rPr>
          <w:sz w:val="20"/>
        </w:rPr>
      </w:pPr>
    </w:p>
    <w:p w14:paraId="693A7DAE" w14:textId="77777777" w:rsidR="000C393C" w:rsidRDefault="000C393C">
      <w:pPr>
        <w:pStyle w:val="BodyText"/>
        <w:rPr>
          <w:sz w:val="20"/>
        </w:rPr>
      </w:pPr>
    </w:p>
    <w:p w14:paraId="3213EB49" w14:textId="77777777" w:rsidR="000C393C" w:rsidRDefault="000C393C">
      <w:pPr>
        <w:pStyle w:val="BodyText"/>
        <w:rPr>
          <w:sz w:val="20"/>
        </w:rPr>
      </w:pPr>
    </w:p>
    <w:p w14:paraId="77EF0623" w14:textId="77777777" w:rsidR="000C393C" w:rsidRDefault="000C393C">
      <w:pPr>
        <w:pStyle w:val="BodyText"/>
        <w:rPr>
          <w:sz w:val="20"/>
        </w:rPr>
      </w:pPr>
    </w:p>
    <w:p w14:paraId="72948545" w14:textId="77777777" w:rsidR="000C393C" w:rsidRDefault="000C393C">
      <w:pPr>
        <w:pStyle w:val="BodyText"/>
        <w:rPr>
          <w:sz w:val="20"/>
        </w:rPr>
      </w:pPr>
    </w:p>
    <w:p w14:paraId="04666EBA" w14:textId="77777777" w:rsidR="000C393C" w:rsidRDefault="000C393C">
      <w:pPr>
        <w:pStyle w:val="BodyText"/>
        <w:rPr>
          <w:sz w:val="20"/>
        </w:rPr>
      </w:pPr>
    </w:p>
    <w:p w14:paraId="5E662552" w14:textId="77777777" w:rsidR="000C393C" w:rsidRDefault="000C393C">
      <w:pPr>
        <w:pStyle w:val="BodyText"/>
        <w:rPr>
          <w:sz w:val="20"/>
        </w:rPr>
      </w:pPr>
    </w:p>
    <w:p w14:paraId="72A908D7" w14:textId="77777777" w:rsidR="000C393C" w:rsidRDefault="000C393C">
      <w:pPr>
        <w:pStyle w:val="BodyText"/>
        <w:rPr>
          <w:sz w:val="20"/>
        </w:rPr>
      </w:pPr>
    </w:p>
    <w:p w14:paraId="1826C4DD" w14:textId="77777777" w:rsidR="00715550" w:rsidRDefault="00715550">
      <w:pPr>
        <w:pStyle w:val="BodyText"/>
        <w:rPr>
          <w:sz w:val="20"/>
        </w:rPr>
      </w:pPr>
    </w:p>
    <w:p w14:paraId="44E0CABF" w14:textId="77777777" w:rsidR="00715550" w:rsidRDefault="00715550">
      <w:pPr>
        <w:pStyle w:val="BodyText"/>
        <w:rPr>
          <w:sz w:val="20"/>
        </w:rPr>
      </w:pPr>
    </w:p>
    <w:p w14:paraId="43840A69" w14:textId="77777777" w:rsidR="00715550" w:rsidRDefault="00715550">
      <w:pPr>
        <w:pStyle w:val="BodyText"/>
        <w:rPr>
          <w:sz w:val="20"/>
        </w:rPr>
      </w:pPr>
    </w:p>
    <w:p w14:paraId="435F93AD" w14:textId="77777777" w:rsidR="00715550" w:rsidRDefault="00715550">
      <w:pPr>
        <w:pStyle w:val="BodyText"/>
        <w:rPr>
          <w:sz w:val="20"/>
        </w:rPr>
      </w:pPr>
    </w:p>
    <w:p w14:paraId="0077AE1B" w14:textId="77777777" w:rsidR="00715550" w:rsidRDefault="00715550">
      <w:pPr>
        <w:pStyle w:val="BodyText"/>
        <w:rPr>
          <w:sz w:val="20"/>
        </w:rPr>
      </w:pPr>
    </w:p>
    <w:p w14:paraId="3B536308" w14:textId="77777777" w:rsidR="00715550" w:rsidRDefault="00715550">
      <w:pPr>
        <w:pStyle w:val="BodyText"/>
        <w:rPr>
          <w:sz w:val="20"/>
        </w:rPr>
      </w:pPr>
    </w:p>
    <w:p w14:paraId="28B63299" w14:textId="77777777" w:rsidR="00715550" w:rsidRDefault="00715550">
      <w:pPr>
        <w:pStyle w:val="BodyText"/>
        <w:rPr>
          <w:sz w:val="20"/>
        </w:rPr>
      </w:pPr>
    </w:p>
    <w:p w14:paraId="0FF0CF98" w14:textId="77777777" w:rsidR="00715550" w:rsidRDefault="00715550">
      <w:pPr>
        <w:pStyle w:val="BodyText"/>
        <w:rPr>
          <w:sz w:val="20"/>
        </w:rPr>
      </w:pPr>
    </w:p>
    <w:p w14:paraId="12A46DE4" w14:textId="77777777" w:rsidR="00715550" w:rsidRDefault="00715550">
      <w:pPr>
        <w:pStyle w:val="BodyText"/>
        <w:rPr>
          <w:sz w:val="20"/>
        </w:rPr>
      </w:pPr>
    </w:p>
    <w:p w14:paraId="7E89CC8E" w14:textId="77777777" w:rsidR="00715550" w:rsidRDefault="00715550">
      <w:pPr>
        <w:pStyle w:val="BodyText"/>
        <w:rPr>
          <w:sz w:val="20"/>
        </w:rPr>
      </w:pPr>
    </w:p>
    <w:p w14:paraId="0B54D204" w14:textId="77777777" w:rsidR="00715550" w:rsidRDefault="00715550">
      <w:pPr>
        <w:pStyle w:val="BodyText"/>
        <w:rPr>
          <w:sz w:val="20"/>
        </w:rPr>
      </w:pPr>
    </w:p>
    <w:p w14:paraId="47C1C903" w14:textId="77777777" w:rsidR="00715550" w:rsidRDefault="00715550">
      <w:pPr>
        <w:pStyle w:val="BodyText"/>
        <w:rPr>
          <w:sz w:val="20"/>
        </w:rPr>
      </w:pPr>
    </w:p>
    <w:p w14:paraId="0B2BCFFB" w14:textId="77777777" w:rsidR="00715550" w:rsidRDefault="00715550">
      <w:pPr>
        <w:pStyle w:val="BodyText"/>
        <w:rPr>
          <w:sz w:val="20"/>
        </w:rPr>
      </w:pPr>
    </w:p>
    <w:p w14:paraId="4E821552" w14:textId="77777777" w:rsidR="00715550" w:rsidRDefault="00715550">
      <w:pPr>
        <w:pStyle w:val="BodyText"/>
        <w:rPr>
          <w:sz w:val="20"/>
        </w:rPr>
      </w:pPr>
    </w:p>
    <w:p w14:paraId="0403906B" w14:textId="77777777" w:rsidR="00715550" w:rsidRDefault="00715550">
      <w:pPr>
        <w:pStyle w:val="BodyText"/>
        <w:rPr>
          <w:sz w:val="20"/>
        </w:rPr>
      </w:pPr>
    </w:p>
    <w:p w14:paraId="1CB86E1F" w14:textId="77777777" w:rsidR="00715550" w:rsidRDefault="00715550">
      <w:pPr>
        <w:pStyle w:val="BodyText"/>
        <w:rPr>
          <w:sz w:val="20"/>
        </w:rPr>
      </w:pPr>
    </w:p>
    <w:p w14:paraId="2B8D282B" w14:textId="77777777" w:rsidR="00715550" w:rsidRDefault="00715550">
      <w:pPr>
        <w:pStyle w:val="BodyText"/>
        <w:rPr>
          <w:sz w:val="20"/>
        </w:rPr>
      </w:pPr>
    </w:p>
    <w:p w14:paraId="7E8049CB" w14:textId="77777777" w:rsidR="00715550" w:rsidRDefault="00715550">
      <w:pPr>
        <w:pStyle w:val="BodyText"/>
        <w:rPr>
          <w:sz w:val="20"/>
        </w:rPr>
      </w:pPr>
    </w:p>
    <w:p w14:paraId="65DBD338" w14:textId="77777777" w:rsidR="00421D7B" w:rsidRDefault="00421D7B">
      <w:pPr>
        <w:pStyle w:val="BodyText"/>
        <w:rPr>
          <w:sz w:val="20"/>
        </w:rPr>
      </w:pPr>
    </w:p>
    <w:p w14:paraId="768D64A0" w14:textId="77777777" w:rsidR="00E860C4" w:rsidRDefault="00E860C4">
      <w:pPr>
        <w:pStyle w:val="BodyText"/>
        <w:rPr>
          <w:sz w:val="20"/>
        </w:rPr>
      </w:pPr>
    </w:p>
    <w:p w14:paraId="0005A2C8" w14:textId="7BFDEC33" w:rsidR="00715550" w:rsidRDefault="00715550">
      <w:pPr>
        <w:pStyle w:val="BodyText"/>
        <w:rPr>
          <w:sz w:val="20"/>
        </w:rPr>
      </w:pPr>
    </w:p>
    <w:p w14:paraId="3C6ECA72" w14:textId="08D01D3D" w:rsidR="00E860C4" w:rsidRDefault="00290427" w:rsidP="007C315F">
      <w:pPr>
        <w:pStyle w:val="BodyText"/>
        <w:spacing w:before="8"/>
        <w:ind w:right="504"/>
        <w:rPr>
          <w:sz w:val="13"/>
        </w:rPr>
      </w:pPr>
      <w:r>
        <w:rPr>
          <w:noProof/>
        </w:rPr>
        <w:drawing>
          <wp:anchor distT="0" distB="0" distL="114300" distR="114300" simplePos="0" relativeHeight="251658247" behindDoc="0" locked="0" layoutInCell="1" allowOverlap="1" wp14:anchorId="41C2B761" wp14:editId="502A9C15">
            <wp:simplePos x="0" y="0"/>
            <wp:positionH relativeFrom="margin">
              <wp:align>left</wp:align>
            </wp:positionH>
            <wp:positionV relativeFrom="paragraph">
              <wp:posOffset>27940</wp:posOffset>
            </wp:positionV>
            <wp:extent cx="6410301" cy="86995"/>
            <wp:effectExtent l="0" t="0" r="0" b="8255"/>
            <wp:wrapNone/>
            <wp:docPr id="76" name="docshap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V="1">
                      <a:off x="0" y="0"/>
                      <a:ext cx="6410301" cy="86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2FB523" w14:textId="77777777" w:rsidR="002569C7" w:rsidRDefault="002569C7" w:rsidP="007C315F">
      <w:pPr>
        <w:ind w:right="504"/>
        <w:rPr>
          <w:sz w:val="13"/>
        </w:rPr>
        <w:sectPr w:rsidR="002569C7" w:rsidSect="007C315F">
          <w:pgSz w:w="11910" w:h="16840"/>
          <w:pgMar w:top="1135" w:right="40" w:bottom="920" w:left="1160" w:header="0" w:footer="729" w:gutter="0"/>
          <w:cols w:space="720"/>
        </w:sectPr>
      </w:pPr>
    </w:p>
    <w:p w14:paraId="0F210096" w14:textId="73351AA2" w:rsidR="00AD4C08" w:rsidRDefault="007F259A" w:rsidP="007C315F">
      <w:pPr>
        <w:pStyle w:val="Heading1"/>
      </w:pPr>
      <w:bookmarkStart w:id="7" w:name="_bookmark6"/>
      <w:bookmarkEnd w:id="7"/>
      <w:r w:rsidRPr="007437C9">
        <w:rPr>
          <w:color w:val="1F487C"/>
          <w:spacing w:val="-2"/>
        </w:rPr>
        <w:lastRenderedPageBreak/>
        <w:t>Background</w:t>
      </w:r>
    </w:p>
    <w:p w14:paraId="0B23F180" w14:textId="77777777" w:rsidR="00AD4C08" w:rsidRDefault="00AD4C08" w:rsidP="00AD4C08">
      <w:pPr>
        <w:pStyle w:val="BodyText"/>
        <w:spacing w:before="1"/>
        <w:ind w:left="117" w:right="685"/>
      </w:pPr>
    </w:p>
    <w:p w14:paraId="3072A7BE" w14:textId="75AD4283" w:rsidR="002569C7" w:rsidRPr="00623336" w:rsidRDefault="007F259A">
      <w:pPr>
        <w:pStyle w:val="BodyText"/>
        <w:spacing w:line="264" w:lineRule="auto"/>
        <w:ind w:left="117" w:right="685"/>
      </w:pPr>
      <w:r w:rsidRPr="00623336">
        <w:t>The</w:t>
      </w:r>
      <w:r w:rsidRPr="00623336">
        <w:rPr>
          <w:spacing w:val="-2"/>
        </w:rPr>
        <w:t xml:space="preserve"> </w:t>
      </w:r>
      <w:r w:rsidRPr="00623336">
        <w:t>D</w:t>
      </w:r>
      <w:r w:rsidR="00564D1C">
        <w:t>omestic Wastewater Management Strategy (D</w:t>
      </w:r>
      <w:r w:rsidRPr="00623336">
        <w:t>WM</w:t>
      </w:r>
      <w:r w:rsidR="00564D1C">
        <w:t>S)</w:t>
      </w:r>
      <w:r w:rsidRPr="00623336">
        <w:rPr>
          <w:spacing w:val="-5"/>
        </w:rPr>
        <w:t xml:space="preserve"> </w:t>
      </w:r>
      <w:r w:rsidRPr="00623336">
        <w:t>was</w:t>
      </w:r>
      <w:r w:rsidRPr="00623336">
        <w:rPr>
          <w:spacing w:val="-2"/>
        </w:rPr>
        <w:t xml:space="preserve"> </w:t>
      </w:r>
      <w:r w:rsidRPr="00623336">
        <w:t>developed</w:t>
      </w:r>
      <w:r w:rsidRPr="00623336">
        <w:rPr>
          <w:spacing w:val="-2"/>
        </w:rPr>
        <w:t xml:space="preserve"> </w:t>
      </w:r>
      <w:r w:rsidRPr="00623336">
        <w:t>in</w:t>
      </w:r>
      <w:r w:rsidRPr="00623336">
        <w:rPr>
          <w:spacing w:val="-2"/>
        </w:rPr>
        <w:t xml:space="preserve"> </w:t>
      </w:r>
      <w:r w:rsidR="00A341C8" w:rsidRPr="00623336">
        <w:t>201</w:t>
      </w:r>
      <w:r w:rsidR="00A341C8">
        <w:t>7</w:t>
      </w:r>
      <w:r w:rsidR="00A341C8" w:rsidRPr="00623336">
        <w:rPr>
          <w:spacing w:val="-2"/>
        </w:rPr>
        <w:t xml:space="preserve"> </w:t>
      </w:r>
      <w:r w:rsidRPr="00623336">
        <w:t>and</w:t>
      </w:r>
      <w:r w:rsidRPr="00623336">
        <w:rPr>
          <w:spacing w:val="-4"/>
        </w:rPr>
        <w:t xml:space="preserve"> </w:t>
      </w:r>
      <w:r w:rsidRPr="00623336">
        <w:t>highlighted</w:t>
      </w:r>
      <w:r w:rsidRPr="00623336">
        <w:rPr>
          <w:spacing w:val="-2"/>
        </w:rPr>
        <w:t xml:space="preserve"> </w:t>
      </w:r>
      <w:proofErr w:type="gramStart"/>
      <w:r w:rsidRPr="00623336">
        <w:t>a</w:t>
      </w:r>
      <w:r w:rsidRPr="00623336">
        <w:rPr>
          <w:spacing w:val="-2"/>
        </w:rPr>
        <w:t xml:space="preserve"> </w:t>
      </w:r>
      <w:r w:rsidRPr="00623336">
        <w:t>number</w:t>
      </w:r>
      <w:r w:rsidRPr="00623336">
        <w:rPr>
          <w:spacing w:val="-3"/>
        </w:rPr>
        <w:t xml:space="preserve"> </w:t>
      </w:r>
      <w:r w:rsidRPr="00623336">
        <w:t>of</w:t>
      </w:r>
      <w:proofErr w:type="gramEnd"/>
      <w:r w:rsidRPr="00623336">
        <w:rPr>
          <w:spacing w:val="-3"/>
        </w:rPr>
        <w:t xml:space="preserve"> </w:t>
      </w:r>
      <w:r w:rsidRPr="00623336">
        <w:t>key</w:t>
      </w:r>
      <w:r w:rsidRPr="00623336">
        <w:rPr>
          <w:spacing w:val="-4"/>
        </w:rPr>
        <w:t xml:space="preserve"> </w:t>
      </w:r>
      <w:r w:rsidRPr="00623336">
        <w:t>issues</w:t>
      </w:r>
      <w:r w:rsidRPr="00623336">
        <w:rPr>
          <w:spacing w:val="-2"/>
        </w:rPr>
        <w:t xml:space="preserve"> </w:t>
      </w:r>
      <w:r w:rsidRPr="00623336">
        <w:t>relating</w:t>
      </w:r>
      <w:r w:rsidRPr="00623336">
        <w:rPr>
          <w:spacing w:val="-4"/>
        </w:rPr>
        <w:t xml:space="preserve"> </w:t>
      </w:r>
      <w:r w:rsidRPr="00623336">
        <w:t>to</w:t>
      </w:r>
      <w:r w:rsidRPr="00623336">
        <w:rPr>
          <w:spacing w:val="-4"/>
        </w:rPr>
        <w:t xml:space="preserve"> </w:t>
      </w:r>
      <w:r w:rsidRPr="00623336">
        <w:t>domestic wastewater management at Maroondah. These included:</w:t>
      </w:r>
    </w:p>
    <w:p w14:paraId="3999E357" w14:textId="0E4B76FF" w:rsidR="002569C7" w:rsidRPr="00623336" w:rsidRDefault="002569C7">
      <w:pPr>
        <w:pStyle w:val="BodyText"/>
        <w:spacing w:before="6"/>
        <w:rPr>
          <w:sz w:val="19"/>
        </w:rPr>
      </w:pPr>
    </w:p>
    <w:p w14:paraId="5FB346BD" w14:textId="66CEE05E" w:rsidR="002569C7" w:rsidRPr="00623336" w:rsidRDefault="007F259A">
      <w:pPr>
        <w:pStyle w:val="ListParagraph"/>
        <w:numPr>
          <w:ilvl w:val="0"/>
          <w:numId w:val="2"/>
        </w:numPr>
        <w:tabs>
          <w:tab w:val="left" w:pos="683"/>
          <w:tab w:val="left" w:pos="684"/>
        </w:tabs>
        <w:spacing w:before="1"/>
        <w:ind w:hanging="426"/>
      </w:pPr>
      <w:r w:rsidRPr="00623336">
        <w:t>Inconsistencies</w:t>
      </w:r>
      <w:r w:rsidRPr="00623336">
        <w:rPr>
          <w:spacing w:val="-10"/>
        </w:rPr>
        <w:t xml:space="preserve"> </w:t>
      </w:r>
      <w:r w:rsidRPr="00623336">
        <w:t>in</w:t>
      </w:r>
      <w:r w:rsidRPr="00623336">
        <w:rPr>
          <w:spacing w:val="-7"/>
        </w:rPr>
        <w:t xml:space="preserve"> </w:t>
      </w:r>
      <w:r w:rsidRPr="00623336">
        <w:t>relation</w:t>
      </w:r>
      <w:r w:rsidRPr="00623336">
        <w:rPr>
          <w:spacing w:val="-7"/>
        </w:rPr>
        <w:t xml:space="preserve"> </w:t>
      </w:r>
      <w:r w:rsidRPr="00623336">
        <w:t>to</w:t>
      </w:r>
      <w:r w:rsidRPr="00623336">
        <w:rPr>
          <w:spacing w:val="-10"/>
        </w:rPr>
        <w:t xml:space="preserve"> </w:t>
      </w:r>
      <w:r w:rsidRPr="00623336">
        <w:t>domestic</w:t>
      </w:r>
      <w:r w:rsidRPr="00623336">
        <w:rPr>
          <w:spacing w:val="-6"/>
        </w:rPr>
        <w:t xml:space="preserve"> </w:t>
      </w:r>
      <w:r w:rsidRPr="00623336">
        <w:t>wastewater</w:t>
      </w:r>
      <w:r w:rsidRPr="00623336">
        <w:rPr>
          <w:spacing w:val="-6"/>
        </w:rPr>
        <w:t xml:space="preserve"> </w:t>
      </w:r>
      <w:proofErr w:type="gramStart"/>
      <w:r w:rsidRPr="00623336">
        <w:rPr>
          <w:spacing w:val="-2"/>
        </w:rPr>
        <w:t>data;</w:t>
      </w:r>
      <w:proofErr w:type="gramEnd"/>
    </w:p>
    <w:p w14:paraId="7BAD9B18" w14:textId="63D77494" w:rsidR="002569C7" w:rsidRPr="00623336" w:rsidRDefault="007F259A">
      <w:pPr>
        <w:pStyle w:val="ListParagraph"/>
        <w:numPr>
          <w:ilvl w:val="0"/>
          <w:numId w:val="2"/>
        </w:numPr>
        <w:tabs>
          <w:tab w:val="left" w:pos="683"/>
          <w:tab w:val="left" w:pos="684"/>
        </w:tabs>
        <w:spacing w:before="11" w:line="261" w:lineRule="auto"/>
        <w:ind w:right="910"/>
      </w:pPr>
      <w:r w:rsidRPr="00623336">
        <w:t>A</w:t>
      </w:r>
      <w:r w:rsidRPr="00623336">
        <w:rPr>
          <w:spacing w:val="-2"/>
        </w:rPr>
        <w:t xml:space="preserve"> </w:t>
      </w:r>
      <w:r w:rsidRPr="00623336">
        <w:t>need</w:t>
      </w:r>
      <w:r w:rsidRPr="00623336">
        <w:rPr>
          <w:spacing w:val="-4"/>
        </w:rPr>
        <w:t xml:space="preserve"> </w:t>
      </w:r>
      <w:r w:rsidRPr="00623336">
        <w:t>to</w:t>
      </w:r>
      <w:r w:rsidRPr="00623336">
        <w:rPr>
          <w:spacing w:val="-2"/>
        </w:rPr>
        <w:t xml:space="preserve"> </w:t>
      </w:r>
      <w:r w:rsidRPr="00623336">
        <w:t>ensure</w:t>
      </w:r>
      <w:r w:rsidRPr="00623336">
        <w:rPr>
          <w:spacing w:val="-2"/>
        </w:rPr>
        <w:t xml:space="preserve"> </w:t>
      </w:r>
      <w:r w:rsidRPr="00623336">
        <w:t>ongoing</w:t>
      </w:r>
      <w:r w:rsidRPr="00623336">
        <w:rPr>
          <w:spacing w:val="-2"/>
        </w:rPr>
        <w:t xml:space="preserve"> </w:t>
      </w:r>
      <w:r w:rsidRPr="00623336">
        <w:t>strategic</w:t>
      </w:r>
      <w:r w:rsidRPr="00623336">
        <w:rPr>
          <w:spacing w:val="-4"/>
        </w:rPr>
        <w:t xml:space="preserve"> </w:t>
      </w:r>
      <w:r w:rsidRPr="00623336">
        <w:t>alliances</w:t>
      </w:r>
      <w:r w:rsidRPr="00623336">
        <w:rPr>
          <w:spacing w:val="-2"/>
        </w:rPr>
        <w:t xml:space="preserve"> </w:t>
      </w:r>
      <w:r w:rsidRPr="00623336">
        <w:t>with</w:t>
      </w:r>
      <w:r w:rsidRPr="00623336">
        <w:rPr>
          <w:spacing w:val="-4"/>
        </w:rPr>
        <w:t xml:space="preserve"> </w:t>
      </w:r>
      <w:r w:rsidRPr="00623336">
        <w:t>the</w:t>
      </w:r>
      <w:r w:rsidRPr="00623336">
        <w:rPr>
          <w:spacing w:val="-2"/>
        </w:rPr>
        <w:t xml:space="preserve"> </w:t>
      </w:r>
      <w:r w:rsidR="00FE7E33">
        <w:t>Yarra</w:t>
      </w:r>
      <w:r w:rsidR="00473D38">
        <w:t xml:space="preserve"> Valley Water</w:t>
      </w:r>
      <w:r w:rsidRPr="00623336">
        <w:rPr>
          <w:spacing w:val="-1"/>
        </w:rPr>
        <w:t xml:space="preserve"> </w:t>
      </w:r>
      <w:r w:rsidRPr="00623336">
        <w:t>and</w:t>
      </w:r>
      <w:r w:rsidRPr="00623336">
        <w:rPr>
          <w:spacing w:val="-4"/>
        </w:rPr>
        <w:t xml:space="preserve"> </w:t>
      </w:r>
      <w:proofErr w:type="gramStart"/>
      <w:r w:rsidRPr="00623336">
        <w:t>ensuring</w:t>
      </w:r>
      <w:proofErr w:type="gramEnd"/>
      <w:r w:rsidRPr="00623336">
        <w:rPr>
          <w:spacing w:val="-2"/>
        </w:rPr>
        <w:t xml:space="preserve"> </w:t>
      </w:r>
      <w:r w:rsidRPr="00623336">
        <w:t>the</w:t>
      </w:r>
      <w:r w:rsidRPr="00623336">
        <w:rPr>
          <w:spacing w:val="-4"/>
        </w:rPr>
        <w:t xml:space="preserve"> </w:t>
      </w:r>
      <w:r w:rsidRPr="00623336">
        <w:t>DWM</w:t>
      </w:r>
      <w:r w:rsidR="00564D1C">
        <w:t>S</w:t>
      </w:r>
      <w:r w:rsidRPr="00623336">
        <w:t xml:space="preserve"> aligns with future </w:t>
      </w:r>
      <w:r w:rsidR="00551165">
        <w:t xml:space="preserve">sewerage </w:t>
      </w:r>
      <w:r w:rsidR="009E3DA7">
        <w:t>servicing strategies</w:t>
      </w:r>
      <w:r w:rsidRPr="00623336">
        <w:t xml:space="preserve"> developed by the</w:t>
      </w:r>
      <w:r w:rsidR="00473D38">
        <w:t xml:space="preserve"> water</w:t>
      </w:r>
      <w:r w:rsidRPr="00623336">
        <w:t xml:space="preserve"> </w:t>
      </w:r>
      <w:proofErr w:type="gramStart"/>
      <w:r w:rsidRPr="00623336">
        <w:t>authority;</w:t>
      </w:r>
      <w:proofErr w:type="gramEnd"/>
    </w:p>
    <w:p w14:paraId="4E23F123" w14:textId="39F0154D" w:rsidR="002569C7" w:rsidRPr="00623336" w:rsidRDefault="007F259A">
      <w:pPr>
        <w:pStyle w:val="ListParagraph"/>
        <w:numPr>
          <w:ilvl w:val="0"/>
          <w:numId w:val="2"/>
        </w:numPr>
        <w:tabs>
          <w:tab w:val="left" w:pos="683"/>
          <w:tab w:val="left" w:pos="684"/>
        </w:tabs>
        <w:spacing w:line="264" w:lineRule="auto"/>
        <w:ind w:right="938"/>
      </w:pPr>
      <w:r w:rsidRPr="00623336">
        <w:t>Decisions concerning domestic</w:t>
      </w:r>
      <w:r w:rsidRPr="00623336">
        <w:rPr>
          <w:spacing w:val="-2"/>
        </w:rPr>
        <w:t xml:space="preserve"> </w:t>
      </w:r>
      <w:r w:rsidRPr="00623336">
        <w:t>wastewater</w:t>
      </w:r>
      <w:r w:rsidRPr="00623336">
        <w:rPr>
          <w:spacing w:val="-1"/>
        </w:rPr>
        <w:t xml:space="preserve"> </w:t>
      </w:r>
      <w:r w:rsidRPr="00623336">
        <w:t>management</w:t>
      </w:r>
      <w:r w:rsidRPr="00623336">
        <w:rPr>
          <w:spacing w:val="-1"/>
        </w:rPr>
        <w:t xml:space="preserve"> </w:t>
      </w:r>
      <w:r w:rsidRPr="00623336">
        <w:t>at</w:t>
      </w:r>
      <w:r w:rsidRPr="00623336">
        <w:rPr>
          <w:spacing w:val="-1"/>
        </w:rPr>
        <w:t xml:space="preserve"> </w:t>
      </w:r>
      <w:r w:rsidRPr="00623336">
        <w:t>Maroondah</w:t>
      </w:r>
      <w:r w:rsidRPr="00623336">
        <w:rPr>
          <w:spacing w:val="-2"/>
        </w:rPr>
        <w:t xml:space="preserve"> </w:t>
      </w:r>
      <w:r w:rsidR="003978D3">
        <w:t>were</w:t>
      </w:r>
      <w:r w:rsidR="003978D3" w:rsidRPr="00623336">
        <w:t xml:space="preserve"> </w:t>
      </w:r>
      <w:r w:rsidRPr="00623336">
        <w:t>not</w:t>
      </w:r>
      <w:r w:rsidRPr="00623336">
        <w:rPr>
          <w:spacing w:val="-1"/>
        </w:rPr>
        <w:t xml:space="preserve"> </w:t>
      </w:r>
      <w:r w:rsidRPr="00623336">
        <w:t>supported by an</w:t>
      </w:r>
      <w:r w:rsidRPr="00623336">
        <w:rPr>
          <w:spacing w:val="-4"/>
        </w:rPr>
        <w:t xml:space="preserve"> </w:t>
      </w:r>
      <w:r w:rsidRPr="00623336">
        <w:t>over-arching</w:t>
      </w:r>
      <w:r w:rsidRPr="00623336">
        <w:rPr>
          <w:spacing w:val="-6"/>
        </w:rPr>
        <w:t xml:space="preserve"> </w:t>
      </w:r>
      <w:r w:rsidRPr="00623336">
        <w:t>wastewater</w:t>
      </w:r>
      <w:r w:rsidRPr="00623336">
        <w:rPr>
          <w:spacing w:val="-5"/>
        </w:rPr>
        <w:t xml:space="preserve"> </w:t>
      </w:r>
      <w:r w:rsidRPr="00623336">
        <w:t>operational</w:t>
      </w:r>
      <w:r w:rsidRPr="00623336">
        <w:rPr>
          <w:spacing w:val="-5"/>
        </w:rPr>
        <w:t xml:space="preserve"> </w:t>
      </w:r>
      <w:r w:rsidRPr="00623336">
        <w:t>management</w:t>
      </w:r>
      <w:r w:rsidRPr="00623336">
        <w:rPr>
          <w:spacing w:val="-2"/>
        </w:rPr>
        <w:t xml:space="preserve"> </w:t>
      </w:r>
      <w:r w:rsidRPr="00623336">
        <w:t>strategy</w:t>
      </w:r>
      <w:r w:rsidRPr="00623336">
        <w:rPr>
          <w:spacing w:val="-6"/>
        </w:rPr>
        <w:t xml:space="preserve"> </w:t>
      </w:r>
      <w:r w:rsidRPr="00623336">
        <w:t>or</w:t>
      </w:r>
      <w:r w:rsidRPr="00623336">
        <w:rPr>
          <w:spacing w:val="-5"/>
        </w:rPr>
        <w:t xml:space="preserve"> </w:t>
      </w:r>
      <w:r w:rsidRPr="00623336">
        <w:t>decision</w:t>
      </w:r>
      <w:r w:rsidRPr="00623336">
        <w:rPr>
          <w:spacing w:val="-6"/>
        </w:rPr>
        <w:t xml:space="preserve"> </w:t>
      </w:r>
      <w:r w:rsidRPr="00623336">
        <w:t>making</w:t>
      </w:r>
      <w:r w:rsidRPr="00623336">
        <w:rPr>
          <w:spacing w:val="-6"/>
        </w:rPr>
        <w:t xml:space="preserve"> </w:t>
      </w:r>
      <w:proofErr w:type="gramStart"/>
      <w:r w:rsidRPr="00623336">
        <w:t>framework;</w:t>
      </w:r>
      <w:proofErr w:type="gramEnd"/>
    </w:p>
    <w:p w14:paraId="53E6AAA6" w14:textId="546F28DF" w:rsidR="002569C7" w:rsidRPr="00623336" w:rsidRDefault="007F259A">
      <w:pPr>
        <w:pStyle w:val="ListParagraph"/>
        <w:numPr>
          <w:ilvl w:val="0"/>
          <w:numId w:val="2"/>
        </w:numPr>
        <w:tabs>
          <w:tab w:val="left" w:pos="683"/>
          <w:tab w:val="left" w:pos="684"/>
        </w:tabs>
        <w:spacing w:line="254" w:lineRule="exact"/>
        <w:ind w:hanging="426"/>
      </w:pPr>
      <w:r w:rsidRPr="00623336">
        <w:t>The</w:t>
      </w:r>
      <w:r w:rsidRPr="00623336">
        <w:rPr>
          <w:spacing w:val="-7"/>
        </w:rPr>
        <w:t xml:space="preserve"> </w:t>
      </w:r>
      <w:r w:rsidRPr="00623336">
        <w:t>need</w:t>
      </w:r>
      <w:r w:rsidRPr="00623336">
        <w:rPr>
          <w:spacing w:val="-6"/>
        </w:rPr>
        <w:t xml:space="preserve"> </w:t>
      </w:r>
      <w:r w:rsidRPr="00623336">
        <w:t>for</w:t>
      </w:r>
      <w:r w:rsidRPr="00623336">
        <w:rPr>
          <w:spacing w:val="-5"/>
        </w:rPr>
        <w:t xml:space="preserve"> </w:t>
      </w:r>
      <w:r w:rsidRPr="00623336">
        <w:t>regional</w:t>
      </w:r>
      <w:r w:rsidRPr="00623336">
        <w:rPr>
          <w:spacing w:val="-5"/>
        </w:rPr>
        <w:t xml:space="preserve"> </w:t>
      </w:r>
      <w:r w:rsidRPr="00623336">
        <w:t>land</w:t>
      </w:r>
      <w:r w:rsidRPr="00623336">
        <w:rPr>
          <w:spacing w:val="-5"/>
        </w:rPr>
        <w:t xml:space="preserve"> </w:t>
      </w:r>
      <w:r w:rsidRPr="00623336">
        <w:t>capability</w:t>
      </w:r>
      <w:r w:rsidRPr="00623336">
        <w:rPr>
          <w:spacing w:val="-6"/>
        </w:rPr>
        <w:t xml:space="preserve"> </w:t>
      </w:r>
      <w:r w:rsidRPr="00623336">
        <w:t>mapping</w:t>
      </w:r>
      <w:r w:rsidRPr="00623336">
        <w:rPr>
          <w:spacing w:val="-4"/>
        </w:rPr>
        <w:t xml:space="preserve"> </w:t>
      </w:r>
      <w:r w:rsidRPr="00623336">
        <w:t>system</w:t>
      </w:r>
      <w:r w:rsidRPr="00623336">
        <w:rPr>
          <w:spacing w:val="-5"/>
        </w:rPr>
        <w:t xml:space="preserve"> </w:t>
      </w:r>
      <w:r w:rsidRPr="00623336">
        <w:t>to</w:t>
      </w:r>
      <w:r w:rsidRPr="00623336">
        <w:rPr>
          <w:spacing w:val="-6"/>
        </w:rPr>
        <w:t xml:space="preserve"> </w:t>
      </w:r>
      <w:r w:rsidRPr="00623336">
        <w:t>assist</w:t>
      </w:r>
      <w:r w:rsidRPr="00623336">
        <w:rPr>
          <w:spacing w:val="-6"/>
        </w:rPr>
        <w:t xml:space="preserve"> </w:t>
      </w:r>
      <w:r w:rsidRPr="00623336">
        <w:t>in</w:t>
      </w:r>
      <w:r w:rsidRPr="00623336">
        <w:rPr>
          <w:spacing w:val="-6"/>
        </w:rPr>
        <w:t xml:space="preserve"> </w:t>
      </w:r>
      <w:r w:rsidRPr="00623336">
        <w:t>the</w:t>
      </w:r>
      <w:r w:rsidRPr="00623336">
        <w:rPr>
          <w:spacing w:val="-4"/>
        </w:rPr>
        <w:t xml:space="preserve"> </w:t>
      </w:r>
      <w:proofErr w:type="gramStart"/>
      <w:r w:rsidRPr="00623336">
        <w:t>decision</w:t>
      </w:r>
      <w:r w:rsidRPr="00623336">
        <w:rPr>
          <w:spacing w:val="-4"/>
        </w:rPr>
        <w:t xml:space="preserve"> </w:t>
      </w:r>
      <w:r w:rsidRPr="00623336">
        <w:t>making</w:t>
      </w:r>
      <w:proofErr w:type="gramEnd"/>
      <w:r w:rsidRPr="00623336">
        <w:rPr>
          <w:spacing w:val="-4"/>
        </w:rPr>
        <w:t xml:space="preserve"> </w:t>
      </w:r>
      <w:r w:rsidRPr="00623336">
        <w:rPr>
          <w:spacing w:val="-2"/>
        </w:rPr>
        <w:t>process</w:t>
      </w:r>
    </w:p>
    <w:p w14:paraId="532D8176" w14:textId="7336D1F1" w:rsidR="002569C7" w:rsidRPr="00623336" w:rsidRDefault="007F259A">
      <w:pPr>
        <w:pStyle w:val="BodyText"/>
        <w:spacing w:before="16"/>
        <w:ind w:left="683"/>
      </w:pPr>
      <w:r w:rsidRPr="00623336">
        <w:t>regarding</w:t>
      </w:r>
      <w:r w:rsidRPr="00623336">
        <w:rPr>
          <w:spacing w:val="-7"/>
        </w:rPr>
        <w:t xml:space="preserve"> </w:t>
      </w:r>
      <w:r w:rsidRPr="00623336">
        <w:t>individual</w:t>
      </w:r>
      <w:r w:rsidRPr="00623336">
        <w:rPr>
          <w:spacing w:val="-7"/>
        </w:rPr>
        <w:t xml:space="preserve"> </w:t>
      </w:r>
      <w:r w:rsidRPr="00623336">
        <w:t>septic</w:t>
      </w:r>
      <w:r w:rsidRPr="00623336">
        <w:rPr>
          <w:spacing w:val="-5"/>
        </w:rPr>
        <w:t xml:space="preserve"> </w:t>
      </w:r>
      <w:r w:rsidRPr="00623336">
        <w:t>tank</w:t>
      </w:r>
      <w:r w:rsidRPr="00623336">
        <w:rPr>
          <w:spacing w:val="-8"/>
        </w:rPr>
        <w:t xml:space="preserve"> </w:t>
      </w:r>
      <w:proofErr w:type="gramStart"/>
      <w:r w:rsidRPr="00623336">
        <w:rPr>
          <w:spacing w:val="-2"/>
        </w:rPr>
        <w:t>installations;</w:t>
      </w:r>
      <w:proofErr w:type="gramEnd"/>
    </w:p>
    <w:p w14:paraId="13CC7FEF" w14:textId="7814E43E" w:rsidR="002569C7" w:rsidRPr="00623336" w:rsidRDefault="007F259A">
      <w:pPr>
        <w:pStyle w:val="ListParagraph"/>
        <w:numPr>
          <w:ilvl w:val="0"/>
          <w:numId w:val="2"/>
        </w:numPr>
        <w:tabs>
          <w:tab w:val="left" w:pos="683"/>
          <w:tab w:val="left" w:pos="684"/>
        </w:tabs>
        <w:spacing w:before="13"/>
        <w:ind w:hanging="426"/>
      </w:pPr>
      <w:r w:rsidRPr="00623336">
        <w:t>The</w:t>
      </w:r>
      <w:r w:rsidRPr="00623336">
        <w:rPr>
          <w:spacing w:val="-8"/>
        </w:rPr>
        <w:t xml:space="preserve"> </w:t>
      </w:r>
      <w:r w:rsidRPr="00623336">
        <w:t>number</w:t>
      </w:r>
      <w:r w:rsidRPr="00623336">
        <w:rPr>
          <w:spacing w:val="-5"/>
        </w:rPr>
        <w:t xml:space="preserve"> </w:t>
      </w:r>
      <w:r w:rsidRPr="00623336">
        <w:t>of</w:t>
      </w:r>
      <w:r w:rsidRPr="00623336">
        <w:rPr>
          <w:spacing w:val="-7"/>
        </w:rPr>
        <w:t xml:space="preserve"> </w:t>
      </w:r>
      <w:r w:rsidRPr="00623336">
        <w:t>failing</w:t>
      </w:r>
      <w:r w:rsidRPr="00623336">
        <w:rPr>
          <w:spacing w:val="-6"/>
        </w:rPr>
        <w:t xml:space="preserve"> </w:t>
      </w:r>
      <w:r w:rsidRPr="00623336">
        <w:t>wastewater</w:t>
      </w:r>
      <w:r w:rsidRPr="00623336">
        <w:rPr>
          <w:spacing w:val="-4"/>
        </w:rPr>
        <w:t xml:space="preserve"> </w:t>
      </w:r>
      <w:r w:rsidRPr="00623336">
        <w:t>systems</w:t>
      </w:r>
      <w:r w:rsidRPr="00623336">
        <w:rPr>
          <w:spacing w:val="-5"/>
        </w:rPr>
        <w:t xml:space="preserve"> </w:t>
      </w:r>
      <w:r w:rsidRPr="00623336">
        <w:t>in</w:t>
      </w:r>
      <w:r w:rsidRPr="00623336">
        <w:rPr>
          <w:spacing w:val="-8"/>
        </w:rPr>
        <w:t xml:space="preserve"> </w:t>
      </w:r>
      <w:r w:rsidRPr="00623336">
        <w:t>operation</w:t>
      </w:r>
      <w:r w:rsidRPr="00623336">
        <w:rPr>
          <w:spacing w:val="-6"/>
        </w:rPr>
        <w:t xml:space="preserve"> </w:t>
      </w:r>
      <w:r w:rsidRPr="00623336">
        <w:t>within</w:t>
      </w:r>
      <w:r w:rsidRPr="00623336">
        <w:rPr>
          <w:spacing w:val="-5"/>
        </w:rPr>
        <w:t xml:space="preserve"> </w:t>
      </w:r>
      <w:r w:rsidRPr="00623336">
        <w:t>the</w:t>
      </w:r>
      <w:r w:rsidRPr="00623336">
        <w:rPr>
          <w:spacing w:val="-11"/>
        </w:rPr>
        <w:t xml:space="preserve"> </w:t>
      </w:r>
      <w:r w:rsidRPr="00623336">
        <w:t>municipality</w:t>
      </w:r>
      <w:r w:rsidRPr="00623336">
        <w:rPr>
          <w:spacing w:val="-5"/>
        </w:rPr>
        <w:t xml:space="preserve"> </w:t>
      </w:r>
      <w:r w:rsidR="003978D3">
        <w:t>wa</w:t>
      </w:r>
      <w:r w:rsidRPr="00623336">
        <w:t>s</w:t>
      </w:r>
      <w:r w:rsidRPr="00623336">
        <w:rPr>
          <w:spacing w:val="-4"/>
        </w:rPr>
        <w:t xml:space="preserve"> </w:t>
      </w:r>
      <w:proofErr w:type="gramStart"/>
      <w:r w:rsidRPr="00623336">
        <w:rPr>
          <w:spacing w:val="-2"/>
        </w:rPr>
        <w:t>unknown;</w:t>
      </w:r>
      <w:proofErr w:type="gramEnd"/>
    </w:p>
    <w:p w14:paraId="2754B52A" w14:textId="1D8255A5" w:rsidR="002569C7" w:rsidRPr="00623336" w:rsidRDefault="007F259A">
      <w:pPr>
        <w:pStyle w:val="ListParagraph"/>
        <w:numPr>
          <w:ilvl w:val="0"/>
          <w:numId w:val="2"/>
        </w:numPr>
        <w:tabs>
          <w:tab w:val="left" w:pos="683"/>
          <w:tab w:val="left" w:pos="684"/>
        </w:tabs>
        <w:spacing w:before="9" w:line="264" w:lineRule="auto"/>
        <w:ind w:right="1838"/>
      </w:pPr>
      <w:r w:rsidRPr="00623336">
        <w:t>The</w:t>
      </w:r>
      <w:r w:rsidRPr="00623336">
        <w:rPr>
          <w:spacing w:val="-2"/>
        </w:rPr>
        <w:t xml:space="preserve"> </w:t>
      </w:r>
      <w:r w:rsidRPr="00623336">
        <w:t>need</w:t>
      </w:r>
      <w:r w:rsidRPr="00623336">
        <w:rPr>
          <w:spacing w:val="-4"/>
        </w:rPr>
        <w:t xml:space="preserve"> </w:t>
      </w:r>
      <w:r w:rsidRPr="00623336">
        <w:t>for</w:t>
      </w:r>
      <w:r w:rsidR="008F75FA">
        <w:t xml:space="preserve"> internal</w:t>
      </w:r>
      <w:r w:rsidRPr="00623336">
        <w:rPr>
          <w:spacing w:val="-3"/>
        </w:rPr>
        <w:t xml:space="preserve"> </w:t>
      </w:r>
      <w:r w:rsidRPr="00623336">
        <w:t>referral</w:t>
      </w:r>
      <w:r w:rsidRPr="00623336">
        <w:rPr>
          <w:spacing w:val="-3"/>
        </w:rPr>
        <w:t xml:space="preserve"> </w:t>
      </w:r>
      <w:r w:rsidRPr="00623336">
        <w:t>processes</w:t>
      </w:r>
      <w:r w:rsidRPr="00623336">
        <w:rPr>
          <w:spacing w:val="-4"/>
        </w:rPr>
        <w:t xml:space="preserve"> </w:t>
      </w:r>
      <w:r w:rsidRPr="00623336">
        <w:t>for</w:t>
      </w:r>
      <w:r w:rsidRPr="00623336">
        <w:rPr>
          <w:spacing w:val="-3"/>
        </w:rPr>
        <w:t xml:space="preserve"> </w:t>
      </w:r>
      <w:r w:rsidRPr="00623336">
        <w:t>developments</w:t>
      </w:r>
      <w:r w:rsidRPr="00623336">
        <w:rPr>
          <w:spacing w:val="-4"/>
        </w:rPr>
        <w:t xml:space="preserve"> </w:t>
      </w:r>
      <w:r w:rsidRPr="00623336">
        <w:t>within</w:t>
      </w:r>
      <w:r w:rsidRPr="00623336">
        <w:rPr>
          <w:spacing w:val="-2"/>
        </w:rPr>
        <w:t xml:space="preserve"> </w:t>
      </w:r>
      <w:r w:rsidRPr="00623336">
        <w:t>unsewered</w:t>
      </w:r>
      <w:r w:rsidRPr="00623336">
        <w:rPr>
          <w:spacing w:val="-4"/>
        </w:rPr>
        <w:t xml:space="preserve"> </w:t>
      </w:r>
      <w:r w:rsidRPr="00623336">
        <w:t>areas</w:t>
      </w:r>
      <w:r w:rsidRPr="00623336">
        <w:rPr>
          <w:spacing w:val="-6"/>
        </w:rPr>
        <w:t xml:space="preserve"> </w:t>
      </w:r>
      <w:r w:rsidRPr="00623336">
        <w:t>within</w:t>
      </w:r>
      <w:r w:rsidRPr="00623336">
        <w:rPr>
          <w:spacing w:val="-2"/>
        </w:rPr>
        <w:t xml:space="preserve"> </w:t>
      </w:r>
      <w:r w:rsidRPr="00623336">
        <w:t xml:space="preserve">the </w:t>
      </w:r>
      <w:proofErr w:type="gramStart"/>
      <w:r w:rsidRPr="00623336">
        <w:rPr>
          <w:spacing w:val="-2"/>
        </w:rPr>
        <w:t>municipality;</w:t>
      </w:r>
      <w:proofErr w:type="gramEnd"/>
    </w:p>
    <w:p w14:paraId="77B6CEB7" w14:textId="3F0F5C46" w:rsidR="002569C7" w:rsidRPr="00623336" w:rsidRDefault="007F259A">
      <w:pPr>
        <w:pStyle w:val="ListParagraph"/>
        <w:numPr>
          <w:ilvl w:val="0"/>
          <w:numId w:val="2"/>
        </w:numPr>
        <w:tabs>
          <w:tab w:val="left" w:pos="683"/>
          <w:tab w:val="left" w:pos="684"/>
        </w:tabs>
        <w:spacing w:line="264" w:lineRule="auto"/>
        <w:ind w:right="1151"/>
      </w:pPr>
      <w:r w:rsidRPr="00623336">
        <w:t>The</w:t>
      </w:r>
      <w:r w:rsidRPr="00623336">
        <w:rPr>
          <w:spacing w:val="-3"/>
        </w:rPr>
        <w:t xml:space="preserve"> </w:t>
      </w:r>
      <w:r w:rsidRPr="00623336">
        <w:t>need</w:t>
      </w:r>
      <w:r w:rsidRPr="00623336">
        <w:rPr>
          <w:spacing w:val="-5"/>
        </w:rPr>
        <w:t xml:space="preserve"> </w:t>
      </w:r>
      <w:r w:rsidRPr="00623336">
        <w:t>to</w:t>
      </w:r>
      <w:r w:rsidRPr="00623336">
        <w:rPr>
          <w:spacing w:val="-3"/>
        </w:rPr>
        <w:t xml:space="preserve"> </w:t>
      </w:r>
      <w:r w:rsidRPr="00623336">
        <w:t>develop</w:t>
      </w:r>
      <w:r w:rsidRPr="00623336">
        <w:rPr>
          <w:spacing w:val="-5"/>
        </w:rPr>
        <w:t xml:space="preserve"> </w:t>
      </w:r>
      <w:r w:rsidRPr="00623336">
        <w:t>a</w:t>
      </w:r>
      <w:r w:rsidRPr="00623336">
        <w:rPr>
          <w:spacing w:val="-3"/>
        </w:rPr>
        <w:t xml:space="preserve"> </w:t>
      </w:r>
      <w:r w:rsidRPr="00623336">
        <w:t>wastewater</w:t>
      </w:r>
      <w:r w:rsidRPr="00623336">
        <w:rPr>
          <w:spacing w:val="-2"/>
        </w:rPr>
        <w:t xml:space="preserve"> </w:t>
      </w:r>
      <w:r w:rsidRPr="00623336">
        <w:t>community</w:t>
      </w:r>
      <w:r w:rsidRPr="00623336">
        <w:rPr>
          <w:spacing w:val="-2"/>
        </w:rPr>
        <w:t xml:space="preserve"> </w:t>
      </w:r>
      <w:r w:rsidRPr="00623336">
        <w:t>education</w:t>
      </w:r>
      <w:r w:rsidRPr="00623336">
        <w:rPr>
          <w:spacing w:val="-3"/>
        </w:rPr>
        <w:t xml:space="preserve"> </w:t>
      </w:r>
      <w:r w:rsidRPr="00623336">
        <w:t>program</w:t>
      </w:r>
      <w:r w:rsidRPr="00623336">
        <w:rPr>
          <w:spacing w:val="-4"/>
        </w:rPr>
        <w:t xml:space="preserve"> </w:t>
      </w:r>
      <w:r w:rsidRPr="00623336">
        <w:t>to</w:t>
      </w:r>
      <w:r w:rsidRPr="00623336">
        <w:rPr>
          <w:spacing w:val="-3"/>
        </w:rPr>
        <w:t xml:space="preserve"> </w:t>
      </w:r>
      <w:r w:rsidRPr="00623336">
        <w:t>assist</w:t>
      </w:r>
      <w:r w:rsidRPr="00623336">
        <w:rPr>
          <w:spacing w:val="-1"/>
        </w:rPr>
        <w:t xml:space="preserve"> </w:t>
      </w:r>
      <w:r w:rsidRPr="00623336">
        <w:t>in</w:t>
      </w:r>
      <w:r w:rsidRPr="00623336">
        <w:rPr>
          <w:spacing w:val="-3"/>
        </w:rPr>
        <w:t xml:space="preserve"> </w:t>
      </w:r>
      <w:r w:rsidRPr="00623336">
        <w:t>improving</w:t>
      </w:r>
      <w:r w:rsidRPr="00623336">
        <w:rPr>
          <w:spacing w:val="-5"/>
        </w:rPr>
        <w:t xml:space="preserve"> </w:t>
      </w:r>
      <w:r w:rsidRPr="00623336">
        <w:t xml:space="preserve">the community’s knowledge of the risks associated with the poor maintenance of wastewater </w:t>
      </w:r>
      <w:proofErr w:type="gramStart"/>
      <w:r w:rsidRPr="00623336">
        <w:rPr>
          <w:spacing w:val="-2"/>
        </w:rPr>
        <w:t>systems;</w:t>
      </w:r>
      <w:proofErr w:type="gramEnd"/>
    </w:p>
    <w:p w14:paraId="3B25471B" w14:textId="6B758D56" w:rsidR="002569C7" w:rsidRPr="00623336" w:rsidRDefault="007F259A">
      <w:pPr>
        <w:pStyle w:val="ListParagraph"/>
        <w:numPr>
          <w:ilvl w:val="0"/>
          <w:numId w:val="2"/>
        </w:numPr>
        <w:tabs>
          <w:tab w:val="left" w:pos="683"/>
          <w:tab w:val="left" w:pos="684"/>
        </w:tabs>
        <w:spacing w:line="261" w:lineRule="auto"/>
        <w:ind w:right="1214"/>
      </w:pPr>
      <w:r w:rsidRPr="00623336">
        <w:t>The</w:t>
      </w:r>
      <w:r w:rsidRPr="00623336">
        <w:rPr>
          <w:spacing w:val="-3"/>
        </w:rPr>
        <w:t xml:space="preserve"> </w:t>
      </w:r>
      <w:r w:rsidRPr="00623336">
        <w:t>need</w:t>
      </w:r>
      <w:r w:rsidRPr="00623336">
        <w:rPr>
          <w:spacing w:val="-5"/>
        </w:rPr>
        <w:t xml:space="preserve"> </w:t>
      </w:r>
      <w:r w:rsidRPr="00623336">
        <w:t>for</w:t>
      </w:r>
      <w:r w:rsidRPr="00623336">
        <w:rPr>
          <w:spacing w:val="-4"/>
        </w:rPr>
        <w:t xml:space="preserve"> </w:t>
      </w:r>
      <w:r w:rsidRPr="00623336">
        <w:t>a</w:t>
      </w:r>
      <w:r w:rsidRPr="00623336">
        <w:rPr>
          <w:spacing w:val="-3"/>
        </w:rPr>
        <w:t xml:space="preserve"> </w:t>
      </w:r>
      <w:r w:rsidRPr="00623336">
        <w:t>greywater</w:t>
      </w:r>
      <w:r w:rsidRPr="00623336">
        <w:rPr>
          <w:spacing w:val="-2"/>
        </w:rPr>
        <w:t xml:space="preserve"> </w:t>
      </w:r>
      <w:r w:rsidRPr="00623336">
        <w:t>reuse</w:t>
      </w:r>
      <w:r w:rsidRPr="00623336">
        <w:rPr>
          <w:spacing w:val="-3"/>
        </w:rPr>
        <w:t xml:space="preserve"> </w:t>
      </w:r>
      <w:r w:rsidRPr="00623336">
        <w:t>policy</w:t>
      </w:r>
      <w:r w:rsidRPr="00623336">
        <w:rPr>
          <w:spacing w:val="-2"/>
        </w:rPr>
        <w:t xml:space="preserve"> </w:t>
      </w:r>
      <w:r w:rsidRPr="00623336">
        <w:t>and</w:t>
      </w:r>
      <w:r w:rsidRPr="00623336">
        <w:rPr>
          <w:spacing w:val="-5"/>
        </w:rPr>
        <w:t xml:space="preserve"> </w:t>
      </w:r>
      <w:r w:rsidRPr="00623336">
        <w:t>an</w:t>
      </w:r>
      <w:r w:rsidRPr="00623336">
        <w:rPr>
          <w:spacing w:val="-5"/>
        </w:rPr>
        <w:t xml:space="preserve"> </w:t>
      </w:r>
      <w:r w:rsidRPr="00623336">
        <w:t>associated</w:t>
      </w:r>
      <w:r w:rsidRPr="00623336">
        <w:rPr>
          <w:spacing w:val="-3"/>
        </w:rPr>
        <w:t xml:space="preserve"> </w:t>
      </w:r>
      <w:r w:rsidRPr="00623336">
        <w:t>community</w:t>
      </w:r>
      <w:r w:rsidRPr="00623336">
        <w:rPr>
          <w:spacing w:val="-2"/>
        </w:rPr>
        <w:t xml:space="preserve"> </w:t>
      </w:r>
      <w:r w:rsidRPr="00623336">
        <w:t>education</w:t>
      </w:r>
      <w:r w:rsidRPr="00623336">
        <w:rPr>
          <w:spacing w:val="-3"/>
        </w:rPr>
        <w:t xml:space="preserve"> </w:t>
      </w:r>
      <w:r w:rsidRPr="00623336">
        <w:t>program</w:t>
      </w:r>
      <w:r w:rsidRPr="00623336">
        <w:rPr>
          <w:spacing w:val="-4"/>
        </w:rPr>
        <w:t xml:space="preserve"> </w:t>
      </w:r>
      <w:r w:rsidRPr="00623336">
        <w:t>to ensure greywater is managed appropriately; and</w:t>
      </w:r>
    </w:p>
    <w:p w14:paraId="20259DC5" w14:textId="6FF39219" w:rsidR="002569C7" w:rsidRPr="00623336" w:rsidRDefault="007F259A">
      <w:pPr>
        <w:pStyle w:val="ListParagraph"/>
        <w:numPr>
          <w:ilvl w:val="0"/>
          <w:numId w:val="2"/>
        </w:numPr>
        <w:tabs>
          <w:tab w:val="left" w:pos="683"/>
          <w:tab w:val="left" w:pos="684"/>
        </w:tabs>
        <w:spacing w:line="259" w:lineRule="exact"/>
        <w:ind w:hanging="426"/>
      </w:pPr>
      <w:r w:rsidRPr="00623336">
        <w:t>The</w:t>
      </w:r>
      <w:r w:rsidRPr="00623336">
        <w:rPr>
          <w:spacing w:val="-8"/>
        </w:rPr>
        <w:t xml:space="preserve"> </w:t>
      </w:r>
      <w:r w:rsidRPr="00623336">
        <w:t>legislative</w:t>
      </w:r>
      <w:r w:rsidRPr="00623336">
        <w:rPr>
          <w:spacing w:val="-5"/>
        </w:rPr>
        <w:t xml:space="preserve"> </w:t>
      </w:r>
      <w:r w:rsidRPr="00623336">
        <w:t>framework</w:t>
      </w:r>
      <w:r w:rsidRPr="00623336">
        <w:rPr>
          <w:spacing w:val="-6"/>
        </w:rPr>
        <w:t xml:space="preserve"> </w:t>
      </w:r>
      <w:r w:rsidRPr="00623336">
        <w:t>in</w:t>
      </w:r>
      <w:r w:rsidRPr="00623336">
        <w:rPr>
          <w:spacing w:val="-5"/>
        </w:rPr>
        <w:t xml:space="preserve"> </w:t>
      </w:r>
      <w:r w:rsidRPr="00623336">
        <w:t>Victoria</w:t>
      </w:r>
      <w:r w:rsidRPr="00623336">
        <w:rPr>
          <w:spacing w:val="-7"/>
        </w:rPr>
        <w:t xml:space="preserve"> </w:t>
      </w:r>
      <w:r w:rsidR="008F75FA">
        <w:t>was</w:t>
      </w:r>
      <w:r w:rsidR="008F75FA" w:rsidRPr="00623336">
        <w:rPr>
          <w:spacing w:val="-5"/>
        </w:rPr>
        <w:t xml:space="preserve"> </w:t>
      </w:r>
      <w:r w:rsidRPr="00623336">
        <w:t>complex</w:t>
      </w:r>
      <w:r w:rsidRPr="00623336">
        <w:rPr>
          <w:spacing w:val="-5"/>
        </w:rPr>
        <w:t xml:space="preserve"> </w:t>
      </w:r>
      <w:r w:rsidRPr="00623336">
        <w:t>and</w:t>
      </w:r>
      <w:r w:rsidRPr="00623336">
        <w:rPr>
          <w:spacing w:val="-6"/>
        </w:rPr>
        <w:t xml:space="preserve"> </w:t>
      </w:r>
      <w:r w:rsidRPr="00623336">
        <w:rPr>
          <w:spacing w:val="-2"/>
        </w:rPr>
        <w:t>outdated.</w:t>
      </w:r>
    </w:p>
    <w:p w14:paraId="5E224291" w14:textId="77777777" w:rsidR="002569C7" w:rsidRPr="00623336" w:rsidRDefault="002569C7">
      <w:pPr>
        <w:pStyle w:val="BodyText"/>
        <w:spacing w:before="10"/>
        <w:rPr>
          <w:sz w:val="20"/>
        </w:rPr>
      </w:pPr>
    </w:p>
    <w:p w14:paraId="636090C3" w14:textId="799A9D6C" w:rsidR="002569C7" w:rsidRDefault="007F259A">
      <w:pPr>
        <w:pStyle w:val="BodyText"/>
        <w:spacing w:line="266" w:lineRule="auto"/>
        <w:ind w:left="117" w:right="685"/>
        <w:rPr>
          <w:i/>
          <w:spacing w:val="-2"/>
        </w:rPr>
      </w:pPr>
      <w:r w:rsidRPr="00623336">
        <w:t>To</w:t>
      </w:r>
      <w:r w:rsidRPr="00623336">
        <w:rPr>
          <w:spacing w:val="-2"/>
        </w:rPr>
        <w:t xml:space="preserve"> </w:t>
      </w:r>
      <w:r w:rsidRPr="00623336">
        <w:t>address</w:t>
      </w:r>
      <w:r w:rsidRPr="00623336">
        <w:rPr>
          <w:spacing w:val="-4"/>
        </w:rPr>
        <w:t xml:space="preserve"> </w:t>
      </w:r>
      <w:r w:rsidRPr="00623336">
        <w:t>these</w:t>
      </w:r>
      <w:r w:rsidRPr="00623336">
        <w:rPr>
          <w:spacing w:val="-2"/>
        </w:rPr>
        <w:t xml:space="preserve"> </w:t>
      </w:r>
      <w:r w:rsidRPr="00623336">
        <w:t>issues,</w:t>
      </w:r>
      <w:r w:rsidRPr="00623336">
        <w:rPr>
          <w:spacing w:val="-3"/>
        </w:rPr>
        <w:t xml:space="preserve"> </w:t>
      </w:r>
      <w:r w:rsidRPr="00623336">
        <w:t>an</w:t>
      </w:r>
      <w:r w:rsidRPr="00623336">
        <w:rPr>
          <w:spacing w:val="-2"/>
        </w:rPr>
        <w:t xml:space="preserve"> </w:t>
      </w:r>
      <w:r w:rsidRPr="00623336">
        <w:t>action</w:t>
      </w:r>
      <w:r w:rsidRPr="00623336">
        <w:rPr>
          <w:spacing w:val="-2"/>
        </w:rPr>
        <w:t xml:space="preserve"> </w:t>
      </w:r>
      <w:r w:rsidRPr="00623336">
        <w:t>plan</w:t>
      </w:r>
      <w:r w:rsidRPr="00623336">
        <w:rPr>
          <w:spacing w:val="-2"/>
        </w:rPr>
        <w:t xml:space="preserve"> </w:t>
      </w:r>
      <w:r w:rsidR="00623336">
        <w:t xml:space="preserve">and </w:t>
      </w:r>
      <w:r w:rsidR="00B94AFE">
        <w:t>t</w:t>
      </w:r>
      <w:r w:rsidR="00623336">
        <w:t xml:space="preserve">he </w:t>
      </w:r>
      <w:r w:rsidR="00564D1C">
        <w:t>DWMS</w:t>
      </w:r>
      <w:r w:rsidR="00623336">
        <w:rPr>
          <w:spacing w:val="-1"/>
        </w:rPr>
        <w:t xml:space="preserve"> </w:t>
      </w:r>
      <w:r w:rsidR="00623336">
        <w:t>2017-2021</w:t>
      </w:r>
      <w:r w:rsidR="00623336">
        <w:rPr>
          <w:spacing w:val="-2"/>
        </w:rPr>
        <w:t xml:space="preserve"> </w:t>
      </w:r>
      <w:r w:rsidR="00623336">
        <w:t>was</w:t>
      </w:r>
      <w:r w:rsidR="00623336">
        <w:rPr>
          <w:spacing w:val="-1"/>
        </w:rPr>
        <w:t xml:space="preserve"> </w:t>
      </w:r>
      <w:r w:rsidR="00623336">
        <w:t>developed</w:t>
      </w:r>
      <w:r w:rsidR="00623336">
        <w:rPr>
          <w:spacing w:val="-4"/>
        </w:rPr>
        <w:t xml:space="preserve"> </w:t>
      </w:r>
      <w:r w:rsidR="00623336">
        <w:t>to</w:t>
      </w:r>
      <w:r w:rsidR="00623336">
        <w:rPr>
          <w:spacing w:val="-2"/>
        </w:rPr>
        <w:t xml:space="preserve"> </w:t>
      </w:r>
      <w:r w:rsidR="00623336">
        <w:t>provide</w:t>
      </w:r>
      <w:r w:rsidR="00623336">
        <w:rPr>
          <w:spacing w:val="-4"/>
        </w:rPr>
        <w:t xml:space="preserve"> </w:t>
      </w:r>
      <w:r w:rsidR="00623336">
        <w:t>a</w:t>
      </w:r>
      <w:r w:rsidR="00623336">
        <w:rPr>
          <w:spacing w:val="-2"/>
        </w:rPr>
        <w:t xml:space="preserve"> </w:t>
      </w:r>
      <w:r w:rsidR="00623336">
        <w:t>framework</w:t>
      </w:r>
      <w:r w:rsidR="00623336">
        <w:rPr>
          <w:spacing w:val="-4"/>
        </w:rPr>
        <w:t xml:space="preserve"> </w:t>
      </w:r>
      <w:r w:rsidR="00623336">
        <w:t>for</w:t>
      </w:r>
      <w:r w:rsidR="00623336">
        <w:rPr>
          <w:spacing w:val="-3"/>
        </w:rPr>
        <w:t xml:space="preserve"> </w:t>
      </w:r>
      <w:r w:rsidR="00623336">
        <w:t>the management of domestic wastewater in Maroondah</w:t>
      </w:r>
      <w:r w:rsidR="00623336">
        <w:rPr>
          <w:spacing w:val="-2"/>
        </w:rPr>
        <w:t>.</w:t>
      </w:r>
    </w:p>
    <w:p w14:paraId="2F7D4D81" w14:textId="44661F92" w:rsidR="00623336" w:rsidRDefault="00623336">
      <w:pPr>
        <w:pStyle w:val="BodyText"/>
        <w:spacing w:line="266" w:lineRule="auto"/>
        <w:ind w:left="117" w:right="685"/>
        <w:rPr>
          <w:i/>
          <w:spacing w:val="-2"/>
        </w:rPr>
      </w:pPr>
    </w:p>
    <w:p w14:paraId="1CD60779" w14:textId="637FBAFE" w:rsidR="00623336" w:rsidRPr="00623336" w:rsidRDefault="00623336">
      <w:pPr>
        <w:pStyle w:val="BodyText"/>
        <w:spacing w:line="266" w:lineRule="auto"/>
        <w:ind w:left="117" w:right="685"/>
        <w:rPr>
          <w:iCs/>
        </w:rPr>
      </w:pPr>
      <w:r>
        <w:rPr>
          <w:iCs/>
          <w:spacing w:val="-2"/>
        </w:rPr>
        <w:t>The DWMS underwent an administrative review in 202</w:t>
      </w:r>
      <w:r w:rsidR="008E0174">
        <w:rPr>
          <w:iCs/>
          <w:spacing w:val="-2"/>
        </w:rPr>
        <w:t>1</w:t>
      </w:r>
      <w:r>
        <w:rPr>
          <w:iCs/>
          <w:spacing w:val="-2"/>
        </w:rPr>
        <w:t>, aligning it with the Environment Protection Act 2017</w:t>
      </w:r>
      <w:r w:rsidR="008F6F0F">
        <w:rPr>
          <w:iCs/>
          <w:spacing w:val="-2"/>
        </w:rPr>
        <w:t>,</w:t>
      </w:r>
      <w:r w:rsidR="008F6F0F" w:rsidRPr="008F6F0F">
        <w:rPr>
          <w:iCs/>
          <w:spacing w:val="-2"/>
        </w:rPr>
        <w:t xml:space="preserve"> </w:t>
      </w:r>
      <w:r w:rsidR="008F6F0F">
        <w:rPr>
          <w:iCs/>
          <w:spacing w:val="-2"/>
        </w:rPr>
        <w:t xml:space="preserve">Environment Protection Regulations 2021 </w:t>
      </w:r>
      <w:r>
        <w:rPr>
          <w:iCs/>
          <w:spacing w:val="-2"/>
        </w:rPr>
        <w:t xml:space="preserve">and </w:t>
      </w:r>
      <w:r w:rsidR="008F6F0F">
        <w:rPr>
          <w:iCs/>
          <w:spacing w:val="-2"/>
        </w:rPr>
        <w:t xml:space="preserve">Environment Protection (Transitional) Regulations 2021. </w:t>
      </w:r>
    </w:p>
    <w:p w14:paraId="0A9E6BC0" w14:textId="40E80E34" w:rsidR="002569C7" w:rsidRDefault="002569C7">
      <w:pPr>
        <w:pStyle w:val="BodyText"/>
        <w:rPr>
          <w:sz w:val="24"/>
        </w:rPr>
      </w:pPr>
    </w:p>
    <w:p w14:paraId="7A984F3B" w14:textId="5F759921" w:rsidR="002569C7" w:rsidRDefault="00623336">
      <w:pPr>
        <w:pStyle w:val="BodyText"/>
        <w:spacing w:line="266" w:lineRule="auto"/>
        <w:ind w:left="117" w:right="685"/>
      </w:pPr>
      <w:r>
        <w:t>A</w:t>
      </w:r>
      <w:r>
        <w:rPr>
          <w:spacing w:val="-7"/>
        </w:rPr>
        <w:t xml:space="preserve"> </w:t>
      </w:r>
      <w:r>
        <w:t>summary</w:t>
      </w:r>
      <w:r>
        <w:rPr>
          <w:spacing w:val="-5"/>
        </w:rPr>
        <w:t xml:space="preserve"> </w:t>
      </w:r>
      <w:r>
        <w:t>of</w:t>
      </w:r>
      <w:r>
        <w:rPr>
          <w:spacing w:val="-3"/>
        </w:rPr>
        <w:t xml:space="preserve"> </w:t>
      </w:r>
      <w:r>
        <w:t>achievements</w:t>
      </w:r>
      <w:r>
        <w:rPr>
          <w:spacing w:val="-6"/>
        </w:rPr>
        <w:t xml:space="preserve"> </w:t>
      </w:r>
      <w:r>
        <w:t>from</w:t>
      </w:r>
      <w:r>
        <w:rPr>
          <w:spacing w:val="-5"/>
        </w:rPr>
        <w:t xml:space="preserve"> </w:t>
      </w:r>
      <w:r>
        <w:t>this</w:t>
      </w:r>
      <w:r>
        <w:rPr>
          <w:spacing w:val="-4"/>
        </w:rPr>
        <w:t xml:space="preserve"> </w:t>
      </w:r>
      <w:r>
        <w:t>strategy</w:t>
      </w:r>
      <w:r>
        <w:rPr>
          <w:spacing w:val="-6"/>
        </w:rPr>
        <w:t xml:space="preserve"> </w:t>
      </w:r>
      <w:r>
        <w:t>is</w:t>
      </w:r>
      <w:r>
        <w:rPr>
          <w:spacing w:val="-6"/>
        </w:rPr>
        <w:t xml:space="preserve"> </w:t>
      </w:r>
      <w:r>
        <w:t>outlined</w:t>
      </w:r>
      <w:r>
        <w:rPr>
          <w:spacing w:val="-5"/>
        </w:rPr>
        <w:t xml:space="preserve"> </w:t>
      </w:r>
      <w:r>
        <w:t>in</w:t>
      </w:r>
      <w:r>
        <w:rPr>
          <w:spacing w:val="-1"/>
        </w:rPr>
        <w:t xml:space="preserve"> </w:t>
      </w:r>
      <w:r w:rsidR="002724B5">
        <w:rPr>
          <w:i/>
        </w:rPr>
        <w:t>Our Journey so far</w:t>
      </w:r>
      <w:r>
        <w:rPr>
          <w:i/>
        </w:rPr>
        <w:t>.</w:t>
      </w:r>
    </w:p>
    <w:p w14:paraId="28EBAEC1" w14:textId="77777777" w:rsidR="007208F7" w:rsidRDefault="007208F7">
      <w:pPr>
        <w:pStyle w:val="BodyText"/>
        <w:spacing w:line="266" w:lineRule="auto"/>
        <w:ind w:left="117" w:right="685"/>
      </w:pPr>
    </w:p>
    <w:p w14:paraId="24226C25" w14:textId="386E193F" w:rsidR="002569C7" w:rsidRDefault="007F259A">
      <w:pPr>
        <w:pStyle w:val="Heading2"/>
        <w:spacing w:before="200"/>
      </w:pPr>
      <w:bookmarkStart w:id="8" w:name="_bookmark7"/>
      <w:bookmarkEnd w:id="8"/>
      <w:r>
        <w:rPr>
          <w:color w:val="1F487C"/>
        </w:rPr>
        <w:t>Legislative</w:t>
      </w:r>
      <w:r>
        <w:rPr>
          <w:color w:val="1F487C"/>
          <w:spacing w:val="-16"/>
        </w:rPr>
        <w:t xml:space="preserve"> </w:t>
      </w:r>
      <w:r>
        <w:rPr>
          <w:color w:val="1F487C"/>
          <w:spacing w:val="-2"/>
        </w:rPr>
        <w:t>Context</w:t>
      </w:r>
    </w:p>
    <w:p w14:paraId="3D4F8442" w14:textId="46B2EB8D" w:rsidR="00EE1524" w:rsidRDefault="007F259A" w:rsidP="007C315F">
      <w:pPr>
        <w:pStyle w:val="BodyText"/>
        <w:spacing w:before="252"/>
        <w:ind w:left="117" w:right="78"/>
      </w:pPr>
      <w:r>
        <w:t>There</w:t>
      </w:r>
      <w:r>
        <w:rPr>
          <w:spacing w:val="-2"/>
        </w:rPr>
        <w:t xml:space="preserve"> </w:t>
      </w:r>
      <w:r>
        <w:t>are</w:t>
      </w:r>
      <w:r>
        <w:rPr>
          <w:spacing w:val="-3"/>
        </w:rPr>
        <w:t xml:space="preserve"> </w:t>
      </w:r>
      <w:r w:rsidR="00007D68">
        <w:t>several</w:t>
      </w:r>
      <w:r>
        <w:rPr>
          <w:spacing w:val="-4"/>
        </w:rPr>
        <w:t xml:space="preserve"> </w:t>
      </w:r>
      <w:r>
        <w:t>key</w:t>
      </w:r>
      <w:r>
        <w:rPr>
          <w:spacing w:val="-3"/>
        </w:rPr>
        <w:t xml:space="preserve"> </w:t>
      </w:r>
      <w:r>
        <w:t>pieces</w:t>
      </w:r>
      <w:r>
        <w:rPr>
          <w:spacing w:val="-2"/>
        </w:rPr>
        <w:t xml:space="preserve"> </w:t>
      </w:r>
      <w:r>
        <w:t>of</w:t>
      </w:r>
      <w:r>
        <w:rPr>
          <w:spacing w:val="-1"/>
        </w:rPr>
        <w:t xml:space="preserve"> </w:t>
      </w:r>
      <w:r>
        <w:t>legislation,</w:t>
      </w:r>
      <w:r>
        <w:rPr>
          <w:spacing w:val="-6"/>
        </w:rPr>
        <w:t xml:space="preserve"> </w:t>
      </w:r>
      <w:r>
        <w:t>policies</w:t>
      </w:r>
      <w:r>
        <w:rPr>
          <w:spacing w:val="-3"/>
        </w:rPr>
        <w:t xml:space="preserve"> </w:t>
      </w:r>
      <w:r>
        <w:t>and</w:t>
      </w:r>
      <w:r>
        <w:rPr>
          <w:spacing w:val="-3"/>
        </w:rPr>
        <w:t xml:space="preserve"> </w:t>
      </w:r>
      <w:r>
        <w:t>guidelines</w:t>
      </w:r>
      <w:r>
        <w:rPr>
          <w:spacing w:val="-2"/>
        </w:rPr>
        <w:t xml:space="preserve"> </w:t>
      </w:r>
      <w:r>
        <w:t>that</w:t>
      </w:r>
      <w:r>
        <w:rPr>
          <w:spacing w:val="-1"/>
        </w:rPr>
        <w:t xml:space="preserve"> </w:t>
      </w:r>
      <w:r>
        <w:t>assist</w:t>
      </w:r>
      <w:r>
        <w:rPr>
          <w:spacing w:val="-1"/>
        </w:rPr>
        <w:t xml:space="preserve"> </w:t>
      </w:r>
      <w:r>
        <w:t>Council</w:t>
      </w:r>
      <w:r>
        <w:rPr>
          <w:spacing w:val="-3"/>
        </w:rPr>
        <w:t xml:space="preserve"> </w:t>
      </w:r>
      <w:r>
        <w:t>and</w:t>
      </w:r>
      <w:r>
        <w:rPr>
          <w:spacing w:val="-5"/>
        </w:rPr>
        <w:t xml:space="preserve"> </w:t>
      </w:r>
      <w:r>
        <w:t xml:space="preserve">other stakeholders </w:t>
      </w:r>
      <w:r w:rsidR="003E6FDE">
        <w:t>to aim for</w:t>
      </w:r>
      <w:r>
        <w:t xml:space="preserve"> best practice management of domestic wastewater. These include:</w:t>
      </w:r>
    </w:p>
    <w:p w14:paraId="47981F7A" w14:textId="77777777" w:rsidR="00EE1524" w:rsidRDefault="00EE1524" w:rsidP="007C315F">
      <w:pPr>
        <w:pStyle w:val="ListParagraph"/>
        <w:spacing w:before="2"/>
        <w:ind w:left="709" w:firstLine="0"/>
      </w:pPr>
    </w:p>
    <w:p w14:paraId="05457E56" w14:textId="45B72652" w:rsidR="002569C7" w:rsidRDefault="007F259A" w:rsidP="007C315F">
      <w:pPr>
        <w:pStyle w:val="ListParagraph"/>
        <w:numPr>
          <w:ilvl w:val="1"/>
          <w:numId w:val="2"/>
        </w:numPr>
        <w:spacing w:before="2"/>
        <w:ind w:left="709" w:hanging="425"/>
      </w:pPr>
      <w:r>
        <w:t>Environment</w:t>
      </w:r>
      <w:r>
        <w:rPr>
          <w:spacing w:val="-8"/>
        </w:rPr>
        <w:t xml:space="preserve"> </w:t>
      </w:r>
      <w:r>
        <w:t>Protection</w:t>
      </w:r>
      <w:r>
        <w:rPr>
          <w:spacing w:val="-10"/>
        </w:rPr>
        <w:t xml:space="preserve"> </w:t>
      </w:r>
      <w:r>
        <w:t>Act</w:t>
      </w:r>
      <w:r>
        <w:rPr>
          <w:spacing w:val="-3"/>
        </w:rPr>
        <w:t xml:space="preserve"> </w:t>
      </w:r>
      <w:r>
        <w:rPr>
          <w:spacing w:val="-4"/>
        </w:rPr>
        <w:t>2017</w:t>
      </w:r>
      <w:r w:rsidR="00B0352D">
        <w:rPr>
          <w:spacing w:val="-4"/>
        </w:rPr>
        <w:t xml:space="preserve"> (EP Act)</w:t>
      </w:r>
    </w:p>
    <w:p w14:paraId="560C621D" w14:textId="77777777" w:rsidR="002569C7" w:rsidRDefault="007F259A" w:rsidP="007C315F">
      <w:pPr>
        <w:pStyle w:val="ListParagraph"/>
        <w:numPr>
          <w:ilvl w:val="1"/>
          <w:numId w:val="2"/>
        </w:numPr>
        <w:spacing w:before="19"/>
        <w:ind w:left="709" w:hanging="425"/>
      </w:pPr>
      <w:r>
        <w:t>Environment</w:t>
      </w:r>
      <w:r>
        <w:rPr>
          <w:spacing w:val="-12"/>
        </w:rPr>
        <w:t xml:space="preserve"> </w:t>
      </w:r>
      <w:r>
        <w:t>Protection</w:t>
      </w:r>
      <w:r>
        <w:rPr>
          <w:spacing w:val="-13"/>
        </w:rPr>
        <w:t xml:space="preserve"> </w:t>
      </w:r>
      <w:r>
        <w:t>Regulations</w:t>
      </w:r>
      <w:r>
        <w:rPr>
          <w:spacing w:val="-10"/>
        </w:rPr>
        <w:t xml:space="preserve"> </w:t>
      </w:r>
      <w:r>
        <w:rPr>
          <w:spacing w:val="-4"/>
        </w:rPr>
        <w:t>2021</w:t>
      </w:r>
    </w:p>
    <w:p w14:paraId="341CC735" w14:textId="77777777" w:rsidR="002569C7" w:rsidRDefault="007F259A" w:rsidP="007C315F">
      <w:pPr>
        <w:pStyle w:val="ListParagraph"/>
        <w:numPr>
          <w:ilvl w:val="1"/>
          <w:numId w:val="2"/>
        </w:numPr>
        <w:spacing w:before="19"/>
        <w:ind w:left="709" w:hanging="425"/>
      </w:pPr>
      <w:r>
        <w:t>Environment</w:t>
      </w:r>
      <w:r>
        <w:rPr>
          <w:spacing w:val="-11"/>
        </w:rPr>
        <w:t xml:space="preserve"> </w:t>
      </w:r>
      <w:r>
        <w:t>Protection</w:t>
      </w:r>
      <w:r>
        <w:rPr>
          <w:spacing w:val="-13"/>
        </w:rPr>
        <w:t xml:space="preserve"> </w:t>
      </w:r>
      <w:r>
        <w:t>Transitional</w:t>
      </w:r>
      <w:r>
        <w:rPr>
          <w:spacing w:val="-10"/>
        </w:rPr>
        <w:t xml:space="preserve"> </w:t>
      </w:r>
      <w:r>
        <w:t>Regulations</w:t>
      </w:r>
      <w:r>
        <w:rPr>
          <w:spacing w:val="-11"/>
        </w:rPr>
        <w:t xml:space="preserve"> </w:t>
      </w:r>
      <w:r>
        <w:rPr>
          <w:spacing w:val="-4"/>
        </w:rPr>
        <w:t>2021</w:t>
      </w:r>
    </w:p>
    <w:p w14:paraId="4F12F978" w14:textId="40BB758B" w:rsidR="002569C7" w:rsidRDefault="007F259A" w:rsidP="007C315F">
      <w:pPr>
        <w:pStyle w:val="ListParagraph"/>
        <w:numPr>
          <w:ilvl w:val="1"/>
          <w:numId w:val="2"/>
        </w:numPr>
        <w:spacing w:before="18"/>
        <w:ind w:left="709" w:hanging="425"/>
      </w:pPr>
      <w:r>
        <w:t>Public</w:t>
      </w:r>
      <w:r>
        <w:rPr>
          <w:spacing w:val="-5"/>
        </w:rPr>
        <w:t xml:space="preserve"> </w:t>
      </w:r>
      <w:r>
        <w:t>Health</w:t>
      </w:r>
      <w:r>
        <w:rPr>
          <w:spacing w:val="-6"/>
        </w:rPr>
        <w:t xml:space="preserve"> </w:t>
      </w:r>
      <w:r>
        <w:t>and</w:t>
      </w:r>
      <w:r>
        <w:rPr>
          <w:spacing w:val="-5"/>
        </w:rPr>
        <w:t xml:space="preserve"> </w:t>
      </w:r>
      <w:r>
        <w:t>Wellbeing</w:t>
      </w:r>
      <w:r>
        <w:rPr>
          <w:spacing w:val="-6"/>
        </w:rPr>
        <w:t xml:space="preserve"> </w:t>
      </w:r>
      <w:r>
        <w:t>Act</w:t>
      </w:r>
      <w:r>
        <w:rPr>
          <w:spacing w:val="-3"/>
        </w:rPr>
        <w:t xml:space="preserve"> </w:t>
      </w:r>
      <w:r>
        <w:rPr>
          <w:spacing w:val="-4"/>
        </w:rPr>
        <w:t>2008</w:t>
      </w:r>
      <w:r w:rsidR="00B0352D">
        <w:rPr>
          <w:spacing w:val="-4"/>
        </w:rPr>
        <w:t xml:space="preserve"> (PHWB Act)</w:t>
      </w:r>
    </w:p>
    <w:p w14:paraId="25F959CC" w14:textId="77777777" w:rsidR="002569C7" w:rsidRDefault="007F259A" w:rsidP="007C315F">
      <w:pPr>
        <w:pStyle w:val="ListParagraph"/>
        <w:numPr>
          <w:ilvl w:val="1"/>
          <w:numId w:val="2"/>
        </w:numPr>
        <w:spacing w:before="19"/>
        <w:ind w:left="709" w:hanging="425"/>
      </w:pPr>
      <w:r>
        <w:t>Local</w:t>
      </w:r>
      <w:r>
        <w:rPr>
          <w:spacing w:val="-9"/>
        </w:rPr>
        <w:t xml:space="preserve"> </w:t>
      </w:r>
      <w:r>
        <w:t>Government</w:t>
      </w:r>
      <w:r>
        <w:rPr>
          <w:spacing w:val="-4"/>
        </w:rPr>
        <w:t xml:space="preserve"> </w:t>
      </w:r>
      <w:r>
        <w:t>Act</w:t>
      </w:r>
      <w:r>
        <w:rPr>
          <w:spacing w:val="-4"/>
        </w:rPr>
        <w:t xml:space="preserve"> 2020</w:t>
      </w:r>
    </w:p>
    <w:p w14:paraId="69F69B7B" w14:textId="77777777" w:rsidR="002569C7" w:rsidRDefault="007F259A" w:rsidP="007C315F">
      <w:pPr>
        <w:pStyle w:val="ListParagraph"/>
        <w:numPr>
          <w:ilvl w:val="1"/>
          <w:numId w:val="2"/>
        </w:numPr>
        <w:spacing w:before="18"/>
        <w:ind w:left="709" w:hanging="425"/>
      </w:pPr>
      <w:r>
        <w:t>Planning</w:t>
      </w:r>
      <w:r>
        <w:rPr>
          <w:spacing w:val="-8"/>
        </w:rPr>
        <w:t xml:space="preserve"> </w:t>
      </w:r>
      <w:r>
        <w:t>and</w:t>
      </w:r>
      <w:r>
        <w:rPr>
          <w:spacing w:val="-6"/>
        </w:rPr>
        <w:t xml:space="preserve"> </w:t>
      </w:r>
      <w:r>
        <w:t>Environment</w:t>
      </w:r>
      <w:r>
        <w:rPr>
          <w:spacing w:val="-3"/>
        </w:rPr>
        <w:t xml:space="preserve"> </w:t>
      </w:r>
      <w:r>
        <w:t>Act</w:t>
      </w:r>
      <w:r>
        <w:rPr>
          <w:spacing w:val="-4"/>
        </w:rPr>
        <w:t xml:space="preserve"> 1987</w:t>
      </w:r>
    </w:p>
    <w:p w14:paraId="34B7BC9D" w14:textId="77777777" w:rsidR="002569C7" w:rsidRPr="007C315F" w:rsidRDefault="007F259A" w:rsidP="007C315F">
      <w:pPr>
        <w:pStyle w:val="ListParagraph"/>
        <w:numPr>
          <w:ilvl w:val="1"/>
          <w:numId w:val="2"/>
        </w:numPr>
        <w:spacing w:before="19"/>
        <w:ind w:left="709" w:hanging="425"/>
      </w:pPr>
      <w:r>
        <w:t>Water</w:t>
      </w:r>
      <w:r>
        <w:rPr>
          <w:spacing w:val="-3"/>
        </w:rPr>
        <w:t xml:space="preserve"> </w:t>
      </w:r>
      <w:r>
        <w:t>Act</w:t>
      </w:r>
      <w:r>
        <w:rPr>
          <w:spacing w:val="-1"/>
        </w:rPr>
        <w:t xml:space="preserve"> </w:t>
      </w:r>
      <w:r>
        <w:rPr>
          <w:spacing w:val="-4"/>
        </w:rPr>
        <w:t>1989</w:t>
      </w:r>
    </w:p>
    <w:p w14:paraId="00877FEE" w14:textId="2A3F2ED5" w:rsidR="006931D7" w:rsidRDefault="005511E9" w:rsidP="007C315F">
      <w:pPr>
        <w:pStyle w:val="ListParagraph"/>
        <w:numPr>
          <w:ilvl w:val="1"/>
          <w:numId w:val="2"/>
        </w:numPr>
        <w:spacing w:before="19"/>
        <w:ind w:left="709" w:right="787" w:hanging="425"/>
      </w:pPr>
      <w:r>
        <w:rPr>
          <w:spacing w:val="-4"/>
        </w:rPr>
        <w:t xml:space="preserve">Victorian Government Gazette - </w:t>
      </w:r>
      <w:r w:rsidR="007437C9">
        <w:rPr>
          <w:spacing w:val="-4"/>
        </w:rPr>
        <w:t xml:space="preserve">EPA </w:t>
      </w:r>
      <w:r w:rsidR="00392752">
        <w:rPr>
          <w:spacing w:val="-4"/>
        </w:rPr>
        <w:t>Obligations of Managers of Land and Infrastructure</w:t>
      </w:r>
      <w:r w:rsidR="00700562">
        <w:rPr>
          <w:spacing w:val="-4"/>
        </w:rPr>
        <w:t xml:space="preserve"> (Urban Stormwater Management and On-site wastewater management - May 2024</w:t>
      </w:r>
    </w:p>
    <w:p w14:paraId="03C99A85" w14:textId="723D246C" w:rsidR="00852826" w:rsidRDefault="00852826">
      <w:pPr>
        <w:widowControl/>
        <w:numPr>
          <w:ilvl w:val="0"/>
          <w:numId w:val="2"/>
        </w:numPr>
        <w:shd w:val="clear" w:color="auto" w:fill="FFFFFF"/>
        <w:autoSpaceDE/>
        <w:autoSpaceDN/>
        <w:ind w:right="787" w:hanging="411"/>
      </w:pPr>
      <w:hyperlink r:id="rId19" w:history="1">
        <w:r w:rsidRPr="007C315F">
          <w:t xml:space="preserve">Regulating on-site wastewater management systems: local government toolkit (EPA publication </w:t>
        </w:r>
        <w:r w:rsidR="003E6FDE">
          <w:t>#</w:t>
        </w:r>
        <w:r w:rsidRPr="007C315F">
          <w:t>1974)</w:t>
        </w:r>
      </w:hyperlink>
      <w:r w:rsidRPr="007C315F">
        <w:t> </w:t>
      </w:r>
    </w:p>
    <w:p w14:paraId="6578D2EB" w14:textId="77777777" w:rsidR="009626B8" w:rsidRDefault="009626B8">
      <w:pPr>
        <w:widowControl/>
        <w:shd w:val="clear" w:color="auto" w:fill="FFFFFF"/>
        <w:autoSpaceDE/>
        <w:autoSpaceDN/>
        <w:ind w:right="787"/>
      </w:pPr>
    </w:p>
    <w:p w14:paraId="4F60CECC" w14:textId="77777777" w:rsidR="00827B8E" w:rsidRDefault="00827B8E">
      <w:pPr>
        <w:widowControl/>
        <w:shd w:val="clear" w:color="auto" w:fill="FFFFFF"/>
        <w:autoSpaceDE/>
        <w:autoSpaceDN/>
        <w:ind w:right="787"/>
      </w:pPr>
    </w:p>
    <w:p w14:paraId="7D012457" w14:textId="77777777" w:rsidR="00827B8E" w:rsidRDefault="00827B8E">
      <w:pPr>
        <w:widowControl/>
        <w:shd w:val="clear" w:color="auto" w:fill="FFFFFF"/>
        <w:autoSpaceDE/>
        <w:autoSpaceDN/>
        <w:ind w:right="787"/>
      </w:pPr>
    </w:p>
    <w:p w14:paraId="7FEC6F84" w14:textId="77777777" w:rsidR="00827B8E" w:rsidRDefault="00827B8E" w:rsidP="007C315F">
      <w:pPr>
        <w:widowControl/>
        <w:shd w:val="clear" w:color="auto" w:fill="FFFFFF"/>
        <w:autoSpaceDE/>
        <w:autoSpaceDN/>
        <w:ind w:right="787"/>
      </w:pPr>
    </w:p>
    <w:p w14:paraId="4FEB1B26" w14:textId="3D823E33" w:rsidR="009626B8" w:rsidRDefault="00F57418" w:rsidP="009626B8">
      <w:pPr>
        <w:widowControl/>
        <w:shd w:val="clear" w:color="auto" w:fill="FFFFFF"/>
        <w:autoSpaceDE/>
        <w:autoSpaceDN/>
        <w:ind w:left="683" w:right="787"/>
        <w:sectPr w:rsidR="009626B8">
          <w:pgSz w:w="11910" w:h="16840"/>
          <w:pgMar w:top="620" w:right="40" w:bottom="920" w:left="1160" w:header="0" w:footer="729" w:gutter="0"/>
          <w:cols w:space="720"/>
        </w:sectPr>
      </w:pPr>
      <w:r>
        <w:rPr>
          <w:noProof/>
        </w:rPr>
        <w:drawing>
          <wp:anchor distT="0" distB="0" distL="0" distR="0" simplePos="0" relativeHeight="251658248" behindDoc="0" locked="0" layoutInCell="1" allowOverlap="1" wp14:anchorId="4898F9E0" wp14:editId="02FB83AB">
            <wp:simplePos x="0" y="0"/>
            <wp:positionH relativeFrom="margin">
              <wp:posOffset>-124460</wp:posOffset>
            </wp:positionH>
            <wp:positionV relativeFrom="paragraph">
              <wp:posOffset>224790</wp:posOffset>
            </wp:positionV>
            <wp:extent cx="6442075" cy="78740"/>
            <wp:effectExtent l="0" t="0" r="0" b="0"/>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6442075" cy="78740"/>
                    </a:xfrm>
                    <a:prstGeom prst="rect">
                      <a:avLst/>
                    </a:prstGeom>
                  </pic:spPr>
                </pic:pic>
              </a:graphicData>
            </a:graphic>
            <wp14:sizeRelH relativeFrom="margin">
              <wp14:pctWidth>0</wp14:pctWidth>
            </wp14:sizeRelH>
            <wp14:sizeRelV relativeFrom="margin">
              <wp14:pctHeight>0</wp14:pctHeight>
            </wp14:sizeRelV>
          </wp:anchor>
        </w:drawing>
      </w:r>
    </w:p>
    <w:p w14:paraId="7DE56353" w14:textId="77777777" w:rsidR="009626B8" w:rsidRPr="007C315F" w:rsidRDefault="009626B8" w:rsidP="007C315F">
      <w:pPr>
        <w:widowControl/>
        <w:shd w:val="clear" w:color="auto" w:fill="FFFFFF"/>
        <w:autoSpaceDE/>
        <w:autoSpaceDN/>
        <w:ind w:left="683" w:right="787"/>
      </w:pPr>
    </w:p>
    <w:p w14:paraId="68399AD6" w14:textId="2FBC6A00" w:rsidR="00852826" w:rsidRPr="007C315F" w:rsidRDefault="00852826" w:rsidP="007C315F">
      <w:pPr>
        <w:widowControl/>
        <w:numPr>
          <w:ilvl w:val="0"/>
          <w:numId w:val="2"/>
        </w:numPr>
        <w:shd w:val="clear" w:color="auto" w:fill="FFFFFF"/>
        <w:autoSpaceDE/>
        <w:autoSpaceDN/>
        <w:ind w:right="787" w:hanging="411"/>
      </w:pPr>
      <w:r>
        <w:t xml:space="preserve">EPA </w:t>
      </w:r>
      <w:hyperlink r:id="rId20" w:history="1">
        <w:r w:rsidRPr="007C315F">
          <w:t>Guideline for onsite wastewater management</w:t>
        </w:r>
      </w:hyperlink>
      <w:r w:rsidRPr="007C315F">
        <w:t> (for councils, water corporations and installers)</w:t>
      </w:r>
    </w:p>
    <w:p w14:paraId="04F5E6A3" w14:textId="24F97F15" w:rsidR="00852826" w:rsidRPr="007C315F" w:rsidRDefault="00852826" w:rsidP="007C315F">
      <w:pPr>
        <w:widowControl/>
        <w:numPr>
          <w:ilvl w:val="0"/>
          <w:numId w:val="2"/>
        </w:numPr>
        <w:shd w:val="clear" w:color="auto" w:fill="FFFFFF"/>
        <w:autoSpaceDE/>
        <w:autoSpaceDN/>
        <w:ind w:right="787" w:hanging="411"/>
      </w:pPr>
      <w:r>
        <w:t xml:space="preserve">EPA </w:t>
      </w:r>
      <w:hyperlink r:id="rId21" w:history="1">
        <w:r w:rsidRPr="007C315F">
          <w:t>Guideline for onsite wastewater effluent dispersal and recycling systems</w:t>
        </w:r>
      </w:hyperlink>
      <w:r w:rsidRPr="007C315F">
        <w:t> </w:t>
      </w:r>
    </w:p>
    <w:p w14:paraId="1DD7831D" w14:textId="77777777" w:rsidR="00F84F37" w:rsidRDefault="00852826" w:rsidP="007C315F">
      <w:pPr>
        <w:widowControl/>
        <w:numPr>
          <w:ilvl w:val="0"/>
          <w:numId w:val="2"/>
        </w:numPr>
        <w:shd w:val="clear" w:color="auto" w:fill="FFFFFF"/>
        <w:autoSpaceDE/>
        <w:autoSpaceDN/>
        <w:ind w:right="787" w:hanging="411"/>
      </w:pPr>
      <w:hyperlink r:id="rId22" w:history="1">
        <w:r w:rsidRPr="007C315F">
          <w:t>Requirements for owners and occupiers with on-site wastewater</w:t>
        </w:r>
      </w:hyperlink>
      <w:r w:rsidRPr="007C315F">
        <w:t> (for community)</w:t>
      </w:r>
    </w:p>
    <w:p w14:paraId="55548816" w14:textId="77777777" w:rsidR="008E0174" w:rsidRDefault="00852826" w:rsidP="007C315F">
      <w:pPr>
        <w:widowControl/>
        <w:numPr>
          <w:ilvl w:val="0"/>
          <w:numId w:val="2"/>
        </w:numPr>
        <w:shd w:val="clear" w:color="auto" w:fill="FFFFFF"/>
        <w:autoSpaceDE/>
        <w:autoSpaceDN/>
        <w:ind w:right="787"/>
      </w:pPr>
      <w:hyperlink r:id="rId23" w:history="1">
        <w:r w:rsidRPr="007C315F">
          <w:t>Victorian Guideline for irrigation with recycled water (EPA publication 168)</w:t>
        </w:r>
      </w:hyperlink>
      <w:r w:rsidRPr="007C315F">
        <w:t> (for irrigation designers and operators)</w:t>
      </w:r>
    </w:p>
    <w:p w14:paraId="373940A1" w14:textId="6DE778B2" w:rsidR="008E0174" w:rsidRDefault="007F259A" w:rsidP="007C315F">
      <w:pPr>
        <w:widowControl/>
        <w:numPr>
          <w:ilvl w:val="0"/>
          <w:numId w:val="2"/>
        </w:numPr>
        <w:shd w:val="clear" w:color="auto" w:fill="FFFFFF"/>
        <w:autoSpaceDE/>
        <w:autoSpaceDN/>
        <w:ind w:right="787"/>
      </w:pPr>
      <w:r>
        <w:t>Victorian</w:t>
      </w:r>
      <w:r w:rsidRPr="008E0174">
        <w:rPr>
          <w:spacing w:val="-9"/>
        </w:rPr>
        <w:t xml:space="preserve"> </w:t>
      </w:r>
      <w:r>
        <w:t>Land</w:t>
      </w:r>
      <w:r w:rsidRPr="008E0174">
        <w:rPr>
          <w:spacing w:val="-7"/>
        </w:rPr>
        <w:t xml:space="preserve"> </w:t>
      </w:r>
      <w:r>
        <w:t>Capability</w:t>
      </w:r>
      <w:r w:rsidRPr="008E0174">
        <w:rPr>
          <w:spacing w:val="-8"/>
        </w:rPr>
        <w:t xml:space="preserve"> </w:t>
      </w:r>
      <w:r>
        <w:t>Assessment</w:t>
      </w:r>
      <w:r w:rsidRPr="008E0174">
        <w:rPr>
          <w:spacing w:val="-7"/>
        </w:rPr>
        <w:t xml:space="preserve"> </w:t>
      </w:r>
      <w:r>
        <w:t>Framework</w:t>
      </w:r>
      <w:r w:rsidRPr="008E0174">
        <w:rPr>
          <w:spacing w:val="-7"/>
        </w:rPr>
        <w:t xml:space="preserve"> </w:t>
      </w:r>
      <w:r w:rsidRPr="008E0174">
        <w:rPr>
          <w:spacing w:val="-2"/>
        </w:rPr>
        <w:t>(MAV)</w:t>
      </w:r>
    </w:p>
    <w:p w14:paraId="73D9282E" w14:textId="57037C5B" w:rsidR="008E0174" w:rsidRDefault="007F259A" w:rsidP="007C315F">
      <w:pPr>
        <w:widowControl/>
        <w:numPr>
          <w:ilvl w:val="0"/>
          <w:numId w:val="2"/>
        </w:numPr>
        <w:shd w:val="clear" w:color="auto" w:fill="FFFFFF"/>
        <w:autoSpaceDE/>
        <w:autoSpaceDN/>
        <w:ind w:right="787"/>
      </w:pPr>
      <w:r>
        <w:t>AS/NZS</w:t>
      </w:r>
      <w:r w:rsidRPr="008E0174">
        <w:rPr>
          <w:spacing w:val="-9"/>
        </w:rPr>
        <w:t xml:space="preserve"> </w:t>
      </w:r>
      <w:r>
        <w:t>1546.1:</w:t>
      </w:r>
      <w:r w:rsidRPr="008E0174">
        <w:rPr>
          <w:spacing w:val="-4"/>
        </w:rPr>
        <w:t xml:space="preserve"> </w:t>
      </w:r>
      <w:r>
        <w:t>2008,</w:t>
      </w:r>
      <w:r w:rsidRPr="008E0174">
        <w:rPr>
          <w:spacing w:val="-6"/>
        </w:rPr>
        <w:t xml:space="preserve"> </w:t>
      </w:r>
      <w:r>
        <w:t>On-site</w:t>
      </w:r>
      <w:r w:rsidRPr="008E0174">
        <w:rPr>
          <w:spacing w:val="-6"/>
        </w:rPr>
        <w:t xml:space="preserve"> </w:t>
      </w:r>
      <w:r>
        <w:t>domestic</w:t>
      </w:r>
      <w:r w:rsidRPr="008E0174">
        <w:rPr>
          <w:spacing w:val="-5"/>
        </w:rPr>
        <w:t xml:space="preserve"> </w:t>
      </w:r>
      <w:r>
        <w:t>wastewater</w:t>
      </w:r>
      <w:r w:rsidRPr="008E0174">
        <w:rPr>
          <w:spacing w:val="-6"/>
        </w:rPr>
        <w:t xml:space="preserve"> </w:t>
      </w:r>
      <w:r>
        <w:t>treatment</w:t>
      </w:r>
      <w:r w:rsidRPr="008E0174">
        <w:rPr>
          <w:spacing w:val="-7"/>
        </w:rPr>
        <w:t xml:space="preserve"> </w:t>
      </w:r>
      <w:r>
        <w:t>units,</w:t>
      </w:r>
      <w:r w:rsidRPr="008E0174">
        <w:rPr>
          <w:spacing w:val="-4"/>
        </w:rPr>
        <w:t xml:space="preserve"> </w:t>
      </w:r>
      <w:r>
        <w:t>Part</w:t>
      </w:r>
      <w:r w:rsidRPr="008E0174">
        <w:rPr>
          <w:spacing w:val="-8"/>
        </w:rPr>
        <w:t xml:space="preserve"> </w:t>
      </w:r>
      <w:r>
        <w:t>1:</w:t>
      </w:r>
      <w:r w:rsidRPr="008E0174">
        <w:rPr>
          <w:spacing w:val="-5"/>
        </w:rPr>
        <w:t xml:space="preserve"> </w:t>
      </w:r>
      <w:r>
        <w:t>Septic</w:t>
      </w:r>
      <w:r w:rsidRPr="008E0174">
        <w:rPr>
          <w:spacing w:val="-7"/>
        </w:rPr>
        <w:t xml:space="preserve"> </w:t>
      </w:r>
      <w:r w:rsidRPr="008E0174">
        <w:rPr>
          <w:spacing w:val="-2"/>
        </w:rPr>
        <w:t>tanks</w:t>
      </w:r>
    </w:p>
    <w:p w14:paraId="2953BC91" w14:textId="14BCFF00" w:rsidR="008E0174" w:rsidRDefault="008E0174" w:rsidP="007C315F">
      <w:pPr>
        <w:widowControl/>
        <w:numPr>
          <w:ilvl w:val="0"/>
          <w:numId w:val="2"/>
        </w:numPr>
        <w:shd w:val="clear" w:color="auto" w:fill="FFFFFF"/>
        <w:autoSpaceDE/>
        <w:autoSpaceDN/>
        <w:ind w:right="787"/>
      </w:pPr>
      <w:r>
        <w:t>AS/NZS</w:t>
      </w:r>
      <w:r w:rsidRPr="008E0174">
        <w:rPr>
          <w:spacing w:val="-5"/>
        </w:rPr>
        <w:t xml:space="preserve"> </w:t>
      </w:r>
      <w:r>
        <w:t>1546.2:</w:t>
      </w:r>
      <w:r w:rsidRPr="008E0174">
        <w:rPr>
          <w:spacing w:val="-2"/>
        </w:rPr>
        <w:t xml:space="preserve"> </w:t>
      </w:r>
      <w:r>
        <w:t>2008,</w:t>
      </w:r>
      <w:r w:rsidRPr="008E0174">
        <w:rPr>
          <w:spacing w:val="-5"/>
        </w:rPr>
        <w:t xml:space="preserve"> </w:t>
      </w:r>
      <w:r>
        <w:t>On-site</w:t>
      </w:r>
      <w:r w:rsidRPr="008E0174">
        <w:rPr>
          <w:spacing w:val="-4"/>
        </w:rPr>
        <w:t xml:space="preserve"> </w:t>
      </w:r>
      <w:r>
        <w:t>domestic</w:t>
      </w:r>
      <w:r w:rsidRPr="008E0174">
        <w:rPr>
          <w:spacing w:val="-3"/>
        </w:rPr>
        <w:t xml:space="preserve"> </w:t>
      </w:r>
      <w:r>
        <w:t>wastewater</w:t>
      </w:r>
      <w:r w:rsidRPr="008E0174">
        <w:rPr>
          <w:spacing w:val="-5"/>
        </w:rPr>
        <w:t xml:space="preserve"> </w:t>
      </w:r>
      <w:r>
        <w:t>treatment</w:t>
      </w:r>
      <w:r w:rsidRPr="008E0174">
        <w:rPr>
          <w:spacing w:val="-5"/>
        </w:rPr>
        <w:t xml:space="preserve"> </w:t>
      </w:r>
      <w:r>
        <w:t>units,</w:t>
      </w:r>
      <w:r w:rsidRPr="008E0174">
        <w:rPr>
          <w:spacing w:val="-2"/>
        </w:rPr>
        <w:t xml:space="preserve"> </w:t>
      </w:r>
      <w:r>
        <w:t>Part</w:t>
      </w:r>
      <w:r w:rsidRPr="008E0174">
        <w:rPr>
          <w:spacing w:val="-6"/>
        </w:rPr>
        <w:t xml:space="preserve"> </w:t>
      </w:r>
      <w:r>
        <w:t>2:</w:t>
      </w:r>
      <w:r w:rsidRPr="008E0174">
        <w:rPr>
          <w:spacing w:val="-5"/>
        </w:rPr>
        <w:t xml:space="preserve"> </w:t>
      </w:r>
      <w:r>
        <w:t>Waterless composting toilets</w:t>
      </w:r>
    </w:p>
    <w:p w14:paraId="4684CDE3" w14:textId="308F6545" w:rsidR="008E0174" w:rsidRDefault="008E0174" w:rsidP="007C315F">
      <w:pPr>
        <w:widowControl/>
        <w:numPr>
          <w:ilvl w:val="0"/>
          <w:numId w:val="2"/>
        </w:numPr>
        <w:shd w:val="clear" w:color="auto" w:fill="FFFFFF"/>
        <w:autoSpaceDE/>
        <w:autoSpaceDN/>
        <w:ind w:right="787"/>
      </w:pPr>
      <w:r>
        <w:t>AS</w:t>
      </w:r>
      <w:r w:rsidRPr="008E0174">
        <w:rPr>
          <w:spacing w:val="-4"/>
        </w:rPr>
        <w:t xml:space="preserve"> </w:t>
      </w:r>
      <w:r>
        <w:t>1546.3:2017,</w:t>
      </w:r>
      <w:r w:rsidRPr="008E0174">
        <w:rPr>
          <w:spacing w:val="-5"/>
        </w:rPr>
        <w:t xml:space="preserve"> </w:t>
      </w:r>
      <w:r>
        <w:t>On-site</w:t>
      </w:r>
      <w:r w:rsidRPr="008E0174">
        <w:rPr>
          <w:spacing w:val="-6"/>
        </w:rPr>
        <w:t xml:space="preserve"> </w:t>
      </w:r>
      <w:r>
        <w:t>domestic</w:t>
      </w:r>
      <w:r w:rsidRPr="008E0174">
        <w:rPr>
          <w:spacing w:val="-3"/>
        </w:rPr>
        <w:t xml:space="preserve"> </w:t>
      </w:r>
      <w:r>
        <w:t>wastewater</w:t>
      </w:r>
      <w:r w:rsidRPr="008E0174">
        <w:rPr>
          <w:spacing w:val="-5"/>
        </w:rPr>
        <w:t xml:space="preserve"> </w:t>
      </w:r>
      <w:r>
        <w:t>treatment</w:t>
      </w:r>
      <w:r w:rsidRPr="008E0174">
        <w:rPr>
          <w:spacing w:val="-2"/>
        </w:rPr>
        <w:t xml:space="preserve"> </w:t>
      </w:r>
      <w:r>
        <w:t>units,</w:t>
      </w:r>
      <w:r w:rsidRPr="008E0174">
        <w:rPr>
          <w:spacing w:val="-5"/>
        </w:rPr>
        <w:t xml:space="preserve"> </w:t>
      </w:r>
      <w:r>
        <w:t>Part</w:t>
      </w:r>
      <w:r w:rsidRPr="008E0174">
        <w:rPr>
          <w:spacing w:val="-2"/>
        </w:rPr>
        <w:t xml:space="preserve"> </w:t>
      </w:r>
      <w:r>
        <w:t>3:</w:t>
      </w:r>
      <w:r w:rsidRPr="008E0174">
        <w:rPr>
          <w:spacing w:val="-2"/>
        </w:rPr>
        <w:t xml:space="preserve"> </w:t>
      </w:r>
      <w:r>
        <w:t>Secondary</w:t>
      </w:r>
      <w:r w:rsidRPr="008E0174">
        <w:rPr>
          <w:spacing w:val="-6"/>
        </w:rPr>
        <w:t xml:space="preserve"> </w:t>
      </w:r>
      <w:r>
        <w:t xml:space="preserve">treatment </w:t>
      </w:r>
      <w:r w:rsidRPr="008E0174">
        <w:rPr>
          <w:spacing w:val="-2"/>
        </w:rPr>
        <w:t>systems</w:t>
      </w:r>
    </w:p>
    <w:p w14:paraId="2094E240" w14:textId="77777777" w:rsidR="008E0174" w:rsidRDefault="008E0174" w:rsidP="007C315F">
      <w:pPr>
        <w:widowControl/>
        <w:numPr>
          <w:ilvl w:val="0"/>
          <w:numId w:val="2"/>
        </w:numPr>
        <w:shd w:val="clear" w:color="auto" w:fill="FFFFFF"/>
        <w:autoSpaceDE/>
        <w:autoSpaceDN/>
        <w:ind w:right="787"/>
      </w:pPr>
      <w:r>
        <w:t>AS</w:t>
      </w:r>
      <w:r w:rsidRPr="008E0174">
        <w:rPr>
          <w:spacing w:val="-3"/>
        </w:rPr>
        <w:t xml:space="preserve"> </w:t>
      </w:r>
      <w:r>
        <w:t>1546.4:2016</w:t>
      </w:r>
      <w:r w:rsidRPr="008E0174">
        <w:rPr>
          <w:spacing w:val="-8"/>
        </w:rPr>
        <w:t xml:space="preserve"> </w:t>
      </w:r>
      <w:r>
        <w:t>On-site</w:t>
      </w:r>
      <w:r w:rsidRPr="008E0174">
        <w:rPr>
          <w:spacing w:val="-7"/>
        </w:rPr>
        <w:t xml:space="preserve"> </w:t>
      </w:r>
      <w:r>
        <w:t>domestic</w:t>
      </w:r>
      <w:r w:rsidRPr="008E0174">
        <w:rPr>
          <w:spacing w:val="-5"/>
        </w:rPr>
        <w:t xml:space="preserve"> </w:t>
      </w:r>
      <w:r>
        <w:t>wastewater</w:t>
      </w:r>
      <w:r w:rsidRPr="008E0174">
        <w:rPr>
          <w:spacing w:val="-4"/>
        </w:rPr>
        <w:t xml:space="preserve"> </w:t>
      </w:r>
      <w:r>
        <w:t>treatment</w:t>
      </w:r>
      <w:r w:rsidRPr="008E0174">
        <w:rPr>
          <w:spacing w:val="-1"/>
        </w:rPr>
        <w:t xml:space="preserve"> </w:t>
      </w:r>
      <w:r>
        <w:t>units,</w:t>
      </w:r>
      <w:r w:rsidRPr="008E0174">
        <w:rPr>
          <w:spacing w:val="-4"/>
        </w:rPr>
        <w:t xml:space="preserve"> </w:t>
      </w:r>
      <w:r>
        <w:t>Part</w:t>
      </w:r>
      <w:r w:rsidRPr="008E0174">
        <w:rPr>
          <w:spacing w:val="-1"/>
        </w:rPr>
        <w:t xml:space="preserve"> </w:t>
      </w:r>
      <w:r>
        <w:t>4:</w:t>
      </w:r>
      <w:r w:rsidRPr="008E0174">
        <w:rPr>
          <w:spacing w:val="-1"/>
        </w:rPr>
        <w:t xml:space="preserve"> </w:t>
      </w:r>
      <w:r>
        <w:t>Domestic</w:t>
      </w:r>
      <w:r w:rsidRPr="008E0174">
        <w:rPr>
          <w:spacing w:val="-5"/>
        </w:rPr>
        <w:t xml:space="preserve"> </w:t>
      </w:r>
      <w:r>
        <w:t>greywater treatment systems</w:t>
      </w:r>
    </w:p>
    <w:p w14:paraId="6597A982" w14:textId="77777777" w:rsidR="00421D7B" w:rsidRDefault="00421D7B" w:rsidP="007C315F">
      <w:pPr>
        <w:pStyle w:val="Heading2"/>
        <w:spacing w:before="200"/>
        <w:rPr>
          <w:color w:val="1F487C"/>
        </w:rPr>
      </w:pPr>
    </w:p>
    <w:p w14:paraId="335BC763" w14:textId="3D035642" w:rsidR="0040400D" w:rsidRPr="007C315F" w:rsidRDefault="0040400D" w:rsidP="007C315F">
      <w:pPr>
        <w:pStyle w:val="Heading2"/>
        <w:spacing w:before="200"/>
      </w:pPr>
      <w:r>
        <w:rPr>
          <w:color w:val="1F487C"/>
        </w:rPr>
        <w:t>Roles and Responsibilities</w:t>
      </w:r>
    </w:p>
    <w:p w14:paraId="538304E7" w14:textId="7AF8BC46" w:rsidR="00137289" w:rsidRPr="007C315F" w:rsidRDefault="00137289" w:rsidP="007C315F">
      <w:pPr>
        <w:pStyle w:val="Heading3"/>
        <w:spacing w:before="206"/>
        <w:rPr>
          <w:color w:val="5C80AC"/>
        </w:rPr>
      </w:pPr>
      <w:r w:rsidRPr="007C315F">
        <w:rPr>
          <w:color w:val="5C80AC"/>
        </w:rPr>
        <w:t>Environment Protection Authority</w:t>
      </w:r>
    </w:p>
    <w:p w14:paraId="0AB876B6" w14:textId="3B736382" w:rsidR="008E0174" w:rsidRDefault="00137289" w:rsidP="007C315F">
      <w:pPr>
        <w:pStyle w:val="BodyText"/>
        <w:spacing w:before="167"/>
        <w:ind w:left="117" w:right="787"/>
      </w:pPr>
      <w:r>
        <w:t>T</w:t>
      </w:r>
      <w:r w:rsidR="008E0174">
        <w:t xml:space="preserve">he Environment Protection Act 2017 and the Environment Protection Regulations 2021 are the primary legislation that regulates and controls domestic wastewater management. The Environment Protection Authority (EPA) has </w:t>
      </w:r>
      <w:proofErr w:type="gramStart"/>
      <w:r w:rsidR="008E0174">
        <w:t>the overall</w:t>
      </w:r>
      <w:proofErr w:type="gramEnd"/>
      <w:r w:rsidR="008E0174">
        <w:t xml:space="preserve"> responsibility for legislation, policy and standards for wastewater management systems. All domestic onsite wastewater management systems</w:t>
      </w:r>
      <w:r w:rsidR="008E0174">
        <w:rPr>
          <w:spacing w:val="-2"/>
        </w:rPr>
        <w:t xml:space="preserve"> </w:t>
      </w:r>
      <w:r w:rsidR="008E0174">
        <w:t>need</w:t>
      </w:r>
      <w:r w:rsidR="008E0174">
        <w:rPr>
          <w:spacing w:val="-5"/>
        </w:rPr>
        <w:t xml:space="preserve"> </w:t>
      </w:r>
      <w:r w:rsidR="008E0174">
        <w:t>to</w:t>
      </w:r>
      <w:r w:rsidR="008E0174">
        <w:rPr>
          <w:spacing w:val="-5"/>
        </w:rPr>
        <w:t xml:space="preserve"> </w:t>
      </w:r>
      <w:r w:rsidR="008E0174">
        <w:t>be</w:t>
      </w:r>
      <w:r w:rsidR="008E0174">
        <w:rPr>
          <w:spacing w:val="-5"/>
        </w:rPr>
        <w:t xml:space="preserve"> </w:t>
      </w:r>
      <w:r w:rsidR="008E0174">
        <w:t>issued</w:t>
      </w:r>
      <w:r w:rsidR="008E0174">
        <w:rPr>
          <w:spacing w:val="-3"/>
        </w:rPr>
        <w:t xml:space="preserve"> </w:t>
      </w:r>
      <w:r w:rsidR="008E0174">
        <w:t>with</w:t>
      </w:r>
      <w:r w:rsidR="008E0174">
        <w:rPr>
          <w:spacing w:val="-3"/>
        </w:rPr>
        <w:t xml:space="preserve"> </w:t>
      </w:r>
      <w:r w:rsidR="008E0174">
        <w:t>a</w:t>
      </w:r>
      <w:r w:rsidR="008E0174">
        <w:rPr>
          <w:spacing w:val="-5"/>
        </w:rPr>
        <w:t xml:space="preserve"> </w:t>
      </w:r>
      <w:r w:rsidR="008E0174">
        <w:t>Certificate</w:t>
      </w:r>
      <w:r w:rsidR="008E0174">
        <w:rPr>
          <w:spacing w:val="-2"/>
        </w:rPr>
        <w:t xml:space="preserve"> </w:t>
      </w:r>
      <w:r w:rsidR="008E0174">
        <w:t>of</w:t>
      </w:r>
      <w:r w:rsidR="008E0174">
        <w:rPr>
          <w:spacing w:val="-4"/>
        </w:rPr>
        <w:t xml:space="preserve"> </w:t>
      </w:r>
      <w:r w:rsidR="008E0174">
        <w:t>Conformance</w:t>
      </w:r>
      <w:r w:rsidR="008E0174">
        <w:rPr>
          <w:spacing w:val="-3"/>
        </w:rPr>
        <w:t xml:space="preserve"> </w:t>
      </w:r>
      <w:r w:rsidR="008E0174">
        <w:t>by</w:t>
      </w:r>
      <w:r w:rsidR="008E0174">
        <w:rPr>
          <w:spacing w:val="-2"/>
        </w:rPr>
        <w:t xml:space="preserve"> </w:t>
      </w:r>
      <w:r w:rsidR="008E0174">
        <w:t>an</w:t>
      </w:r>
      <w:r w:rsidR="008E0174">
        <w:rPr>
          <w:spacing w:val="-5"/>
        </w:rPr>
        <w:t xml:space="preserve"> </w:t>
      </w:r>
      <w:r w:rsidR="008E0174">
        <w:t>accredited</w:t>
      </w:r>
      <w:r w:rsidR="008E0174">
        <w:rPr>
          <w:spacing w:val="-3"/>
        </w:rPr>
        <w:t xml:space="preserve"> </w:t>
      </w:r>
      <w:r w:rsidR="008E0174">
        <w:t>conformity</w:t>
      </w:r>
      <w:r w:rsidR="008E0174">
        <w:rPr>
          <w:spacing w:val="-2"/>
        </w:rPr>
        <w:t xml:space="preserve"> </w:t>
      </w:r>
      <w:r w:rsidR="008E0174">
        <w:t>assessment body under an Australian Standard, before they are permitted to be installed in Victoria.</w:t>
      </w:r>
    </w:p>
    <w:p w14:paraId="61AEE634" w14:textId="77777777" w:rsidR="008E0174" w:rsidRDefault="008E0174" w:rsidP="007C315F">
      <w:pPr>
        <w:pStyle w:val="BodyText"/>
        <w:ind w:right="787"/>
      </w:pPr>
    </w:p>
    <w:p w14:paraId="0DC23AAD" w14:textId="77777777" w:rsidR="008E0174" w:rsidRDefault="008E0174" w:rsidP="007C315F">
      <w:pPr>
        <w:pStyle w:val="BodyText"/>
        <w:ind w:left="117" w:right="787"/>
      </w:pPr>
      <w:r>
        <w:t>The</w:t>
      </w:r>
      <w:r>
        <w:rPr>
          <w:spacing w:val="-2"/>
        </w:rPr>
        <w:t xml:space="preserve"> </w:t>
      </w:r>
      <w:r>
        <w:t>EPA</w:t>
      </w:r>
      <w:r>
        <w:rPr>
          <w:spacing w:val="-2"/>
        </w:rPr>
        <w:t xml:space="preserve"> </w:t>
      </w:r>
      <w:r>
        <w:t>is</w:t>
      </w:r>
      <w:r>
        <w:rPr>
          <w:spacing w:val="-1"/>
        </w:rPr>
        <w:t xml:space="preserve"> </w:t>
      </w:r>
      <w:r>
        <w:t>responsible</w:t>
      </w:r>
      <w:r>
        <w:rPr>
          <w:spacing w:val="-2"/>
        </w:rPr>
        <w:t xml:space="preserve"> </w:t>
      </w:r>
      <w:r>
        <w:t>for</w:t>
      </w:r>
      <w:r>
        <w:rPr>
          <w:spacing w:val="-1"/>
        </w:rPr>
        <w:t xml:space="preserve"> </w:t>
      </w:r>
      <w:r>
        <w:t>any</w:t>
      </w:r>
      <w:r>
        <w:rPr>
          <w:spacing w:val="-4"/>
        </w:rPr>
        <w:t xml:space="preserve"> </w:t>
      </w:r>
      <w:r>
        <w:t>wastewater</w:t>
      </w:r>
      <w:r>
        <w:rPr>
          <w:spacing w:val="-3"/>
        </w:rPr>
        <w:t xml:space="preserve"> </w:t>
      </w:r>
      <w:r>
        <w:t>treatment</w:t>
      </w:r>
      <w:r>
        <w:rPr>
          <w:spacing w:val="-3"/>
        </w:rPr>
        <w:t xml:space="preserve"> </w:t>
      </w:r>
      <w:r>
        <w:t>system</w:t>
      </w:r>
      <w:r>
        <w:rPr>
          <w:spacing w:val="-3"/>
        </w:rPr>
        <w:t xml:space="preserve"> </w:t>
      </w:r>
      <w:r>
        <w:t>that</w:t>
      </w:r>
      <w:r>
        <w:rPr>
          <w:spacing w:val="-3"/>
        </w:rPr>
        <w:t xml:space="preserve"> </w:t>
      </w:r>
      <w:r>
        <w:t>discharges</w:t>
      </w:r>
      <w:r>
        <w:rPr>
          <w:spacing w:val="-1"/>
        </w:rPr>
        <w:t xml:space="preserve"> </w:t>
      </w:r>
      <w:r>
        <w:t>capacities</w:t>
      </w:r>
      <w:r>
        <w:rPr>
          <w:spacing w:val="-4"/>
        </w:rPr>
        <w:t xml:space="preserve"> </w:t>
      </w:r>
      <w:r>
        <w:t>of</w:t>
      </w:r>
      <w:r>
        <w:rPr>
          <w:spacing w:val="-3"/>
        </w:rPr>
        <w:t xml:space="preserve"> </w:t>
      </w:r>
      <w:r>
        <w:t>5,000 litres or more of wastewater daily. Generally, these are commercial and industrial applications.</w:t>
      </w:r>
    </w:p>
    <w:p w14:paraId="2C6F491C" w14:textId="67FF9284" w:rsidR="008E0174" w:rsidRDefault="008E0174" w:rsidP="007C315F">
      <w:pPr>
        <w:pStyle w:val="BodyText"/>
        <w:ind w:left="117" w:right="787"/>
        <w:rPr>
          <w:sz w:val="21"/>
        </w:rPr>
      </w:pPr>
      <w:r>
        <w:t>Domestic wastewater management in Victoria is one of the environmental health responsibilities delegated</w:t>
      </w:r>
      <w:r>
        <w:rPr>
          <w:spacing w:val="-2"/>
        </w:rPr>
        <w:t xml:space="preserve"> </w:t>
      </w:r>
      <w:r>
        <w:t>to</w:t>
      </w:r>
      <w:r>
        <w:rPr>
          <w:spacing w:val="-4"/>
        </w:rPr>
        <w:t xml:space="preserve"> </w:t>
      </w:r>
      <w:r>
        <w:t>local</w:t>
      </w:r>
      <w:r>
        <w:rPr>
          <w:spacing w:val="-2"/>
        </w:rPr>
        <w:t xml:space="preserve"> </w:t>
      </w:r>
      <w:r>
        <w:t>government</w:t>
      </w:r>
      <w:r w:rsidR="0086398C">
        <w:t xml:space="preserve">. </w:t>
      </w:r>
      <w:r>
        <w:t>Council</w:t>
      </w:r>
      <w:r>
        <w:rPr>
          <w:spacing w:val="-2"/>
        </w:rPr>
        <w:t xml:space="preserve"> </w:t>
      </w:r>
      <w:r>
        <w:t>acts</w:t>
      </w:r>
      <w:r>
        <w:rPr>
          <w:spacing w:val="-3"/>
        </w:rPr>
        <w:t xml:space="preserve"> </w:t>
      </w:r>
      <w:r>
        <w:t>as</w:t>
      </w:r>
      <w:r>
        <w:rPr>
          <w:spacing w:val="-4"/>
        </w:rPr>
        <w:t xml:space="preserve"> </w:t>
      </w:r>
      <w:r>
        <w:t>the</w:t>
      </w:r>
      <w:r>
        <w:rPr>
          <w:spacing w:val="-2"/>
        </w:rPr>
        <w:t xml:space="preserve"> </w:t>
      </w:r>
      <w:r>
        <w:t>permitting</w:t>
      </w:r>
      <w:r>
        <w:rPr>
          <w:spacing w:val="-2"/>
        </w:rPr>
        <w:t xml:space="preserve"> </w:t>
      </w:r>
      <w:r>
        <w:t>authority</w:t>
      </w:r>
      <w:r w:rsidR="0086398C">
        <w:t>,</w:t>
      </w:r>
      <w:r>
        <w:rPr>
          <w:spacing w:val="-2"/>
        </w:rPr>
        <w:t xml:space="preserve"> </w:t>
      </w:r>
      <w:r>
        <w:t>approves</w:t>
      </w:r>
      <w:r>
        <w:rPr>
          <w:spacing w:val="-4"/>
        </w:rPr>
        <w:t xml:space="preserve"> </w:t>
      </w:r>
      <w:r>
        <w:t>the installation of wastewater systems and regulate</w:t>
      </w:r>
      <w:r w:rsidR="006E7FDB">
        <w:t>s</w:t>
      </w:r>
      <w:r>
        <w:t xml:space="preserve"> appropriate maintenance and use of the </w:t>
      </w:r>
      <w:r>
        <w:rPr>
          <w:spacing w:val="-2"/>
        </w:rPr>
        <w:t>systems.</w:t>
      </w:r>
    </w:p>
    <w:p w14:paraId="02BB3EE8" w14:textId="1655CF84" w:rsidR="00097851" w:rsidRPr="007C315F" w:rsidRDefault="00097851" w:rsidP="007C315F">
      <w:pPr>
        <w:pStyle w:val="Heading3"/>
        <w:spacing w:before="206"/>
        <w:rPr>
          <w:color w:val="5C80AC"/>
        </w:rPr>
      </w:pPr>
      <w:r w:rsidRPr="007C315F">
        <w:rPr>
          <w:color w:val="5C80AC"/>
        </w:rPr>
        <w:t xml:space="preserve">Local Government </w:t>
      </w:r>
    </w:p>
    <w:p w14:paraId="0EEA18C6" w14:textId="77777777" w:rsidR="00097851" w:rsidRDefault="00097851" w:rsidP="007C315F">
      <w:pPr>
        <w:pStyle w:val="BodyText"/>
        <w:ind w:right="787"/>
      </w:pPr>
    </w:p>
    <w:p w14:paraId="445486D2" w14:textId="67DC1FC2" w:rsidR="008E0174" w:rsidRDefault="008E0174" w:rsidP="007C315F">
      <w:pPr>
        <w:pStyle w:val="BodyText"/>
        <w:ind w:left="117" w:right="787"/>
      </w:pPr>
      <w:r>
        <w:t>Under the</w:t>
      </w:r>
      <w:r>
        <w:rPr>
          <w:spacing w:val="40"/>
        </w:rPr>
        <w:t xml:space="preserve"> </w:t>
      </w:r>
      <w:r>
        <w:t>Environment Protection Act 2017 and Environmental Protection Regulations 2021, local government</w:t>
      </w:r>
      <w:r>
        <w:rPr>
          <w:spacing w:val="-1"/>
        </w:rPr>
        <w:t xml:space="preserve"> </w:t>
      </w:r>
      <w:r>
        <w:t>is</w:t>
      </w:r>
      <w:r>
        <w:rPr>
          <w:spacing w:val="-5"/>
        </w:rPr>
        <w:t xml:space="preserve"> </w:t>
      </w:r>
      <w:r>
        <w:t>the</w:t>
      </w:r>
      <w:r>
        <w:rPr>
          <w:spacing w:val="-5"/>
        </w:rPr>
        <w:t xml:space="preserve"> </w:t>
      </w:r>
      <w:r>
        <w:t>primary</w:t>
      </w:r>
      <w:r>
        <w:rPr>
          <w:spacing w:val="-2"/>
        </w:rPr>
        <w:t xml:space="preserve"> </w:t>
      </w:r>
      <w:r>
        <w:t>agency</w:t>
      </w:r>
      <w:r>
        <w:rPr>
          <w:spacing w:val="-5"/>
        </w:rPr>
        <w:t xml:space="preserve"> </w:t>
      </w:r>
      <w:r>
        <w:t>responsible</w:t>
      </w:r>
      <w:r>
        <w:rPr>
          <w:spacing w:val="-5"/>
        </w:rPr>
        <w:t xml:space="preserve"> </w:t>
      </w:r>
      <w:r>
        <w:t>for</w:t>
      </w:r>
      <w:r>
        <w:rPr>
          <w:spacing w:val="-6"/>
        </w:rPr>
        <w:t xml:space="preserve"> </w:t>
      </w:r>
      <w:r>
        <w:t>the</w:t>
      </w:r>
      <w:r>
        <w:rPr>
          <w:spacing w:val="-5"/>
        </w:rPr>
        <w:t xml:space="preserve"> </w:t>
      </w:r>
      <w:r>
        <w:t>management</w:t>
      </w:r>
      <w:r>
        <w:rPr>
          <w:spacing w:val="-4"/>
        </w:rPr>
        <w:t xml:space="preserve"> </w:t>
      </w:r>
      <w:r>
        <w:t>of</w:t>
      </w:r>
      <w:r>
        <w:rPr>
          <w:spacing w:val="-4"/>
        </w:rPr>
        <w:t xml:space="preserve"> </w:t>
      </w:r>
      <w:r>
        <w:t>domestic</w:t>
      </w:r>
      <w:r>
        <w:rPr>
          <w:spacing w:val="-3"/>
        </w:rPr>
        <w:t xml:space="preserve"> </w:t>
      </w:r>
      <w:r>
        <w:t>wastewater,</w:t>
      </w:r>
      <w:r>
        <w:rPr>
          <w:spacing w:val="-1"/>
        </w:rPr>
        <w:t xml:space="preserve"> </w:t>
      </w:r>
      <w:r>
        <w:t>including systems that have a capacity to treat less than 5,000 litres. Under this Act, a property owner cannot construct, alter or install a wastewater system without a permit from Council.</w:t>
      </w:r>
    </w:p>
    <w:p w14:paraId="79C50359" w14:textId="77777777" w:rsidR="008E0174" w:rsidRDefault="008E0174" w:rsidP="007C315F">
      <w:pPr>
        <w:pStyle w:val="BodyText"/>
        <w:ind w:right="787"/>
      </w:pPr>
    </w:p>
    <w:p w14:paraId="5FDF7835" w14:textId="20166CF7" w:rsidR="00A764CA" w:rsidRDefault="008E0174">
      <w:pPr>
        <w:pStyle w:val="BodyText"/>
        <w:ind w:left="117" w:right="787"/>
        <w:rPr>
          <w:spacing w:val="-4"/>
        </w:rPr>
      </w:pPr>
      <w:r>
        <w:t>Councils use permits to regulate the installation and alteration of wastewater systems within their municipal boundaries</w:t>
      </w:r>
      <w:r w:rsidR="00EF0FBC">
        <w:t xml:space="preserve"> under the Environment Protection Act 2017.</w:t>
      </w:r>
      <w:r>
        <w:t xml:space="preserve"> Councils are also responsible for identifying failing wastewater systems that are causing environmental, public health and amenity risks and ensuring owners and operators of onsite</w:t>
      </w:r>
      <w:r>
        <w:rPr>
          <w:spacing w:val="-2"/>
        </w:rPr>
        <w:t xml:space="preserve"> </w:t>
      </w:r>
      <w:r>
        <w:t>wastewater</w:t>
      </w:r>
      <w:r>
        <w:rPr>
          <w:spacing w:val="-3"/>
        </w:rPr>
        <w:t xml:space="preserve"> </w:t>
      </w:r>
      <w:r>
        <w:t>management</w:t>
      </w:r>
      <w:r>
        <w:rPr>
          <w:spacing w:val="-3"/>
        </w:rPr>
        <w:t xml:space="preserve"> </w:t>
      </w:r>
      <w:r>
        <w:t>systems</w:t>
      </w:r>
      <w:r>
        <w:rPr>
          <w:spacing w:val="-1"/>
        </w:rPr>
        <w:t xml:space="preserve"> </w:t>
      </w:r>
      <w:r>
        <w:t>are</w:t>
      </w:r>
      <w:r>
        <w:rPr>
          <w:spacing w:val="-4"/>
        </w:rPr>
        <w:t xml:space="preserve"> </w:t>
      </w:r>
      <w:r>
        <w:t>meeting</w:t>
      </w:r>
      <w:r>
        <w:rPr>
          <w:spacing w:val="-2"/>
        </w:rPr>
        <w:t xml:space="preserve"> </w:t>
      </w:r>
      <w:r>
        <w:t>their</w:t>
      </w:r>
      <w:r>
        <w:rPr>
          <w:spacing w:val="-3"/>
        </w:rPr>
        <w:t xml:space="preserve"> </w:t>
      </w:r>
      <w:r>
        <w:t>obligations</w:t>
      </w:r>
      <w:r>
        <w:rPr>
          <w:spacing w:val="-1"/>
        </w:rPr>
        <w:t xml:space="preserve"> </w:t>
      </w:r>
      <w:r>
        <w:t>under</w:t>
      </w:r>
      <w:r>
        <w:rPr>
          <w:spacing w:val="-3"/>
        </w:rPr>
        <w:t xml:space="preserve"> </w:t>
      </w:r>
      <w:r>
        <w:t>the</w:t>
      </w:r>
      <w:r>
        <w:rPr>
          <w:spacing w:val="-2"/>
        </w:rPr>
        <w:t xml:space="preserve"> </w:t>
      </w:r>
      <w:r>
        <w:t>Regulations</w:t>
      </w:r>
      <w:r>
        <w:rPr>
          <w:spacing w:val="-4"/>
        </w:rPr>
        <w:t xml:space="preserve"> </w:t>
      </w:r>
      <w:r>
        <w:t>and</w:t>
      </w:r>
      <w:r>
        <w:rPr>
          <w:spacing w:val="-4"/>
        </w:rPr>
        <w:t xml:space="preserve"> </w:t>
      </w:r>
      <w:r>
        <w:t xml:space="preserve">the </w:t>
      </w:r>
      <w:r>
        <w:rPr>
          <w:spacing w:val="-4"/>
        </w:rPr>
        <w:t>Act.</w:t>
      </w:r>
    </w:p>
    <w:p w14:paraId="145DE286" w14:textId="43B9C6D1" w:rsidR="00BC21CE" w:rsidRDefault="00BC21CE" w:rsidP="00A54502">
      <w:pPr>
        <w:pStyle w:val="BodyText"/>
        <w:ind w:right="787"/>
        <w:rPr>
          <w:spacing w:val="-4"/>
        </w:rPr>
      </w:pPr>
    </w:p>
    <w:p w14:paraId="6D69D2DB" w14:textId="76C1323E" w:rsidR="001A0AFF" w:rsidRPr="007C315F" w:rsidRDefault="001A0AFF" w:rsidP="007C315F">
      <w:pPr>
        <w:pStyle w:val="BodyText"/>
        <w:ind w:right="787" w:firstLine="142"/>
        <w:rPr>
          <w:i/>
          <w:iCs/>
          <w:spacing w:val="-4"/>
        </w:rPr>
      </w:pPr>
      <w:r w:rsidRPr="007C315F">
        <w:rPr>
          <w:i/>
          <w:iCs/>
          <w:spacing w:val="-4"/>
        </w:rPr>
        <w:t>Obligations of Managers of Land</w:t>
      </w:r>
      <w:r w:rsidR="00512C36" w:rsidRPr="007C315F">
        <w:rPr>
          <w:i/>
          <w:iCs/>
          <w:spacing w:val="-4"/>
        </w:rPr>
        <w:t xml:space="preserve"> or Infrastructure</w:t>
      </w:r>
      <w:r w:rsidR="00512C36">
        <w:rPr>
          <w:i/>
          <w:iCs/>
          <w:spacing w:val="-4"/>
        </w:rPr>
        <w:t xml:space="preserve"> (OMLI)</w:t>
      </w:r>
      <w:r w:rsidRPr="007C315F">
        <w:rPr>
          <w:i/>
          <w:iCs/>
          <w:spacing w:val="-4"/>
        </w:rPr>
        <w:tab/>
      </w:r>
    </w:p>
    <w:p w14:paraId="684C39D5" w14:textId="2F1469EB" w:rsidR="00A54502" w:rsidRDefault="00EF0FBC" w:rsidP="00A54502">
      <w:pPr>
        <w:pStyle w:val="Default"/>
        <w:ind w:left="142" w:right="787"/>
        <w:rPr>
          <w:rFonts w:ascii="Arial" w:eastAsia="Arial" w:hAnsi="Arial" w:cs="Arial"/>
          <w:color w:val="auto"/>
          <w:sz w:val="22"/>
          <w:szCs w:val="22"/>
          <w:lang w:val="en-US"/>
        </w:rPr>
      </w:pPr>
      <w:r>
        <w:rPr>
          <w:rFonts w:ascii="Arial" w:eastAsia="Arial" w:hAnsi="Arial" w:cs="Arial"/>
          <w:color w:val="auto"/>
          <w:sz w:val="22"/>
          <w:szCs w:val="22"/>
          <w:lang w:val="en-US"/>
        </w:rPr>
        <w:t xml:space="preserve">In </w:t>
      </w:r>
      <w:r w:rsidR="00A54502" w:rsidRPr="00983EC9">
        <w:rPr>
          <w:rFonts w:ascii="Arial" w:eastAsia="Arial" w:hAnsi="Arial" w:cs="Arial"/>
          <w:color w:val="auto"/>
          <w:sz w:val="22"/>
          <w:szCs w:val="22"/>
          <w:lang w:val="en-US"/>
        </w:rPr>
        <w:t xml:space="preserve">May 2024, the Victorian Government </w:t>
      </w:r>
      <w:r w:rsidR="00A54502">
        <w:rPr>
          <w:rFonts w:ascii="Arial" w:eastAsia="Arial" w:hAnsi="Arial" w:cs="Arial"/>
          <w:color w:val="auto"/>
          <w:sz w:val="22"/>
          <w:szCs w:val="22"/>
          <w:lang w:val="en-US"/>
        </w:rPr>
        <w:t xml:space="preserve">approved </w:t>
      </w:r>
      <w:r w:rsidR="00A54502" w:rsidRPr="00983EC9">
        <w:rPr>
          <w:rFonts w:ascii="Arial" w:eastAsia="Arial" w:hAnsi="Arial" w:cs="Arial"/>
          <w:color w:val="auto"/>
          <w:sz w:val="22"/>
          <w:szCs w:val="22"/>
          <w:lang w:val="en-US"/>
        </w:rPr>
        <w:t>the OMLI (</w:t>
      </w:r>
      <w:r w:rsidR="00A54502">
        <w:rPr>
          <w:rFonts w:ascii="Arial" w:eastAsia="Arial" w:hAnsi="Arial" w:cs="Arial"/>
          <w:color w:val="auto"/>
          <w:sz w:val="22"/>
          <w:szCs w:val="22"/>
          <w:lang w:val="en-US"/>
        </w:rPr>
        <w:t>U</w:t>
      </w:r>
      <w:r w:rsidR="00A54502" w:rsidRPr="00983EC9">
        <w:rPr>
          <w:rFonts w:ascii="Arial" w:eastAsia="Arial" w:hAnsi="Arial" w:cs="Arial"/>
          <w:color w:val="auto"/>
          <w:sz w:val="22"/>
          <w:szCs w:val="22"/>
          <w:lang w:val="en-US"/>
        </w:rPr>
        <w:t xml:space="preserve">rban stormwater management and </w:t>
      </w:r>
      <w:r w:rsidR="00A54502">
        <w:rPr>
          <w:rFonts w:ascii="Arial" w:eastAsia="Arial" w:hAnsi="Arial" w:cs="Arial"/>
          <w:color w:val="auto"/>
          <w:sz w:val="22"/>
          <w:szCs w:val="22"/>
          <w:lang w:val="en-US"/>
        </w:rPr>
        <w:t>O</w:t>
      </w:r>
      <w:r w:rsidR="00A54502" w:rsidRPr="00983EC9">
        <w:rPr>
          <w:rFonts w:ascii="Arial" w:eastAsia="Arial" w:hAnsi="Arial" w:cs="Arial"/>
          <w:color w:val="auto"/>
          <w:sz w:val="22"/>
          <w:szCs w:val="22"/>
          <w:lang w:val="en-US"/>
        </w:rPr>
        <w:t>nsite wastewater management). This Order is made under section 156 of the Environment Protection Act 2017</w:t>
      </w:r>
      <w:r w:rsidR="00A54502">
        <w:rPr>
          <w:rFonts w:ascii="Arial" w:eastAsia="Arial" w:hAnsi="Arial" w:cs="Arial"/>
          <w:color w:val="auto"/>
          <w:sz w:val="22"/>
          <w:szCs w:val="22"/>
          <w:lang w:val="en-US"/>
        </w:rPr>
        <w:t xml:space="preserve"> and requires Local Government to develop an onsite wastewater management plan</w:t>
      </w:r>
      <w:r w:rsidR="00512C36">
        <w:rPr>
          <w:rFonts w:ascii="Arial" w:eastAsia="Arial" w:hAnsi="Arial" w:cs="Arial"/>
          <w:color w:val="auto"/>
          <w:sz w:val="22"/>
          <w:szCs w:val="22"/>
          <w:lang w:val="en-US"/>
        </w:rPr>
        <w:t>.</w:t>
      </w:r>
    </w:p>
    <w:p w14:paraId="460C3661" w14:textId="77777777" w:rsidR="00A54502" w:rsidRPr="00A54502" w:rsidRDefault="00A54502" w:rsidP="007C315F">
      <w:pPr>
        <w:pStyle w:val="Default"/>
        <w:ind w:left="142" w:right="787"/>
      </w:pPr>
    </w:p>
    <w:p w14:paraId="5C635A06" w14:textId="175EF7A1" w:rsidR="00A54502" w:rsidRDefault="00A54502" w:rsidP="00A54502">
      <w:pPr>
        <w:pStyle w:val="BodyText"/>
        <w:spacing w:before="81"/>
        <w:ind w:left="117" w:right="787"/>
      </w:pPr>
      <w:r>
        <w:t xml:space="preserve">The OMLI </w:t>
      </w:r>
      <w:r w:rsidR="00B02E22">
        <w:t xml:space="preserve">also </w:t>
      </w:r>
      <w:r>
        <w:t>sets out the requirements for Council to implement</w:t>
      </w:r>
      <w:r w:rsidR="00512C36">
        <w:t xml:space="preserve"> and review</w:t>
      </w:r>
      <w:r>
        <w:t xml:space="preserve"> an Onsite Wastewater Management Plan</w:t>
      </w:r>
      <w:r w:rsidR="00512C36">
        <w:t xml:space="preserve"> </w:t>
      </w:r>
      <w:r w:rsidR="00B02E22">
        <w:t xml:space="preserve">(this document) </w:t>
      </w:r>
      <w:r w:rsidR="00512C36">
        <w:t>for their municipality.</w:t>
      </w:r>
    </w:p>
    <w:p w14:paraId="453A3A07" w14:textId="77777777" w:rsidR="00F57418" w:rsidRDefault="00F57418">
      <w:pPr>
        <w:pStyle w:val="Default"/>
        <w:ind w:right="787"/>
        <w:rPr>
          <w:rFonts w:ascii="Arial" w:eastAsia="Arial" w:hAnsi="Arial" w:cs="Arial"/>
          <w:color w:val="auto"/>
          <w:spacing w:val="-4"/>
          <w:sz w:val="22"/>
          <w:szCs w:val="22"/>
          <w:lang w:val="en-US"/>
        </w:rPr>
      </w:pPr>
    </w:p>
    <w:p w14:paraId="12B9A092" w14:textId="77777777" w:rsidR="00F57418" w:rsidRDefault="00F57418">
      <w:pPr>
        <w:pStyle w:val="BodyText"/>
        <w:ind w:left="117" w:right="787"/>
        <w:rPr>
          <w:rFonts w:ascii="Times New Roman" w:eastAsiaTheme="minorHAnsi" w:hAnsi="Times New Roman" w:cs="Times New Roman"/>
          <w:color w:val="000000"/>
          <w:spacing w:val="-4"/>
          <w:sz w:val="24"/>
          <w:szCs w:val="24"/>
          <w:lang w:val="en-AU"/>
        </w:rPr>
      </w:pPr>
    </w:p>
    <w:p w14:paraId="1C99EF6A" w14:textId="799E5E1C" w:rsidR="00F57418" w:rsidRPr="007C315F" w:rsidRDefault="00735AB2" w:rsidP="00735AB2">
      <w:pPr>
        <w:pStyle w:val="BodyText"/>
        <w:ind w:left="117" w:right="787"/>
        <w:rPr>
          <w:rFonts w:ascii="Times New Roman" w:eastAsiaTheme="minorHAnsi" w:hAnsi="Times New Roman" w:cs="Times New Roman"/>
          <w:color w:val="000000"/>
          <w:spacing w:val="-4"/>
          <w:sz w:val="24"/>
          <w:szCs w:val="24"/>
          <w:lang w:val="en-AU"/>
        </w:rPr>
        <w:sectPr w:rsidR="00F57418" w:rsidRPr="007C315F">
          <w:pgSz w:w="11910" w:h="16840"/>
          <w:pgMar w:top="620" w:right="40" w:bottom="920" w:left="1160" w:header="0" w:footer="729" w:gutter="0"/>
          <w:cols w:space="720"/>
        </w:sectPr>
      </w:pPr>
      <w:r>
        <w:rPr>
          <w:noProof/>
        </w:rPr>
        <w:drawing>
          <wp:anchor distT="0" distB="0" distL="114300" distR="114300" simplePos="0" relativeHeight="251658249" behindDoc="0" locked="0" layoutInCell="1" allowOverlap="1" wp14:anchorId="572E1306" wp14:editId="0C2F7F55">
            <wp:simplePos x="0" y="0"/>
            <wp:positionH relativeFrom="margin">
              <wp:posOffset>-123825</wp:posOffset>
            </wp:positionH>
            <wp:positionV relativeFrom="paragraph">
              <wp:posOffset>64770</wp:posOffset>
            </wp:positionV>
            <wp:extent cx="6477000" cy="94615"/>
            <wp:effectExtent l="0" t="0" r="0" b="63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94615"/>
                    </a:xfrm>
                    <a:prstGeom prst="rect">
                      <a:avLst/>
                    </a:prstGeom>
                    <a:noFill/>
                    <a:ln>
                      <a:noFill/>
                    </a:ln>
                  </pic:spPr>
                </pic:pic>
              </a:graphicData>
            </a:graphic>
          </wp:anchor>
        </w:drawing>
      </w:r>
    </w:p>
    <w:p w14:paraId="745AABFA" w14:textId="77777777" w:rsidR="0012344C" w:rsidRDefault="0012344C" w:rsidP="007C315F">
      <w:pPr>
        <w:pStyle w:val="Default"/>
        <w:ind w:right="787"/>
        <w:rPr>
          <w:rFonts w:ascii="Arial" w:eastAsia="Arial" w:hAnsi="Arial" w:cs="Arial"/>
          <w:color w:val="auto"/>
          <w:sz w:val="22"/>
          <w:szCs w:val="22"/>
          <w:lang w:val="en-US"/>
        </w:rPr>
      </w:pPr>
    </w:p>
    <w:p w14:paraId="72F332E8" w14:textId="4B65CDC0" w:rsidR="00097851" w:rsidRPr="007C315F" w:rsidRDefault="00097851" w:rsidP="007C315F">
      <w:pPr>
        <w:pStyle w:val="Heading3"/>
        <w:spacing w:before="206"/>
        <w:ind w:left="0" w:firstLine="142"/>
        <w:rPr>
          <w:color w:val="5C80AC"/>
        </w:rPr>
      </w:pPr>
      <w:r w:rsidRPr="007C315F">
        <w:rPr>
          <w:color w:val="5C80AC"/>
        </w:rPr>
        <w:t>Ow</w:t>
      </w:r>
      <w:r>
        <w:rPr>
          <w:color w:val="5C80AC"/>
        </w:rPr>
        <w:t>n</w:t>
      </w:r>
      <w:r w:rsidRPr="007C315F">
        <w:rPr>
          <w:color w:val="5C80AC"/>
        </w:rPr>
        <w:t>ers and Operators of OWMS</w:t>
      </w:r>
    </w:p>
    <w:p w14:paraId="5F6C0316" w14:textId="77777777" w:rsidR="00097851" w:rsidRPr="007C315F" w:rsidRDefault="00097851" w:rsidP="007C315F">
      <w:pPr>
        <w:pStyle w:val="BodyText"/>
        <w:spacing w:before="2"/>
        <w:ind w:right="787"/>
        <w:rPr>
          <w:color w:val="0070C0"/>
        </w:rPr>
      </w:pPr>
    </w:p>
    <w:p w14:paraId="54275CD5" w14:textId="622D5FA2" w:rsidR="008E0174" w:rsidRDefault="008E0174" w:rsidP="007C315F">
      <w:pPr>
        <w:ind w:left="117" w:right="787"/>
        <w:rPr>
          <w:i/>
        </w:rPr>
      </w:pPr>
      <w:r>
        <w:t>The</w:t>
      </w:r>
      <w:r>
        <w:rPr>
          <w:spacing w:val="-2"/>
        </w:rPr>
        <w:t xml:space="preserve"> </w:t>
      </w:r>
      <w:r>
        <w:t>cornerstone</w:t>
      </w:r>
      <w:r>
        <w:rPr>
          <w:spacing w:val="-4"/>
        </w:rPr>
        <w:t xml:space="preserve"> </w:t>
      </w:r>
      <w:r>
        <w:t>of</w:t>
      </w:r>
      <w:r>
        <w:rPr>
          <w:spacing w:val="-3"/>
        </w:rPr>
        <w:t xml:space="preserve"> </w:t>
      </w:r>
      <w:r>
        <w:t>the</w:t>
      </w:r>
      <w:r>
        <w:rPr>
          <w:spacing w:val="-2"/>
        </w:rPr>
        <w:t xml:space="preserve"> </w:t>
      </w:r>
      <w:r w:rsidR="00512C36">
        <w:rPr>
          <w:spacing w:val="-2"/>
        </w:rPr>
        <w:t>Environment Protection</w:t>
      </w:r>
      <w:r>
        <w:rPr>
          <w:spacing w:val="-2"/>
        </w:rPr>
        <w:t xml:space="preserve"> </w:t>
      </w:r>
      <w:r>
        <w:t>Act includes</w:t>
      </w:r>
      <w:r>
        <w:rPr>
          <w:spacing w:val="-2"/>
        </w:rPr>
        <w:t xml:space="preserve"> </w:t>
      </w:r>
      <w:r>
        <w:t>a</w:t>
      </w:r>
      <w:r>
        <w:rPr>
          <w:spacing w:val="-6"/>
        </w:rPr>
        <w:t xml:space="preserve"> </w:t>
      </w:r>
      <w:r>
        <w:t>General</w:t>
      </w:r>
      <w:r>
        <w:rPr>
          <w:spacing w:val="-2"/>
        </w:rPr>
        <w:t xml:space="preserve"> </w:t>
      </w:r>
      <w:r>
        <w:t>Environmental</w:t>
      </w:r>
      <w:r>
        <w:rPr>
          <w:spacing w:val="-3"/>
        </w:rPr>
        <w:t xml:space="preserve"> </w:t>
      </w:r>
      <w:r>
        <w:t>Duty</w:t>
      </w:r>
      <w:r>
        <w:rPr>
          <w:spacing w:val="-3"/>
        </w:rPr>
        <w:t xml:space="preserve"> </w:t>
      </w:r>
      <w:r>
        <w:t>which</w:t>
      </w:r>
      <w:r>
        <w:rPr>
          <w:spacing w:val="-2"/>
        </w:rPr>
        <w:t xml:space="preserve"> </w:t>
      </w:r>
      <w:r>
        <w:t>states</w:t>
      </w:r>
      <w:r>
        <w:rPr>
          <w:spacing w:val="-4"/>
        </w:rPr>
        <w:t xml:space="preserve"> </w:t>
      </w:r>
      <w:r>
        <w:t xml:space="preserve">that: </w:t>
      </w:r>
      <w:r>
        <w:rPr>
          <w:i/>
        </w:rPr>
        <w:t>A</w:t>
      </w:r>
      <w:r>
        <w:rPr>
          <w:i/>
          <w:spacing w:val="-2"/>
        </w:rPr>
        <w:t xml:space="preserve"> </w:t>
      </w:r>
      <w:r>
        <w:rPr>
          <w:i/>
        </w:rPr>
        <w:t>person</w:t>
      </w:r>
      <w:r>
        <w:rPr>
          <w:i/>
          <w:spacing w:val="-4"/>
        </w:rPr>
        <w:t xml:space="preserve"> </w:t>
      </w:r>
      <w:r>
        <w:rPr>
          <w:i/>
        </w:rPr>
        <w:t>who</w:t>
      </w:r>
      <w:r>
        <w:rPr>
          <w:i/>
          <w:spacing w:val="-4"/>
        </w:rPr>
        <w:t xml:space="preserve"> </w:t>
      </w:r>
      <w:r>
        <w:rPr>
          <w:i/>
        </w:rPr>
        <w:t>is engaged in an activity that may give rise to risk of harm to human health or the environment from pollution or waste must minimise those risks, so far as reasonably practicable.</w:t>
      </w:r>
    </w:p>
    <w:p w14:paraId="05214767" w14:textId="77777777" w:rsidR="008E0174" w:rsidRDefault="008E0174" w:rsidP="007C315F">
      <w:pPr>
        <w:pStyle w:val="BodyText"/>
        <w:spacing w:before="1"/>
        <w:ind w:right="787"/>
        <w:rPr>
          <w:i/>
        </w:rPr>
      </w:pPr>
    </w:p>
    <w:p w14:paraId="68BCDCBC" w14:textId="77777777" w:rsidR="008E0174" w:rsidRDefault="008E0174" w:rsidP="007C315F">
      <w:pPr>
        <w:pStyle w:val="BodyText"/>
        <w:ind w:left="117" w:right="787"/>
      </w:pPr>
      <w:r>
        <w:t>Under</w:t>
      </w:r>
      <w:r>
        <w:rPr>
          <w:spacing w:val="-3"/>
        </w:rPr>
        <w:t xml:space="preserve"> </w:t>
      </w:r>
      <w:r>
        <w:t>delegation</w:t>
      </w:r>
      <w:r>
        <w:rPr>
          <w:spacing w:val="-5"/>
        </w:rPr>
        <w:t xml:space="preserve"> </w:t>
      </w:r>
      <w:r>
        <w:t>from</w:t>
      </w:r>
      <w:r>
        <w:rPr>
          <w:spacing w:val="-4"/>
        </w:rPr>
        <w:t xml:space="preserve"> </w:t>
      </w:r>
      <w:r>
        <w:t>the</w:t>
      </w:r>
      <w:r>
        <w:rPr>
          <w:spacing w:val="-3"/>
        </w:rPr>
        <w:t xml:space="preserve"> </w:t>
      </w:r>
      <w:r>
        <w:t>Environment</w:t>
      </w:r>
      <w:r>
        <w:rPr>
          <w:spacing w:val="-2"/>
        </w:rPr>
        <w:t xml:space="preserve"> </w:t>
      </w:r>
      <w:r>
        <w:t>Protection</w:t>
      </w:r>
      <w:r>
        <w:rPr>
          <w:spacing w:val="-3"/>
        </w:rPr>
        <w:t xml:space="preserve"> </w:t>
      </w:r>
      <w:r>
        <w:t>Authority,</w:t>
      </w:r>
      <w:r>
        <w:rPr>
          <w:spacing w:val="-4"/>
        </w:rPr>
        <w:t xml:space="preserve"> </w:t>
      </w:r>
      <w:r>
        <w:t>Council</w:t>
      </w:r>
      <w:r>
        <w:rPr>
          <w:spacing w:val="-3"/>
        </w:rPr>
        <w:t xml:space="preserve"> </w:t>
      </w:r>
      <w:r>
        <w:t>can</w:t>
      </w:r>
      <w:r>
        <w:rPr>
          <w:spacing w:val="-5"/>
        </w:rPr>
        <w:t xml:space="preserve"> </w:t>
      </w:r>
      <w:r>
        <w:t>now</w:t>
      </w:r>
      <w:r>
        <w:rPr>
          <w:spacing w:val="-3"/>
        </w:rPr>
        <w:t xml:space="preserve"> </w:t>
      </w:r>
      <w:r>
        <w:t>consider</w:t>
      </w:r>
      <w:r>
        <w:rPr>
          <w:spacing w:val="-4"/>
        </w:rPr>
        <w:t xml:space="preserve"> </w:t>
      </w:r>
      <w:r>
        <w:t xml:space="preserve">management of onsite wastewater management systems that give rise to risk of harm to human health or the </w:t>
      </w:r>
      <w:r>
        <w:rPr>
          <w:spacing w:val="-2"/>
        </w:rPr>
        <w:t>environment.</w:t>
      </w:r>
    </w:p>
    <w:p w14:paraId="306CF97B" w14:textId="77777777" w:rsidR="008E0174" w:rsidRDefault="008E0174" w:rsidP="007C315F">
      <w:pPr>
        <w:pStyle w:val="BodyText"/>
        <w:spacing w:before="10"/>
        <w:ind w:right="787"/>
        <w:rPr>
          <w:sz w:val="21"/>
        </w:rPr>
      </w:pPr>
    </w:p>
    <w:p w14:paraId="5FABADB6" w14:textId="77777777" w:rsidR="008E0174" w:rsidRDefault="008E0174" w:rsidP="007C315F">
      <w:pPr>
        <w:pStyle w:val="BodyText"/>
        <w:ind w:left="117" w:right="787"/>
      </w:pPr>
      <w:r>
        <w:t>The</w:t>
      </w:r>
      <w:r>
        <w:rPr>
          <w:spacing w:val="-3"/>
        </w:rPr>
        <w:t xml:space="preserve"> </w:t>
      </w:r>
      <w:r>
        <w:t>Regulations</w:t>
      </w:r>
      <w:r>
        <w:rPr>
          <w:spacing w:val="-2"/>
        </w:rPr>
        <w:t xml:space="preserve"> </w:t>
      </w:r>
      <w:r>
        <w:t>also</w:t>
      </w:r>
      <w:r>
        <w:rPr>
          <w:spacing w:val="-3"/>
        </w:rPr>
        <w:t xml:space="preserve"> </w:t>
      </w:r>
      <w:r>
        <w:t>place</w:t>
      </w:r>
      <w:r>
        <w:rPr>
          <w:spacing w:val="-3"/>
        </w:rPr>
        <w:t xml:space="preserve"> </w:t>
      </w:r>
      <w:r>
        <w:t>obligations</w:t>
      </w:r>
      <w:r>
        <w:rPr>
          <w:spacing w:val="-2"/>
        </w:rPr>
        <w:t xml:space="preserve"> </w:t>
      </w:r>
      <w:r>
        <w:t>on</w:t>
      </w:r>
      <w:r>
        <w:rPr>
          <w:spacing w:val="-3"/>
        </w:rPr>
        <w:t xml:space="preserve"> </w:t>
      </w:r>
      <w:r>
        <w:t>owners</w:t>
      </w:r>
      <w:r>
        <w:rPr>
          <w:spacing w:val="-5"/>
        </w:rPr>
        <w:t xml:space="preserve"> </w:t>
      </w:r>
      <w:r>
        <w:t>and</w:t>
      </w:r>
      <w:r>
        <w:rPr>
          <w:spacing w:val="-3"/>
        </w:rPr>
        <w:t xml:space="preserve"> </w:t>
      </w:r>
      <w:r>
        <w:t>operators</w:t>
      </w:r>
      <w:r>
        <w:rPr>
          <w:spacing w:val="-2"/>
        </w:rPr>
        <w:t xml:space="preserve"> </w:t>
      </w:r>
      <w:r>
        <w:t>of</w:t>
      </w:r>
      <w:r>
        <w:rPr>
          <w:spacing w:val="-1"/>
        </w:rPr>
        <w:t xml:space="preserve"> </w:t>
      </w:r>
      <w:r>
        <w:t>onsite</w:t>
      </w:r>
      <w:r>
        <w:rPr>
          <w:spacing w:val="-5"/>
        </w:rPr>
        <w:t xml:space="preserve"> </w:t>
      </w:r>
      <w:r>
        <w:t>wastewater</w:t>
      </w:r>
      <w:r>
        <w:rPr>
          <w:spacing w:val="-6"/>
        </w:rPr>
        <w:t xml:space="preserve"> </w:t>
      </w:r>
      <w:r>
        <w:t>management systems to ensure they are:</w:t>
      </w:r>
    </w:p>
    <w:p w14:paraId="58340AA3" w14:textId="77777777" w:rsidR="008E0174" w:rsidRDefault="008E0174" w:rsidP="007C315F">
      <w:pPr>
        <w:pStyle w:val="BodyText"/>
        <w:spacing w:before="1"/>
        <w:ind w:right="787"/>
      </w:pPr>
    </w:p>
    <w:p w14:paraId="5F890227" w14:textId="77777777" w:rsidR="008E0174" w:rsidRDefault="008E0174" w:rsidP="007C315F">
      <w:pPr>
        <w:pStyle w:val="ListParagraph"/>
        <w:numPr>
          <w:ilvl w:val="2"/>
          <w:numId w:val="2"/>
        </w:numPr>
        <w:tabs>
          <w:tab w:val="left" w:pos="1689"/>
          <w:tab w:val="left" w:pos="1690"/>
        </w:tabs>
        <w:spacing w:line="269" w:lineRule="exact"/>
        <w:ind w:right="787" w:hanging="361"/>
      </w:pPr>
      <w:r>
        <w:t>Maintaining</w:t>
      </w:r>
      <w:r>
        <w:rPr>
          <w:spacing w:val="-8"/>
        </w:rPr>
        <w:t xml:space="preserve"> </w:t>
      </w:r>
      <w:r>
        <w:t>the</w:t>
      </w:r>
      <w:r>
        <w:rPr>
          <w:spacing w:val="-7"/>
        </w:rPr>
        <w:t xml:space="preserve"> </w:t>
      </w:r>
      <w:r>
        <w:t>system</w:t>
      </w:r>
      <w:r>
        <w:rPr>
          <w:spacing w:val="-6"/>
        </w:rPr>
        <w:t xml:space="preserve"> </w:t>
      </w:r>
      <w:r>
        <w:t>in</w:t>
      </w:r>
      <w:r>
        <w:rPr>
          <w:spacing w:val="-6"/>
        </w:rPr>
        <w:t xml:space="preserve"> </w:t>
      </w:r>
      <w:r>
        <w:t>good</w:t>
      </w:r>
      <w:r>
        <w:rPr>
          <w:spacing w:val="-5"/>
        </w:rPr>
        <w:t xml:space="preserve"> </w:t>
      </w:r>
      <w:r>
        <w:t>working</w:t>
      </w:r>
      <w:r>
        <w:rPr>
          <w:spacing w:val="-5"/>
        </w:rPr>
        <w:t xml:space="preserve"> </w:t>
      </w:r>
      <w:r>
        <w:rPr>
          <w:spacing w:val="-2"/>
        </w:rPr>
        <w:t>order</w:t>
      </w:r>
    </w:p>
    <w:p w14:paraId="2624846F" w14:textId="77777777" w:rsidR="008E0174" w:rsidRDefault="008E0174" w:rsidP="007C315F">
      <w:pPr>
        <w:pStyle w:val="ListParagraph"/>
        <w:numPr>
          <w:ilvl w:val="2"/>
          <w:numId w:val="2"/>
        </w:numPr>
        <w:tabs>
          <w:tab w:val="left" w:pos="1689"/>
          <w:tab w:val="left" w:pos="1690"/>
        </w:tabs>
        <w:spacing w:before="2" w:line="237" w:lineRule="auto"/>
        <w:ind w:right="787"/>
      </w:pPr>
      <w:r>
        <w:t>Ensuring</w:t>
      </w:r>
      <w:r>
        <w:rPr>
          <w:spacing w:val="-2"/>
        </w:rPr>
        <w:t xml:space="preserve"> </w:t>
      </w:r>
      <w:r>
        <w:t>those</w:t>
      </w:r>
      <w:r>
        <w:rPr>
          <w:spacing w:val="-4"/>
        </w:rPr>
        <w:t xml:space="preserve"> </w:t>
      </w:r>
      <w:r>
        <w:t>operating</w:t>
      </w:r>
      <w:r>
        <w:rPr>
          <w:spacing w:val="-4"/>
        </w:rPr>
        <w:t xml:space="preserve"> </w:t>
      </w:r>
      <w:r>
        <w:t>the</w:t>
      </w:r>
      <w:r>
        <w:rPr>
          <w:spacing w:val="-4"/>
        </w:rPr>
        <w:t xml:space="preserve"> </w:t>
      </w:r>
      <w:r>
        <w:t>system</w:t>
      </w:r>
      <w:r>
        <w:rPr>
          <w:spacing w:val="-3"/>
        </w:rPr>
        <w:t xml:space="preserve"> </w:t>
      </w:r>
      <w:r>
        <w:t>have</w:t>
      </w:r>
      <w:r>
        <w:rPr>
          <w:spacing w:val="-4"/>
        </w:rPr>
        <w:t xml:space="preserve"> </w:t>
      </w:r>
      <w:r>
        <w:t>the</w:t>
      </w:r>
      <w:r>
        <w:rPr>
          <w:spacing w:val="-4"/>
        </w:rPr>
        <w:t xml:space="preserve"> </w:t>
      </w:r>
      <w:r>
        <w:t>information</w:t>
      </w:r>
      <w:r>
        <w:rPr>
          <w:spacing w:val="-2"/>
        </w:rPr>
        <w:t xml:space="preserve"> </w:t>
      </w:r>
      <w:r>
        <w:t>they</w:t>
      </w:r>
      <w:r>
        <w:rPr>
          <w:spacing w:val="-1"/>
        </w:rPr>
        <w:t xml:space="preserve"> </w:t>
      </w:r>
      <w:r>
        <w:t>need to</w:t>
      </w:r>
      <w:r>
        <w:rPr>
          <w:spacing w:val="-4"/>
        </w:rPr>
        <w:t xml:space="preserve"> </w:t>
      </w:r>
      <w:r>
        <w:t>maintain</w:t>
      </w:r>
      <w:r>
        <w:rPr>
          <w:spacing w:val="-2"/>
        </w:rPr>
        <w:t xml:space="preserve"> </w:t>
      </w:r>
      <w:r>
        <w:t xml:space="preserve">and operate it effectively </w:t>
      </w:r>
      <w:proofErr w:type="gramStart"/>
      <w:r>
        <w:t>and;</w:t>
      </w:r>
      <w:proofErr w:type="gramEnd"/>
    </w:p>
    <w:p w14:paraId="61F9703D" w14:textId="77777777" w:rsidR="008E0174" w:rsidRDefault="008E0174" w:rsidP="007C315F">
      <w:pPr>
        <w:pStyle w:val="ListParagraph"/>
        <w:numPr>
          <w:ilvl w:val="2"/>
          <w:numId w:val="2"/>
        </w:numPr>
        <w:tabs>
          <w:tab w:val="left" w:pos="1689"/>
          <w:tab w:val="left" w:pos="1690"/>
        </w:tabs>
        <w:spacing w:before="2"/>
        <w:ind w:right="787" w:hanging="361"/>
      </w:pPr>
      <w:r>
        <w:t>Responding</w:t>
      </w:r>
      <w:r>
        <w:rPr>
          <w:spacing w:val="-5"/>
        </w:rPr>
        <w:t xml:space="preserve"> </w:t>
      </w:r>
      <w:r>
        <w:t>to</w:t>
      </w:r>
      <w:r>
        <w:rPr>
          <w:spacing w:val="-4"/>
        </w:rPr>
        <w:t xml:space="preserve"> </w:t>
      </w:r>
      <w:r>
        <w:t>any</w:t>
      </w:r>
      <w:r>
        <w:rPr>
          <w:spacing w:val="-8"/>
        </w:rPr>
        <w:t xml:space="preserve"> </w:t>
      </w:r>
      <w:r>
        <w:rPr>
          <w:spacing w:val="-2"/>
        </w:rPr>
        <w:t>failures</w:t>
      </w:r>
    </w:p>
    <w:p w14:paraId="3953ACCD" w14:textId="77777777" w:rsidR="008E0174" w:rsidRDefault="008E0174" w:rsidP="007C315F">
      <w:pPr>
        <w:pStyle w:val="BodyText"/>
        <w:spacing w:before="8"/>
        <w:ind w:right="787"/>
        <w:rPr>
          <w:sz w:val="21"/>
        </w:rPr>
      </w:pPr>
    </w:p>
    <w:p w14:paraId="5A1909BD" w14:textId="77777777" w:rsidR="008E0174" w:rsidRDefault="008E0174" w:rsidP="00B85081">
      <w:pPr>
        <w:pStyle w:val="BodyText"/>
        <w:ind w:left="117" w:right="787"/>
      </w:pPr>
      <w:r>
        <w:t>Council</w:t>
      </w:r>
      <w:r>
        <w:rPr>
          <w:spacing w:val="-3"/>
        </w:rPr>
        <w:t xml:space="preserve"> </w:t>
      </w:r>
      <w:r>
        <w:t>has</w:t>
      </w:r>
      <w:r>
        <w:rPr>
          <w:spacing w:val="-2"/>
        </w:rPr>
        <w:t xml:space="preserve"> </w:t>
      </w:r>
      <w:r>
        <w:t>a</w:t>
      </w:r>
      <w:r>
        <w:rPr>
          <w:spacing w:val="-3"/>
        </w:rPr>
        <w:t xml:space="preserve"> </w:t>
      </w:r>
      <w:r>
        <w:t>duty</w:t>
      </w:r>
      <w:r>
        <w:rPr>
          <w:spacing w:val="-4"/>
        </w:rPr>
        <w:t xml:space="preserve"> </w:t>
      </w:r>
      <w:r>
        <w:t>to</w:t>
      </w:r>
      <w:r>
        <w:rPr>
          <w:spacing w:val="-3"/>
        </w:rPr>
        <w:t xml:space="preserve"> </w:t>
      </w:r>
      <w:r>
        <w:t>exercise</w:t>
      </w:r>
      <w:r>
        <w:rPr>
          <w:spacing w:val="-3"/>
        </w:rPr>
        <w:t xml:space="preserve"> </w:t>
      </w:r>
      <w:r>
        <w:t>its</w:t>
      </w:r>
      <w:r>
        <w:rPr>
          <w:spacing w:val="-4"/>
        </w:rPr>
        <w:t xml:space="preserve"> </w:t>
      </w:r>
      <w:r>
        <w:t>enforcement</w:t>
      </w:r>
      <w:r>
        <w:rPr>
          <w:spacing w:val="-4"/>
        </w:rPr>
        <w:t xml:space="preserve"> </w:t>
      </w:r>
      <w:r>
        <w:t>powers</w:t>
      </w:r>
      <w:r>
        <w:rPr>
          <w:spacing w:val="-2"/>
        </w:rPr>
        <w:t xml:space="preserve"> </w:t>
      </w:r>
      <w:r>
        <w:t>where</w:t>
      </w:r>
      <w:r>
        <w:rPr>
          <w:spacing w:val="-4"/>
        </w:rPr>
        <w:t xml:space="preserve"> </w:t>
      </w:r>
      <w:r>
        <w:t>it</w:t>
      </w:r>
      <w:r>
        <w:rPr>
          <w:spacing w:val="-4"/>
        </w:rPr>
        <w:t xml:space="preserve"> </w:t>
      </w:r>
      <w:r>
        <w:t>knows</w:t>
      </w:r>
      <w:r>
        <w:rPr>
          <w:spacing w:val="-4"/>
        </w:rPr>
        <w:t xml:space="preserve"> </w:t>
      </w:r>
      <w:r>
        <w:t>there</w:t>
      </w:r>
      <w:r>
        <w:rPr>
          <w:spacing w:val="-2"/>
        </w:rPr>
        <w:t xml:space="preserve"> </w:t>
      </w:r>
      <w:r>
        <w:t>is</w:t>
      </w:r>
      <w:r>
        <w:rPr>
          <w:spacing w:val="-2"/>
        </w:rPr>
        <w:t xml:space="preserve"> </w:t>
      </w:r>
      <w:r>
        <w:t>a</w:t>
      </w:r>
      <w:r>
        <w:rPr>
          <w:spacing w:val="-4"/>
        </w:rPr>
        <w:t xml:space="preserve"> </w:t>
      </w:r>
      <w:r>
        <w:t>breach</w:t>
      </w:r>
      <w:r>
        <w:rPr>
          <w:spacing w:val="-3"/>
        </w:rPr>
        <w:t xml:space="preserve"> </w:t>
      </w:r>
      <w:r>
        <w:t>of</w:t>
      </w:r>
      <w:r>
        <w:rPr>
          <w:spacing w:val="-1"/>
        </w:rPr>
        <w:t xml:space="preserve"> </w:t>
      </w:r>
      <w:r>
        <w:t xml:space="preserve">legislation and there is the likelihood of impact </w:t>
      </w:r>
      <w:proofErr w:type="gramStart"/>
      <w:r>
        <w:t>to</w:t>
      </w:r>
      <w:proofErr w:type="gramEnd"/>
      <w:r>
        <w:t xml:space="preserve"> public health and the environment.</w:t>
      </w:r>
    </w:p>
    <w:p w14:paraId="48CF1653" w14:textId="77777777" w:rsidR="002569C7" w:rsidRDefault="002569C7" w:rsidP="00B85081">
      <w:pPr>
        <w:pStyle w:val="BodyText"/>
        <w:rPr>
          <w:sz w:val="19"/>
        </w:rPr>
      </w:pPr>
    </w:p>
    <w:p w14:paraId="2FCF47CA" w14:textId="39DA52F0" w:rsidR="004A3CE1" w:rsidRPr="007C315F" w:rsidRDefault="004A3CE1" w:rsidP="00B85081">
      <w:pPr>
        <w:pStyle w:val="Heading3"/>
        <w:rPr>
          <w:color w:val="5C80AC"/>
        </w:rPr>
      </w:pPr>
      <w:bookmarkStart w:id="9" w:name="_bookmark8"/>
      <w:bookmarkEnd w:id="9"/>
      <w:r>
        <w:rPr>
          <w:color w:val="5C80AC"/>
        </w:rPr>
        <w:t>Yarra Valley Water</w:t>
      </w:r>
    </w:p>
    <w:p w14:paraId="2A9EBD80" w14:textId="77777777" w:rsidR="002569C7" w:rsidRDefault="002569C7" w:rsidP="00B85081">
      <w:pPr>
        <w:pStyle w:val="BodyText"/>
        <w:rPr>
          <w:i/>
          <w:sz w:val="30"/>
        </w:rPr>
      </w:pPr>
    </w:p>
    <w:p w14:paraId="7258088F" w14:textId="08B2830D" w:rsidR="00FB33A4" w:rsidRDefault="007F259A" w:rsidP="00B85081">
      <w:pPr>
        <w:pStyle w:val="BodyText"/>
        <w:ind w:left="117" w:right="757"/>
      </w:pPr>
      <w:r w:rsidRPr="00737AEB">
        <w:t>Yarra Valley Water (YVW) provides reticulated sewerage services to properties located within</w:t>
      </w:r>
      <w:r w:rsidR="00FB33A4">
        <w:t xml:space="preserve"> </w:t>
      </w:r>
      <w:r w:rsidRPr="00737AEB">
        <w:t>Maroondah.</w:t>
      </w:r>
      <w:r w:rsidR="0010144B">
        <w:t xml:space="preserve"> </w:t>
      </w:r>
    </w:p>
    <w:p w14:paraId="6ED20518" w14:textId="77777777" w:rsidR="00FB33A4" w:rsidRDefault="00FB33A4" w:rsidP="007C315F">
      <w:pPr>
        <w:pStyle w:val="BodyText"/>
        <w:ind w:right="757"/>
      </w:pPr>
    </w:p>
    <w:p w14:paraId="4C788BFD" w14:textId="13DF8A86" w:rsidR="00A978E2" w:rsidRDefault="00A978E2" w:rsidP="00A978E2">
      <w:pPr>
        <w:pStyle w:val="BodyText"/>
        <w:ind w:left="117" w:right="757"/>
        <w:rPr>
          <w:spacing w:val="40"/>
        </w:rPr>
      </w:pPr>
      <w:r>
        <w:t xml:space="preserve">A limited number of properties can be connected to piped </w:t>
      </w:r>
      <w:proofErr w:type="gramStart"/>
      <w:r>
        <w:t>sewerage</w:t>
      </w:r>
      <w:proofErr w:type="gramEnd"/>
      <w:r>
        <w:t xml:space="preserve"> each year.  Based on information about the environmental and public health risks posed by poorly performing OWMS, the O</w:t>
      </w:r>
      <w:r w:rsidR="0026282B">
        <w:t>nsite Wastewater Management Plan</w:t>
      </w:r>
      <w:r>
        <w:t xml:space="preserve"> developed by Local Government and in consultation with the EPA, Melbourne Water, Councils and the State government, Yarra Valley Water submit a 5 yearly plan to the Essential Services Commission (ESC) and to Council outlining the preferred method and plan for sewerage management.</w:t>
      </w:r>
    </w:p>
    <w:p w14:paraId="6096F99B" w14:textId="17D47F58" w:rsidR="002569C7" w:rsidRPr="00A978E2" w:rsidRDefault="002569C7" w:rsidP="00A978E2">
      <w:pPr>
        <w:pStyle w:val="BodyText"/>
        <w:ind w:left="117" w:right="757"/>
        <w:rPr>
          <w:spacing w:val="40"/>
        </w:rPr>
      </w:pPr>
    </w:p>
    <w:p w14:paraId="108DEBD5" w14:textId="56D5A95D" w:rsidR="007C0841" w:rsidRDefault="007F259A">
      <w:pPr>
        <w:pStyle w:val="BodyText"/>
        <w:ind w:left="117" w:right="685"/>
      </w:pPr>
      <w:r w:rsidRPr="00FB33A4">
        <w:t>YVW have</w:t>
      </w:r>
      <w:r w:rsidRPr="00FB33A4">
        <w:rPr>
          <w:spacing w:val="-1"/>
        </w:rPr>
        <w:t xml:space="preserve"> </w:t>
      </w:r>
      <w:r w:rsidRPr="00FB33A4">
        <w:t>set a Community Sewerage</w:t>
      </w:r>
      <w:r w:rsidRPr="00FB33A4">
        <w:rPr>
          <w:spacing w:val="-1"/>
        </w:rPr>
        <w:t xml:space="preserve"> </w:t>
      </w:r>
      <w:r w:rsidRPr="00FB33A4">
        <w:t>Program</w:t>
      </w:r>
      <w:r w:rsidR="00585A9A">
        <w:t xml:space="preserve"> </w:t>
      </w:r>
      <w:r w:rsidR="00CD39F2">
        <w:t xml:space="preserve">(CSP) </w:t>
      </w:r>
      <w:r w:rsidR="00585A9A">
        <w:t>and Commun</w:t>
      </w:r>
      <w:r w:rsidR="00BA56A9">
        <w:t>i</w:t>
      </w:r>
      <w:r w:rsidR="00585A9A">
        <w:t>ty Sewerage Areas (CSAs)</w:t>
      </w:r>
      <w:r w:rsidRPr="00FB33A4">
        <w:rPr>
          <w:spacing w:val="-2"/>
        </w:rPr>
        <w:t xml:space="preserve"> </w:t>
      </w:r>
      <w:r w:rsidRPr="00FB33A4">
        <w:t>which aim to provide sewerage</w:t>
      </w:r>
      <w:r w:rsidRPr="00FB33A4">
        <w:rPr>
          <w:spacing w:val="-1"/>
        </w:rPr>
        <w:t xml:space="preserve"> </w:t>
      </w:r>
      <w:r w:rsidRPr="00FB33A4">
        <w:t xml:space="preserve">to identified </w:t>
      </w:r>
      <w:r w:rsidRPr="00FC11FE">
        <w:t>areas</w:t>
      </w:r>
      <w:r w:rsidRPr="00FC11FE">
        <w:rPr>
          <w:spacing w:val="-2"/>
        </w:rPr>
        <w:t xml:space="preserve"> </w:t>
      </w:r>
      <w:r w:rsidRPr="00FC11FE">
        <w:t>in</w:t>
      </w:r>
      <w:r w:rsidRPr="00FC11FE">
        <w:rPr>
          <w:spacing w:val="-2"/>
        </w:rPr>
        <w:t xml:space="preserve"> </w:t>
      </w:r>
      <w:r w:rsidRPr="00FC11FE">
        <w:t>all</w:t>
      </w:r>
      <w:r w:rsidRPr="00FC11FE">
        <w:rPr>
          <w:spacing w:val="-5"/>
        </w:rPr>
        <w:t xml:space="preserve"> </w:t>
      </w:r>
      <w:r w:rsidRPr="00FC11FE">
        <w:t>municipalities</w:t>
      </w:r>
      <w:r w:rsidRPr="00FC11FE">
        <w:rPr>
          <w:spacing w:val="-2"/>
        </w:rPr>
        <w:t xml:space="preserve"> </w:t>
      </w:r>
      <w:r w:rsidRPr="00FC11FE">
        <w:t>within</w:t>
      </w:r>
      <w:r w:rsidRPr="00FC11FE">
        <w:rPr>
          <w:spacing w:val="-2"/>
        </w:rPr>
        <w:t xml:space="preserve"> </w:t>
      </w:r>
      <w:r w:rsidRPr="00FC11FE">
        <w:t>their</w:t>
      </w:r>
      <w:r w:rsidRPr="00FC11FE">
        <w:rPr>
          <w:spacing w:val="-3"/>
        </w:rPr>
        <w:t xml:space="preserve"> </w:t>
      </w:r>
      <w:r w:rsidRPr="00FC11FE">
        <w:t>catchment.</w:t>
      </w:r>
      <w:r w:rsidRPr="00FC11FE">
        <w:rPr>
          <w:spacing w:val="-5"/>
        </w:rPr>
        <w:t xml:space="preserve"> </w:t>
      </w:r>
      <w:r w:rsidRPr="00FC11FE">
        <w:t>Within</w:t>
      </w:r>
      <w:r w:rsidRPr="00FC11FE">
        <w:rPr>
          <w:spacing w:val="-2"/>
        </w:rPr>
        <w:t xml:space="preserve"> </w:t>
      </w:r>
      <w:r w:rsidRPr="00FC11FE">
        <w:t>their</w:t>
      </w:r>
      <w:r w:rsidRPr="00FC11FE">
        <w:rPr>
          <w:spacing w:val="-3"/>
        </w:rPr>
        <w:t xml:space="preserve"> </w:t>
      </w:r>
      <w:r w:rsidRPr="00FC11FE">
        <w:t xml:space="preserve">current </w:t>
      </w:r>
      <w:r w:rsidR="00FD6250" w:rsidRPr="007C315F">
        <w:t xml:space="preserve">plan </w:t>
      </w:r>
      <w:r w:rsidR="00585A9A">
        <w:t>reprioritised</w:t>
      </w:r>
      <w:r w:rsidR="00FD6250" w:rsidRPr="007C315F">
        <w:t xml:space="preserve"> between 2021 - 202</w:t>
      </w:r>
      <w:r w:rsidR="00A81517" w:rsidRPr="007C315F">
        <w:t>4</w:t>
      </w:r>
      <w:r w:rsidR="00FD6250" w:rsidRPr="007C315F">
        <w:t xml:space="preserve">, </w:t>
      </w:r>
      <w:r w:rsidRPr="00FC11FE">
        <w:t>YVW have properties within Maroondah to be connected to sewer between 20</w:t>
      </w:r>
      <w:r w:rsidR="004F4E63" w:rsidRPr="007C315F">
        <w:t>33</w:t>
      </w:r>
      <w:r w:rsidRPr="00FC11FE">
        <w:t xml:space="preserve"> to </w:t>
      </w:r>
      <w:r w:rsidR="004F4E63" w:rsidRPr="00FC11FE">
        <w:t>20</w:t>
      </w:r>
      <w:r w:rsidR="004F4E63" w:rsidRPr="007C315F">
        <w:t>4</w:t>
      </w:r>
      <w:r w:rsidR="00585A9A">
        <w:t>2, with 11 properties allocated for connection in 2025 as part of the Park Orchards CSP.</w:t>
      </w:r>
    </w:p>
    <w:p w14:paraId="324C852C" w14:textId="77777777" w:rsidR="007C0841" w:rsidRPr="00FC11FE" w:rsidRDefault="007C0841">
      <w:pPr>
        <w:pStyle w:val="BodyText"/>
        <w:ind w:left="117" w:right="685"/>
      </w:pPr>
    </w:p>
    <w:p w14:paraId="78EFC6A8" w14:textId="5072466B" w:rsidR="007C0841" w:rsidRDefault="007C0841" w:rsidP="007C315F">
      <w:pPr>
        <w:pStyle w:val="BodyText"/>
        <w:ind w:left="117" w:right="685"/>
      </w:pPr>
      <w:r>
        <w:t>Properties</w:t>
      </w:r>
      <w:r>
        <w:rPr>
          <w:spacing w:val="-4"/>
        </w:rPr>
        <w:t xml:space="preserve"> </w:t>
      </w:r>
      <w:r>
        <w:t>in</w:t>
      </w:r>
      <w:r>
        <w:rPr>
          <w:spacing w:val="-4"/>
        </w:rPr>
        <w:t xml:space="preserve"> </w:t>
      </w:r>
      <w:r>
        <w:t>Maroondah</w:t>
      </w:r>
      <w:r>
        <w:rPr>
          <w:spacing w:val="-4"/>
        </w:rPr>
        <w:t xml:space="preserve"> </w:t>
      </w:r>
      <w:r>
        <w:t>currently</w:t>
      </w:r>
      <w:r>
        <w:rPr>
          <w:spacing w:val="-4"/>
        </w:rPr>
        <w:t xml:space="preserve"> </w:t>
      </w:r>
      <w:r>
        <w:t>included</w:t>
      </w:r>
      <w:r>
        <w:rPr>
          <w:spacing w:val="-2"/>
        </w:rPr>
        <w:t xml:space="preserve"> </w:t>
      </w:r>
      <w:r>
        <w:t>in</w:t>
      </w:r>
      <w:r>
        <w:rPr>
          <w:spacing w:val="-2"/>
        </w:rPr>
        <w:t xml:space="preserve"> </w:t>
      </w:r>
      <w:r>
        <w:t>the</w:t>
      </w:r>
      <w:r>
        <w:rPr>
          <w:spacing w:val="-7"/>
        </w:rPr>
        <w:t xml:space="preserve"> </w:t>
      </w:r>
      <w:r>
        <w:t>Yarra</w:t>
      </w:r>
      <w:r>
        <w:rPr>
          <w:spacing w:val="-2"/>
        </w:rPr>
        <w:t xml:space="preserve"> </w:t>
      </w:r>
      <w:r>
        <w:t>Valley</w:t>
      </w:r>
      <w:r>
        <w:rPr>
          <w:spacing w:val="-4"/>
        </w:rPr>
        <w:t xml:space="preserve"> </w:t>
      </w:r>
      <w:r>
        <w:t>Water</w:t>
      </w:r>
      <w:r>
        <w:rPr>
          <w:spacing w:val="-1"/>
        </w:rPr>
        <w:t xml:space="preserve"> </w:t>
      </w:r>
      <w:r>
        <w:t>Community</w:t>
      </w:r>
      <w:r>
        <w:rPr>
          <w:spacing w:val="-4"/>
        </w:rPr>
        <w:t xml:space="preserve"> </w:t>
      </w:r>
      <w:r>
        <w:t>Sewerage</w:t>
      </w:r>
      <w:r>
        <w:rPr>
          <w:spacing w:val="-2"/>
        </w:rPr>
        <w:t xml:space="preserve"> </w:t>
      </w:r>
      <w:r>
        <w:t xml:space="preserve">Program  can be obtained </w:t>
      </w:r>
      <w:r w:rsidR="004F7A1C">
        <w:t xml:space="preserve">by contacting </w:t>
      </w:r>
      <w:r>
        <w:t>Yarra Valley Water</w:t>
      </w:r>
      <w:r w:rsidRPr="00365818">
        <w:t xml:space="preserve"> </w:t>
      </w:r>
      <w:hyperlink r:id="rId24" w:history="1">
        <w:r w:rsidRPr="005C60A3">
          <w:rPr>
            <w:rStyle w:val="Hyperlink"/>
          </w:rPr>
          <w:t>https://www.yvw.com.au/contact-us</w:t>
        </w:r>
      </w:hyperlink>
      <w:r>
        <w:t xml:space="preserve"> or via their web</w:t>
      </w:r>
      <w:r w:rsidR="00B92442">
        <w:t>site</w:t>
      </w:r>
      <w:r>
        <w:t xml:space="preserve">: </w:t>
      </w:r>
      <w:hyperlink r:id="rId25" w:history="1">
        <w:r w:rsidRPr="005C60A3">
          <w:rPr>
            <w:rStyle w:val="Hyperlink"/>
          </w:rPr>
          <w:t>https://www.yvw.com.au/faults-works/community-sewerage-program/connect-sewer</w:t>
        </w:r>
      </w:hyperlink>
      <w:r w:rsidR="004F7A1C">
        <w:rPr>
          <w:rStyle w:val="Hyperlink"/>
        </w:rPr>
        <w:t>.</w:t>
      </w:r>
    </w:p>
    <w:p w14:paraId="4119AD29" w14:textId="4E3AE2D3" w:rsidR="00737AEB" w:rsidRDefault="00737AEB">
      <w:pPr>
        <w:pStyle w:val="BodyText"/>
        <w:ind w:left="117" w:right="685"/>
        <w:rPr>
          <w:sz w:val="20"/>
        </w:rPr>
      </w:pPr>
    </w:p>
    <w:p w14:paraId="05997435" w14:textId="61B3A480" w:rsidR="00737AEB" w:rsidRDefault="00737AEB" w:rsidP="007C315F">
      <w:pPr>
        <w:pStyle w:val="BodyText"/>
        <w:ind w:right="685"/>
      </w:pPr>
    </w:p>
    <w:p w14:paraId="1E450427" w14:textId="77777777" w:rsidR="00421D7B" w:rsidRDefault="00421D7B" w:rsidP="007C315F">
      <w:pPr>
        <w:pStyle w:val="BodyText"/>
        <w:ind w:right="685"/>
      </w:pPr>
    </w:p>
    <w:p w14:paraId="65ED2B82" w14:textId="77777777" w:rsidR="00421D7B" w:rsidRDefault="00421D7B" w:rsidP="007C315F">
      <w:pPr>
        <w:pStyle w:val="BodyText"/>
        <w:ind w:right="685"/>
      </w:pPr>
    </w:p>
    <w:p w14:paraId="79BDA6B0" w14:textId="77777777" w:rsidR="00421D7B" w:rsidRDefault="00421D7B" w:rsidP="007C315F">
      <w:pPr>
        <w:pStyle w:val="BodyText"/>
        <w:ind w:right="685"/>
      </w:pPr>
    </w:p>
    <w:p w14:paraId="40CE1297" w14:textId="77777777" w:rsidR="00421D7B" w:rsidRDefault="00421D7B" w:rsidP="007C315F">
      <w:pPr>
        <w:pStyle w:val="BodyText"/>
        <w:ind w:right="685"/>
      </w:pPr>
    </w:p>
    <w:p w14:paraId="2B9690DC" w14:textId="77777777" w:rsidR="00421D7B" w:rsidRDefault="00421D7B" w:rsidP="007C315F">
      <w:pPr>
        <w:pStyle w:val="BodyText"/>
        <w:ind w:right="685"/>
      </w:pPr>
    </w:p>
    <w:p w14:paraId="1590733A" w14:textId="77777777" w:rsidR="00421D7B" w:rsidRDefault="00421D7B" w:rsidP="007C315F">
      <w:pPr>
        <w:pStyle w:val="BodyText"/>
        <w:ind w:right="685"/>
      </w:pPr>
    </w:p>
    <w:p w14:paraId="00C557E1" w14:textId="77777777" w:rsidR="00421D7B" w:rsidRDefault="00421D7B" w:rsidP="007C315F">
      <w:pPr>
        <w:pStyle w:val="BodyText"/>
        <w:ind w:right="685"/>
      </w:pPr>
    </w:p>
    <w:p w14:paraId="120C1429" w14:textId="77777777" w:rsidR="00421D7B" w:rsidRDefault="00421D7B" w:rsidP="007C315F">
      <w:pPr>
        <w:pStyle w:val="BodyText"/>
        <w:ind w:right="685"/>
      </w:pPr>
    </w:p>
    <w:p w14:paraId="3528668A" w14:textId="77777777" w:rsidR="00421D7B" w:rsidRDefault="00421D7B" w:rsidP="007C315F">
      <w:pPr>
        <w:pStyle w:val="BodyText"/>
        <w:ind w:right="685"/>
      </w:pPr>
    </w:p>
    <w:p w14:paraId="18485BF6" w14:textId="77777777" w:rsidR="00421D7B" w:rsidRDefault="00421D7B" w:rsidP="007C315F">
      <w:pPr>
        <w:pStyle w:val="BodyText"/>
        <w:ind w:right="685"/>
      </w:pPr>
    </w:p>
    <w:p w14:paraId="749F7A7C" w14:textId="2ECD33A0" w:rsidR="00421D7B" w:rsidRDefault="00421D7B" w:rsidP="007C315F">
      <w:pPr>
        <w:pStyle w:val="BodyText"/>
        <w:ind w:right="685"/>
      </w:pPr>
    </w:p>
    <w:p w14:paraId="0A77A296" w14:textId="73D0F869" w:rsidR="00421D7B" w:rsidRDefault="00421D7B">
      <w:pPr>
        <w:rPr>
          <w:sz w:val="20"/>
        </w:rPr>
      </w:pPr>
      <w:r>
        <w:rPr>
          <w:noProof/>
        </w:rPr>
        <w:drawing>
          <wp:anchor distT="0" distB="0" distL="0" distR="0" simplePos="0" relativeHeight="251658255" behindDoc="0" locked="0" layoutInCell="1" allowOverlap="1" wp14:anchorId="597D75DE" wp14:editId="49A52815">
            <wp:simplePos x="0" y="0"/>
            <wp:positionH relativeFrom="page">
              <wp:align>center</wp:align>
            </wp:positionH>
            <wp:positionV relativeFrom="paragraph">
              <wp:posOffset>169545</wp:posOffset>
            </wp:positionV>
            <wp:extent cx="6442075" cy="99060"/>
            <wp:effectExtent l="0" t="0" r="0" b="0"/>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6442075" cy="99060"/>
                    </a:xfrm>
                    <a:prstGeom prst="rect">
                      <a:avLst/>
                    </a:prstGeom>
                  </pic:spPr>
                </pic:pic>
              </a:graphicData>
            </a:graphic>
            <wp14:sizeRelH relativeFrom="margin">
              <wp14:pctWidth>0</wp14:pctWidth>
            </wp14:sizeRelH>
            <wp14:sizeRelV relativeFrom="margin">
              <wp14:pctHeight>0</wp14:pctHeight>
            </wp14:sizeRelV>
          </wp:anchor>
        </w:drawing>
      </w:r>
      <w:r>
        <w:rPr>
          <w:sz w:val="20"/>
        </w:rPr>
        <w:br w:type="page"/>
      </w:r>
    </w:p>
    <w:p w14:paraId="2FDE7D87" w14:textId="77777777" w:rsidR="002569C7" w:rsidRDefault="002569C7" w:rsidP="005960B9">
      <w:pPr>
        <w:pStyle w:val="BodyText"/>
        <w:tabs>
          <w:tab w:val="left" w:pos="9781"/>
        </w:tabs>
        <w:ind w:right="929"/>
        <w:rPr>
          <w:sz w:val="20"/>
        </w:rPr>
      </w:pPr>
    </w:p>
    <w:p w14:paraId="1E70D980" w14:textId="77777777" w:rsidR="00421D7B" w:rsidRPr="007C315F" w:rsidRDefault="00421D7B" w:rsidP="005960B9">
      <w:pPr>
        <w:pStyle w:val="Heading2"/>
        <w:tabs>
          <w:tab w:val="left" w:pos="9781"/>
        </w:tabs>
        <w:ind w:right="929"/>
        <w:rPr>
          <w:color w:val="1F487C"/>
        </w:rPr>
      </w:pPr>
      <w:r w:rsidRPr="007C315F">
        <w:rPr>
          <w:color w:val="1F487C"/>
        </w:rPr>
        <w:t>Our journey so far</w:t>
      </w:r>
    </w:p>
    <w:p w14:paraId="6A54C97B" w14:textId="77777777" w:rsidR="00421D7B" w:rsidRDefault="00421D7B" w:rsidP="005960B9">
      <w:pPr>
        <w:pStyle w:val="Heading3"/>
        <w:tabs>
          <w:tab w:val="left" w:pos="9498"/>
          <w:tab w:val="left" w:pos="9639"/>
          <w:tab w:val="left" w:pos="9781"/>
        </w:tabs>
        <w:spacing w:before="253"/>
        <w:ind w:right="929"/>
        <w:rPr>
          <w:color w:val="5C80AC"/>
        </w:rPr>
      </w:pPr>
      <w:r w:rsidRPr="00925970">
        <w:rPr>
          <w:color w:val="5C80AC"/>
        </w:rPr>
        <w:t>Council is working to reduce the risks associated with domestic waste</w:t>
      </w:r>
      <w:r>
        <w:rPr>
          <w:color w:val="5C80AC"/>
        </w:rPr>
        <w:t xml:space="preserve">water management. </w:t>
      </w:r>
    </w:p>
    <w:p w14:paraId="51C2668C" w14:textId="77777777" w:rsidR="00421D7B" w:rsidRPr="00925970" w:rsidRDefault="00421D7B" w:rsidP="005960B9">
      <w:pPr>
        <w:pStyle w:val="Heading3"/>
        <w:tabs>
          <w:tab w:val="left" w:pos="9498"/>
          <w:tab w:val="left" w:pos="9639"/>
          <w:tab w:val="left" w:pos="9781"/>
        </w:tabs>
        <w:spacing w:before="253"/>
        <w:ind w:right="929"/>
        <w:rPr>
          <w:color w:val="5C80AC"/>
        </w:rPr>
      </w:pPr>
      <w:r>
        <w:rPr>
          <w:i w:val="0"/>
          <w:iCs w:val="0"/>
          <w:sz w:val="22"/>
          <w:szCs w:val="22"/>
        </w:rPr>
        <w:t>S</w:t>
      </w:r>
      <w:r w:rsidRPr="00925970">
        <w:rPr>
          <w:i w:val="0"/>
          <w:iCs w:val="0"/>
          <w:sz w:val="22"/>
          <w:szCs w:val="22"/>
        </w:rPr>
        <w:t>ome of the actions</w:t>
      </w:r>
      <w:r>
        <w:rPr>
          <w:i w:val="0"/>
          <w:iCs w:val="0"/>
          <w:sz w:val="22"/>
          <w:szCs w:val="22"/>
        </w:rPr>
        <w:t xml:space="preserve"> Council is</w:t>
      </w:r>
      <w:r w:rsidRPr="00925970">
        <w:rPr>
          <w:i w:val="0"/>
          <w:iCs w:val="0"/>
          <w:sz w:val="22"/>
          <w:szCs w:val="22"/>
        </w:rPr>
        <w:t xml:space="preserve"> undertak</w:t>
      </w:r>
      <w:r>
        <w:rPr>
          <w:i w:val="0"/>
          <w:iCs w:val="0"/>
          <w:sz w:val="22"/>
          <w:szCs w:val="22"/>
        </w:rPr>
        <w:t>ing are outlined below:</w:t>
      </w:r>
    </w:p>
    <w:p w14:paraId="29E4F429" w14:textId="77777777" w:rsidR="00421D7B" w:rsidRDefault="00421D7B" w:rsidP="005960B9">
      <w:pPr>
        <w:pStyle w:val="BodyText"/>
        <w:tabs>
          <w:tab w:val="left" w:pos="9781"/>
        </w:tabs>
        <w:ind w:right="929"/>
      </w:pPr>
    </w:p>
    <w:p w14:paraId="4F778091" w14:textId="77777777" w:rsidR="00421D7B" w:rsidRDefault="00421D7B" w:rsidP="005960B9">
      <w:pPr>
        <w:pStyle w:val="BodyText"/>
        <w:numPr>
          <w:ilvl w:val="0"/>
          <w:numId w:val="24"/>
        </w:numPr>
        <w:tabs>
          <w:tab w:val="left" w:pos="9781"/>
        </w:tabs>
        <w:ind w:right="929"/>
      </w:pPr>
      <w:r w:rsidRPr="00486018">
        <w:t>Information</w:t>
      </w:r>
      <w:r w:rsidRPr="00486018">
        <w:rPr>
          <w:spacing w:val="-2"/>
        </w:rPr>
        <w:t xml:space="preserve"> </w:t>
      </w:r>
      <w:r w:rsidRPr="00486018">
        <w:t>through</w:t>
      </w:r>
      <w:r w:rsidRPr="00486018">
        <w:rPr>
          <w:spacing w:val="-4"/>
        </w:rPr>
        <w:t xml:space="preserve"> </w:t>
      </w:r>
      <w:r w:rsidRPr="00486018">
        <w:t>Council’s</w:t>
      </w:r>
      <w:r w:rsidRPr="00486018">
        <w:rPr>
          <w:spacing w:val="-1"/>
        </w:rPr>
        <w:t xml:space="preserve"> </w:t>
      </w:r>
      <w:r w:rsidRPr="001B5BFD">
        <w:t>communication</w:t>
      </w:r>
      <w:r w:rsidRPr="00486018">
        <w:rPr>
          <w:spacing w:val="-2"/>
        </w:rPr>
        <w:t xml:space="preserve"> </w:t>
      </w:r>
      <w:r w:rsidRPr="00486018">
        <w:t>outlets</w:t>
      </w:r>
      <w:r w:rsidRPr="00486018">
        <w:rPr>
          <w:spacing w:val="-1"/>
        </w:rPr>
        <w:t xml:space="preserve"> </w:t>
      </w:r>
      <w:r w:rsidRPr="00486018">
        <w:t>including</w:t>
      </w:r>
      <w:r w:rsidRPr="00486018">
        <w:rPr>
          <w:spacing w:val="-2"/>
        </w:rPr>
        <w:t xml:space="preserve"> </w:t>
      </w:r>
      <w:r w:rsidRPr="00486018">
        <w:t>website</w:t>
      </w:r>
      <w:r w:rsidRPr="00486018">
        <w:rPr>
          <w:spacing w:val="-2"/>
        </w:rPr>
        <w:t xml:space="preserve"> </w:t>
      </w:r>
      <w:r w:rsidRPr="00486018">
        <w:t>and</w:t>
      </w:r>
      <w:r w:rsidRPr="00486018">
        <w:rPr>
          <w:spacing w:val="-4"/>
        </w:rPr>
        <w:t xml:space="preserve"> </w:t>
      </w:r>
      <w:r w:rsidRPr="00486018">
        <w:t>social</w:t>
      </w:r>
      <w:r w:rsidRPr="00486018">
        <w:rPr>
          <w:spacing w:val="-5"/>
        </w:rPr>
        <w:t xml:space="preserve"> </w:t>
      </w:r>
      <w:r w:rsidRPr="00486018">
        <w:t>media</w:t>
      </w:r>
      <w:r w:rsidRPr="00486018">
        <w:rPr>
          <w:spacing w:val="-2"/>
        </w:rPr>
        <w:t xml:space="preserve"> </w:t>
      </w:r>
      <w:r w:rsidRPr="00486018">
        <w:t>has</w:t>
      </w:r>
      <w:r w:rsidRPr="00486018">
        <w:rPr>
          <w:spacing w:val="-4"/>
        </w:rPr>
        <w:t xml:space="preserve"> </w:t>
      </w:r>
      <w:r w:rsidRPr="00486018">
        <w:t>been</w:t>
      </w:r>
      <w:r w:rsidRPr="00486018">
        <w:rPr>
          <w:spacing w:val="-2"/>
        </w:rPr>
        <w:t xml:space="preserve"> </w:t>
      </w:r>
      <w:r w:rsidRPr="00486018">
        <w:t>provided</w:t>
      </w:r>
      <w:r w:rsidRPr="00486018">
        <w:rPr>
          <w:spacing w:val="-2"/>
        </w:rPr>
        <w:t xml:space="preserve"> </w:t>
      </w:r>
      <w:r w:rsidRPr="00486018">
        <w:t xml:space="preserve">to the </w:t>
      </w:r>
      <w:r>
        <w:t xml:space="preserve">community. This includes </w:t>
      </w:r>
      <w:r w:rsidRPr="00486018">
        <w:t>information on</w:t>
      </w:r>
      <w:r>
        <w:t xml:space="preserve"> the correct use and maintenance of</w:t>
      </w:r>
      <w:r w:rsidRPr="00486018">
        <w:t xml:space="preserve"> their OWMS.</w:t>
      </w:r>
      <w:r w:rsidRPr="009F6152">
        <w:t xml:space="preserve"> </w:t>
      </w:r>
    </w:p>
    <w:p w14:paraId="368C12F1" w14:textId="77777777" w:rsidR="00421D7B" w:rsidRDefault="00421D7B" w:rsidP="005960B9">
      <w:pPr>
        <w:pStyle w:val="BodyText"/>
        <w:tabs>
          <w:tab w:val="left" w:pos="9781"/>
        </w:tabs>
        <w:ind w:left="720" w:right="929"/>
      </w:pPr>
    </w:p>
    <w:p w14:paraId="36BF8057" w14:textId="77777777" w:rsidR="00421D7B" w:rsidRDefault="00421D7B" w:rsidP="005960B9">
      <w:pPr>
        <w:pStyle w:val="BodyText"/>
        <w:numPr>
          <w:ilvl w:val="0"/>
          <w:numId w:val="24"/>
        </w:numPr>
        <w:tabs>
          <w:tab w:val="left" w:pos="9781"/>
        </w:tabs>
        <w:ind w:right="929"/>
      </w:pPr>
      <w:r>
        <w:t>I</w:t>
      </w:r>
      <w:r w:rsidRPr="00216C0A">
        <w:t>nformation</w:t>
      </w:r>
      <w:r w:rsidRPr="00216C0A">
        <w:rPr>
          <w:spacing w:val="-3"/>
        </w:rPr>
        <w:t xml:space="preserve"> </w:t>
      </w:r>
      <w:r w:rsidRPr="00216C0A">
        <w:t>on</w:t>
      </w:r>
      <w:r w:rsidRPr="00216C0A">
        <w:rPr>
          <w:spacing w:val="-7"/>
        </w:rPr>
        <w:t xml:space="preserve"> </w:t>
      </w:r>
      <w:r w:rsidRPr="00216C0A">
        <w:t>Maroondah’s</w:t>
      </w:r>
      <w:r w:rsidRPr="00216C0A">
        <w:rPr>
          <w:spacing w:val="-5"/>
        </w:rPr>
        <w:t xml:space="preserve"> </w:t>
      </w:r>
      <w:r w:rsidRPr="00216C0A">
        <w:t>website</w:t>
      </w:r>
      <w:r w:rsidRPr="00216C0A">
        <w:rPr>
          <w:spacing w:val="-3"/>
        </w:rPr>
        <w:t xml:space="preserve"> </w:t>
      </w:r>
      <w:r>
        <w:rPr>
          <w:spacing w:val="-3"/>
        </w:rPr>
        <w:t xml:space="preserve">is updated to include </w:t>
      </w:r>
      <w:r w:rsidRPr="00216C0A">
        <w:t>Environment Protection legislati</w:t>
      </w:r>
      <w:r>
        <w:t xml:space="preserve">ve framework and providing information to operators and owners of OWMSs about their legislative responsibilities and is also intended to increase the </w:t>
      </w:r>
      <w:r w:rsidRPr="00216C0A">
        <w:t>community’s understanding of the importance of managing wastewater systems appropriately.</w:t>
      </w:r>
    </w:p>
    <w:p w14:paraId="6BAB6CCF" w14:textId="77777777" w:rsidR="00421D7B" w:rsidRDefault="00421D7B" w:rsidP="005960B9">
      <w:pPr>
        <w:tabs>
          <w:tab w:val="left" w:pos="9781"/>
        </w:tabs>
        <w:ind w:right="929"/>
      </w:pPr>
    </w:p>
    <w:p w14:paraId="2A7A2DEC" w14:textId="33C81436" w:rsidR="00421D7B" w:rsidRDefault="00421D7B" w:rsidP="005960B9">
      <w:pPr>
        <w:pStyle w:val="BodyText"/>
        <w:numPr>
          <w:ilvl w:val="0"/>
          <w:numId w:val="24"/>
        </w:numPr>
        <w:tabs>
          <w:tab w:val="left" w:pos="9781"/>
        </w:tabs>
        <w:ind w:right="929"/>
      </w:pPr>
      <w:r>
        <w:t>The OWMS education and compliance program was initiated in 2023 reaching 67% of properties to assess the current condition of their OWMS and to provide education, including a written report and education material to owner/operators on their legal obligations under the Environment Protection legislative framework. It also included information on how to effectively use and maintain their OWMS.</w:t>
      </w:r>
      <w:r w:rsidRPr="006D0760">
        <w:t xml:space="preserve"> </w:t>
      </w:r>
      <w:r>
        <w:t xml:space="preserve">Corrective actions have been required </w:t>
      </w:r>
      <w:r w:rsidR="00405AC6">
        <w:t xml:space="preserve">for </w:t>
      </w:r>
      <w:r>
        <w:t xml:space="preserve">23% </w:t>
      </w:r>
      <w:r w:rsidR="00405AC6">
        <w:t xml:space="preserve">of </w:t>
      </w:r>
      <w:r>
        <w:t>property owners.</w:t>
      </w:r>
    </w:p>
    <w:p w14:paraId="2C407FCA" w14:textId="77777777" w:rsidR="00421D7B" w:rsidRDefault="00421D7B" w:rsidP="005960B9">
      <w:pPr>
        <w:pStyle w:val="ListParagraph"/>
        <w:tabs>
          <w:tab w:val="left" w:pos="9781"/>
        </w:tabs>
        <w:ind w:right="929"/>
      </w:pPr>
    </w:p>
    <w:p w14:paraId="4173460B" w14:textId="77777777" w:rsidR="00421D7B" w:rsidRPr="00925970" w:rsidRDefault="00421D7B" w:rsidP="005960B9">
      <w:pPr>
        <w:pStyle w:val="BodyText"/>
        <w:numPr>
          <w:ilvl w:val="0"/>
          <w:numId w:val="24"/>
        </w:numPr>
        <w:tabs>
          <w:tab w:val="left" w:pos="9781"/>
        </w:tabs>
        <w:ind w:right="929"/>
      </w:pPr>
      <w:r>
        <w:t xml:space="preserve">New owners of OWMS, when purchasing unsewered dwellings </w:t>
      </w:r>
      <w:proofErr w:type="gramStart"/>
      <w:r>
        <w:t>is</w:t>
      </w:r>
      <w:proofErr w:type="gramEnd"/>
      <w:r>
        <w:t xml:space="preserve"> Maroondah, are provided with information about their OWMS and their legislative obligations and they are offered an onsite OWMS education visit.</w:t>
      </w:r>
      <w:r w:rsidRPr="0051442C">
        <w:rPr>
          <w:i/>
          <w:iCs/>
        </w:rPr>
        <w:t xml:space="preserve"> </w:t>
      </w:r>
    </w:p>
    <w:p w14:paraId="7E52EFC8" w14:textId="77777777" w:rsidR="00421D7B" w:rsidRDefault="00421D7B" w:rsidP="005960B9">
      <w:pPr>
        <w:pStyle w:val="ListParagraph"/>
        <w:tabs>
          <w:tab w:val="left" w:pos="9781"/>
        </w:tabs>
        <w:ind w:right="929"/>
      </w:pPr>
    </w:p>
    <w:p w14:paraId="4EC5B90D" w14:textId="77777777" w:rsidR="00421D7B" w:rsidRPr="001B5BFD" w:rsidRDefault="00421D7B" w:rsidP="005960B9">
      <w:pPr>
        <w:pStyle w:val="BodyText"/>
        <w:numPr>
          <w:ilvl w:val="0"/>
          <w:numId w:val="24"/>
        </w:numPr>
        <w:tabs>
          <w:tab w:val="left" w:pos="9781"/>
        </w:tabs>
        <w:ind w:right="929"/>
      </w:pPr>
      <w:r>
        <w:t xml:space="preserve">All </w:t>
      </w:r>
      <w:r w:rsidRPr="001B5BFD">
        <w:rPr>
          <w:i/>
          <w:iCs/>
        </w:rPr>
        <w:t>Certificates for Use</w:t>
      </w:r>
      <w:r>
        <w:t xml:space="preserve"> of an OWMS issued when an OWMS is installed and approved for use, contain information on effective use and maintenance of an OWMS and owner and operator legal obligations under the Environment Protection Act 2017 and Environment Protection Regulations 2021.</w:t>
      </w:r>
    </w:p>
    <w:p w14:paraId="1259090F" w14:textId="77777777" w:rsidR="00421D7B" w:rsidRDefault="00421D7B" w:rsidP="005960B9">
      <w:pPr>
        <w:pStyle w:val="ListParagraph"/>
        <w:tabs>
          <w:tab w:val="left" w:pos="9781"/>
        </w:tabs>
        <w:ind w:right="929"/>
        <w:rPr>
          <w:i/>
          <w:iCs/>
        </w:rPr>
      </w:pPr>
    </w:p>
    <w:p w14:paraId="7A4AA1C7" w14:textId="7248319D" w:rsidR="00421D7B" w:rsidRPr="00421D7B" w:rsidRDefault="00421D7B" w:rsidP="005960B9">
      <w:pPr>
        <w:pStyle w:val="BodyText"/>
        <w:numPr>
          <w:ilvl w:val="0"/>
          <w:numId w:val="24"/>
        </w:numPr>
        <w:tabs>
          <w:tab w:val="left" w:pos="9781"/>
        </w:tabs>
        <w:ind w:right="929"/>
      </w:pPr>
      <w:r w:rsidRPr="001B5BFD">
        <w:t>Council is encouraging OWMS</w:t>
      </w:r>
      <w:r w:rsidRPr="0051442C">
        <w:t xml:space="preserve"> owners to connect to sewer when it becomes available.</w:t>
      </w:r>
    </w:p>
    <w:p w14:paraId="1C2D3772" w14:textId="77777777" w:rsidR="00421D7B" w:rsidRDefault="00421D7B" w:rsidP="005960B9">
      <w:pPr>
        <w:pStyle w:val="BodyText"/>
        <w:tabs>
          <w:tab w:val="left" w:pos="9781"/>
        </w:tabs>
        <w:ind w:right="929"/>
      </w:pPr>
    </w:p>
    <w:p w14:paraId="0DB4D67A" w14:textId="77777777" w:rsidR="00421D7B" w:rsidRPr="00293FFD" w:rsidRDefault="00421D7B" w:rsidP="005960B9">
      <w:pPr>
        <w:pStyle w:val="Heading3"/>
        <w:numPr>
          <w:ilvl w:val="0"/>
          <w:numId w:val="24"/>
        </w:numPr>
        <w:tabs>
          <w:tab w:val="left" w:pos="9781"/>
        </w:tabs>
        <w:ind w:right="929"/>
        <w:rPr>
          <w:i w:val="0"/>
          <w:iCs w:val="0"/>
          <w:sz w:val="22"/>
          <w:szCs w:val="22"/>
        </w:rPr>
      </w:pPr>
      <w:r w:rsidRPr="00DD2A2C">
        <w:rPr>
          <w:i w:val="0"/>
          <w:iCs w:val="0"/>
          <w:sz w:val="22"/>
          <w:szCs w:val="22"/>
        </w:rPr>
        <w:t xml:space="preserve">Council is monitoring and responding to </w:t>
      </w:r>
      <w:r w:rsidRPr="00341F45">
        <w:rPr>
          <w:i w:val="0"/>
          <w:iCs w:val="0"/>
          <w:sz w:val="22"/>
          <w:szCs w:val="22"/>
        </w:rPr>
        <w:t>aerated wastewater treatment system maintenance reports provided to Council by wastewater servicing agents to ensure defects are repaired</w:t>
      </w:r>
      <w:r w:rsidRPr="00DD2A2C">
        <w:rPr>
          <w:i w:val="0"/>
          <w:iCs w:val="0"/>
          <w:sz w:val="22"/>
          <w:szCs w:val="22"/>
        </w:rPr>
        <w:t>.</w:t>
      </w:r>
    </w:p>
    <w:p w14:paraId="6D94B36D" w14:textId="77777777" w:rsidR="00421D7B" w:rsidRDefault="00421D7B" w:rsidP="005960B9">
      <w:pPr>
        <w:pStyle w:val="Heading3"/>
        <w:tabs>
          <w:tab w:val="left" w:pos="9781"/>
        </w:tabs>
        <w:spacing w:before="7"/>
        <w:ind w:left="720" w:right="929"/>
        <w:rPr>
          <w:i w:val="0"/>
          <w:iCs w:val="0"/>
          <w:sz w:val="22"/>
          <w:szCs w:val="22"/>
        </w:rPr>
      </w:pPr>
    </w:p>
    <w:p w14:paraId="7CB443C5" w14:textId="77777777" w:rsidR="00421D7B" w:rsidRDefault="00421D7B" w:rsidP="005960B9">
      <w:pPr>
        <w:pStyle w:val="Heading3"/>
        <w:numPr>
          <w:ilvl w:val="0"/>
          <w:numId w:val="24"/>
        </w:numPr>
        <w:tabs>
          <w:tab w:val="left" w:pos="9781"/>
        </w:tabs>
        <w:spacing w:before="7"/>
        <w:ind w:right="929"/>
        <w:rPr>
          <w:i w:val="0"/>
          <w:iCs w:val="0"/>
          <w:sz w:val="22"/>
          <w:szCs w:val="22"/>
        </w:rPr>
      </w:pPr>
      <w:r w:rsidRPr="00925970">
        <w:rPr>
          <w:i w:val="0"/>
          <w:iCs w:val="0"/>
          <w:sz w:val="22"/>
          <w:szCs w:val="22"/>
        </w:rPr>
        <w:t xml:space="preserve">Council </w:t>
      </w:r>
      <w:r>
        <w:rPr>
          <w:i w:val="0"/>
          <w:iCs w:val="0"/>
          <w:sz w:val="22"/>
          <w:szCs w:val="22"/>
        </w:rPr>
        <w:t>works</w:t>
      </w:r>
      <w:r w:rsidRPr="00925970">
        <w:rPr>
          <w:i w:val="0"/>
          <w:iCs w:val="0"/>
          <w:sz w:val="22"/>
          <w:szCs w:val="22"/>
        </w:rPr>
        <w:t xml:space="preserve"> with Yarra Valley Water (YVW) on the Community Sewerage program to advocate for sewer infrastructure to</w:t>
      </w:r>
      <w:r>
        <w:rPr>
          <w:i w:val="0"/>
          <w:iCs w:val="0"/>
          <w:sz w:val="22"/>
          <w:szCs w:val="22"/>
        </w:rPr>
        <w:t xml:space="preserve"> unsewered properties within</w:t>
      </w:r>
      <w:r w:rsidRPr="00925970">
        <w:rPr>
          <w:i w:val="0"/>
          <w:iCs w:val="0"/>
          <w:sz w:val="22"/>
          <w:szCs w:val="22"/>
        </w:rPr>
        <w:t xml:space="preserve"> Maroondah into the future.</w:t>
      </w:r>
      <w:r>
        <w:rPr>
          <w:i w:val="0"/>
          <w:iCs w:val="0"/>
          <w:sz w:val="22"/>
          <w:szCs w:val="22"/>
        </w:rPr>
        <w:t xml:space="preserve"> </w:t>
      </w:r>
      <w:r w:rsidRPr="00925970">
        <w:rPr>
          <w:i w:val="0"/>
          <w:iCs w:val="0"/>
          <w:sz w:val="22"/>
          <w:szCs w:val="22"/>
        </w:rPr>
        <w:t xml:space="preserve">YVW has released its reprioritised </w:t>
      </w:r>
      <w:r>
        <w:rPr>
          <w:i w:val="0"/>
          <w:iCs w:val="0"/>
          <w:sz w:val="22"/>
          <w:szCs w:val="22"/>
        </w:rPr>
        <w:t>C</w:t>
      </w:r>
      <w:r w:rsidRPr="00925970">
        <w:rPr>
          <w:i w:val="0"/>
          <w:iCs w:val="0"/>
          <w:sz w:val="22"/>
          <w:szCs w:val="22"/>
        </w:rPr>
        <w:t>ommunity sewerage program (CSP), indicating additional properties</w:t>
      </w:r>
      <w:r>
        <w:rPr>
          <w:i w:val="0"/>
          <w:iCs w:val="0"/>
          <w:sz w:val="22"/>
          <w:szCs w:val="22"/>
        </w:rPr>
        <w:t xml:space="preserve"> in Maroondah</w:t>
      </w:r>
      <w:r w:rsidRPr="004F2A81">
        <w:rPr>
          <w:i w:val="0"/>
          <w:iCs w:val="0"/>
          <w:sz w:val="22"/>
          <w:szCs w:val="22"/>
        </w:rPr>
        <w:t xml:space="preserve"> that</w:t>
      </w:r>
      <w:r w:rsidRPr="00925970">
        <w:rPr>
          <w:i w:val="0"/>
          <w:iCs w:val="0"/>
          <w:sz w:val="22"/>
          <w:szCs w:val="22"/>
        </w:rPr>
        <w:t xml:space="preserve"> </w:t>
      </w:r>
      <w:r w:rsidRPr="004F2A81">
        <w:rPr>
          <w:i w:val="0"/>
          <w:iCs w:val="0"/>
          <w:sz w:val="22"/>
          <w:szCs w:val="22"/>
        </w:rPr>
        <w:t xml:space="preserve">will </w:t>
      </w:r>
      <w:r w:rsidRPr="00925970">
        <w:rPr>
          <w:i w:val="0"/>
          <w:iCs w:val="0"/>
          <w:sz w:val="22"/>
          <w:szCs w:val="22"/>
        </w:rPr>
        <w:t>have access to sewer between 2033 - 2042.</w:t>
      </w:r>
    </w:p>
    <w:p w14:paraId="2A98E16A" w14:textId="77777777" w:rsidR="00421D7B" w:rsidRDefault="00421D7B" w:rsidP="005960B9">
      <w:pPr>
        <w:pStyle w:val="Heading3"/>
        <w:tabs>
          <w:tab w:val="left" w:pos="9781"/>
        </w:tabs>
        <w:spacing w:before="7"/>
        <w:ind w:left="720" w:right="929"/>
        <w:rPr>
          <w:i w:val="0"/>
          <w:iCs w:val="0"/>
          <w:sz w:val="22"/>
          <w:szCs w:val="22"/>
        </w:rPr>
      </w:pPr>
    </w:p>
    <w:p w14:paraId="460C7B4C" w14:textId="77777777" w:rsidR="00421D7B" w:rsidRPr="00925970" w:rsidRDefault="00421D7B" w:rsidP="005960B9">
      <w:pPr>
        <w:pStyle w:val="BodyText"/>
        <w:numPr>
          <w:ilvl w:val="0"/>
          <w:numId w:val="24"/>
        </w:numPr>
        <w:tabs>
          <w:tab w:val="left" w:pos="9781"/>
        </w:tabs>
        <w:ind w:right="929"/>
      </w:pPr>
      <w:r w:rsidRPr="005A17AE">
        <w:t>Council</w:t>
      </w:r>
      <w:r w:rsidRPr="00FC6307">
        <w:t xml:space="preserve"> </w:t>
      </w:r>
      <w:r>
        <w:t>undertook work</w:t>
      </w:r>
      <w:r w:rsidRPr="005A17AE">
        <w:t xml:space="preserve"> on</w:t>
      </w:r>
      <w:r w:rsidRPr="00FC6307">
        <w:t xml:space="preserve"> the Community Sewerage Program reprioritisation in 2021</w:t>
      </w:r>
      <w:r>
        <w:t xml:space="preserve"> and</w:t>
      </w:r>
      <w:r w:rsidRPr="00FC6307">
        <w:t xml:space="preserve"> </w:t>
      </w:r>
      <w:r w:rsidRPr="005A17AE">
        <w:t xml:space="preserve">supported </w:t>
      </w:r>
      <w:r w:rsidRPr="00FC6307">
        <w:t>YVW to</w:t>
      </w:r>
      <w:r w:rsidRPr="005A17AE">
        <w:t xml:space="preserve"> plan the piped sewerage infrastructur</w:t>
      </w:r>
      <w:r>
        <w:t>e,</w:t>
      </w:r>
      <w:r w:rsidRPr="00FC6307">
        <w:t xml:space="preserve"> based</w:t>
      </w:r>
      <w:r w:rsidRPr="00A92DE8">
        <w:rPr>
          <w:spacing w:val="-3"/>
        </w:rPr>
        <w:t xml:space="preserve"> </w:t>
      </w:r>
      <w:r w:rsidRPr="00FC6307">
        <w:t>on</w:t>
      </w:r>
      <w:r w:rsidRPr="00A92DE8">
        <w:rPr>
          <w:spacing w:val="-3"/>
        </w:rPr>
        <w:t xml:space="preserve"> </w:t>
      </w:r>
      <w:r w:rsidRPr="00FC6307">
        <w:t>risk</w:t>
      </w:r>
      <w:r>
        <w:t>,</w:t>
      </w:r>
      <w:r w:rsidRPr="00A92DE8">
        <w:rPr>
          <w:spacing w:val="-1"/>
        </w:rPr>
        <w:t xml:space="preserve"> across </w:t>
      </w:r>
      <w:r>
        <w:rPr>
          <w:spacing w:val="-1"/>
        </w:rPr>
        <w:t xml:space="preserve">pockets of </w:t>
      </w:r>
      <w:r w:rsidRPr="00A92DE8">
        <w:rPr>
          <w:spacing w:val="-1"/>
        </w:rPr>
        <w:t xml:space="preserve">Maroondah. </w:t>
      </w:r>
    </w:p>
    <w:p w14:paraId="67E2D9A4" w14:textId="77777777" w:rsidR="00421D7B" w:rsidRDefault="00421D7B" w:rsidP="005960B9">
      <w:pPr>
        <w:pStyle w:val="ListParagraph"/>
        <w:tabs>
          <w:tab w:val="left" w:pos="9781"/>
        </w:tabs>
        <w:ind w:right="929"/>
      </w:pPr>
    </w:p>
    <w:p w14:paraId="04C449EA" w14:textId="77777777" w:rsidR="00421D7B" w:rsidRDefault="00421D7B" w:rsidP="005960B9">
      <w:pPr>
        <w:pStyle w:val="BodyText"/>
        <w:numPr>
          <w:ilvl w:val="0"/>
          <w:numId w:val="24"/>
        </w:numPr>
        <w:tabs>
          <w:tab w:val="left" w:pos="9781"/>
        </w:tabs>
        <w:ind w:right="929"/>
      </w:pPr>
      <w:r>
        <w:t>A dedicated OWMS portfolio is established and is seen as a key priority area in Community Health.</w:t>
      </w:r>
    </w:p>
    <w:p w14:paraId="7954479B" w14:textId="77777777" w:rsidR="00421D7B" w:rsidRPr="00F772E6" w:rsidRDefault="00421D7B" w:rsidP="005960B9">
      <w:pPr>
        <w:pStyle w:val="BodyText"/>
        <w:tabs>
          <w:tab w:val="left" w:pos="9781"/>
        </w:tabs>
        <w:ind w:right="929"/>
        <w:rPr>
          <w:i/>
          <w:iCs/>
          <w:color w:val="5C80AC"/>
          <w:sz w:val="28"/>
          <w:szCs w:val="28"/>
        </w:rPr>
      </w:pPr>
    </w:p>
    <w:p w14:paraId="314C0EF4" w14:textId="77777777" w:rsidR="00421D7B" w:rsidRDefault="00421D7B" w:rsidP="005960B9">
      <w:pPr>
        <w:pStyle w:val="BodyText"/>
        <w:numPr>
          <w:ilvl w:val="0"/>
          <w:numId w:val="24"/>
        </w:numPr>
        <w:tabs>
          <w:tab w:val="left" w:pos="9781"/>
        </w:tabs>
        <w:ind w:right="929"/>
      </w:pPr>
      <w:r>
        <w:t xml:space="preserve">Council </w:t>
      </w:r>
      <w:r w:rsidRPr="00B32CFB">
        <w:t>officers</w:t>
      </w:r>
      <w:r w:rsidRPr="00A92DE8">
        <w:rPr>
          <w:spacing w:val="-3"/>
        </w:rPr>
        <w:t xml:space="preserve"> </w:t>
      </w:r>
      <w:r w:rsidRPr="00B32CFB">
        <w:t>have</w:t>
      </w:r>
      <w:r w:rsidRPr="00A92DE8">
        <w:rPr>
          <w:spacing w:val="-4"/>
        </w:rPr>
        <w:t xml:space="preserve"> </w:t>
      </w:r>
      <w:r w:rsidRPr="00B32CFB">
        <w:t>participated</w:t>
      </w:r>
      <w:r w:rsidRPr="00A92DE8">
        <w:rPr>
          <w:spacing w:val="-2"/>
        </w:rPr>
        <w:t xml:space="preserve"> </w:t>
      </w:r>
      <w:r w:rsidRPr="00B32CFB">
        <w:t>in</w:t>
      </w:r>
      <w:r w:rsidRPr="00A92DE8">
        <w:rPr>
          <w:spacing w:val="-2"/>
        </w:rPr>
        <w:t xml:space="preserve"> </w:t>
      </w:r>
      <w:r w:rsidRPr="00B32CFB">
        <w:t>stakeholder</w:t>
      </w:r>
      <w:r w:rsidRPr="00A92DE8">
        <w:rPr>
          <w:spacing w:val="-3"/>
        </w:rPr>
        <w:t xml:space="preserve"> </w:t>
      </w:r>
      <w:r w:rsidRPr="00B32CFB">
        <w:t>discussions</w:t>
      </w:r>
      <w:r w:rsidRPr="00A92DE8">
        <w:rPr>
          <w:spacing w:val="-1"/>
        </w:rPr>
        <w:t xml:space="preserve"> </w:t>
      </w:r>
      <w:r w:rsidRPr="00B32CFB">
        <w:t>to</w:t>
      </w:r>
      <w:r w:rsidRPr="00A92DE8">
        <w:rPr>
          <w:spacing w:val="-2"/>
        </w:rPr>
        <w:t xml:space="preserve"> </w:t>
      </w:r>
      <w:r w:rsidRPr="00B32CFB">
        <w:t>inform</w:t>
      </w:r>
      <w:r w:rsidRPr="00A92DE8">
        <w:rPr>
          <w:spacing w:val="-3"/>
        </w:rPr>
        <w:t xml:space="preserve"> </w:t>
      </w:r>
      <w:r w:rsidRPr="00B32CFB">
        <w:t>the Environment</w:t>
      </w:r>
      <w:r w:rsidRPr="00A92DE8">
        <w:rPr>
          <w:spacing w:val="-3"/>
        </w:rPr>
        <w:t xml:space="preserve"> </w:t>
      </w:r>
      <w:r w:rsidRPr="00B32CFB">
        <w:t>Protection</w:t>
      </w:r>
      <w:r w:rsidRPr="00A92DE8">
        <w:rPr>
          <w:spacing w:val="-3"/>
        </w:rPr>
        <w:t xml:space="preserve"> </w:t>
      </w:r>
      <w:r w:rsidRPr="00B32CFB">
        <w:t>legislative</w:t>
      </w:r>
      <w:r w:rsidRPr="00A92DE8">
        <w:rPr>
          <w:spacing w:val="-2"/>
        </w:rPr>
        <w:t xml:space="preserve"> </w:t>
      </w:r>
      <w:r w:rsidRPr="00B32CFB">
        <w:t>framework</w:t>
      </w:r>
      <w:r w:rsidRPr="00A92DE8">
        <w:rPr>
          <w:spacing w:val="-3"/>
        </w:rPr>
        <w:t xml:space="preserve"> </w:t>
      </w:r>
      <w:r w:rsidRPr="00B32CFB">
        <w:t>pertaining</w:t>
      </w:r>
      <w:r w:rsidRPr="00A92DE8">
        <w:rPr>
          <w:spacing w:val="-2"/>
        </w:rPr>
        <w:t xml:space="preserve"> </w:t>
      </w:r>
      <w:r w:rsidRPr="00B32CFB">
        <w:t>to</w:t>
      </w:r>
      <w:r w:rsidRPr="00A92DE8">
        <w:rPr>
          <w:spacing w:val="-2"/>
        </w:rPr>
        <w:t xml:space="preserve"> </w:t>
      </w:r>
      <w:r w:rsidRPr="00B32CFB">
        <w:t>the</w:t>
      </w:r>
      <w:r w:rsidRPr="00A92DE8">
        <w:rPr>
          <w:spacing w:val="-7"/>
        </w:rPr>
        <w:t xml:space="preserve"> </w:t>
      </w:r>
      <w:r w:rsidRPr="00B32CFB">
        <w:t>management</w:t>
      </w:r>
      <w:r w:rsidRPr="00A92DE8">
        <w:rPr>
          <w:spacing w:val="-1"/>
        </w:rPr>
        <w:t xml:space="preserve"> </w:t>
      </w:r>
      <w:r w:rsidRPr="00B32CFB">
        <w:t>of onsite</w:t>
      </w:r>
      <w:r w:rsidRPr="00A92DE8">
        <w:rPr>
          <w:spacing w:val="-2"/>
        </w:rPr>
        <w:t xml:space="preserve"> </w:t>
      </w:r>
      <w:r w:rsidRPr="00B32CFB">
        <w:t>wastewater management systems.</w:t>
      </w:r>
      <w:r>
        <w:t xml:space="preserve">  Council’s Community Health team continue </w:t>
      </w:r>
      <w:proofErr w:type="gramStart"/>
      <w:r>
        <w:t>meet</w:t>
      </w:r>
      <w:proofErr w:type="gramEnd"/>
      <w:r>
        <w:t xml:space="preserve"> regularly with the EPA around OWMS matters.</w:t>
      </w:r>
    </w:p>
    <w:p w14:paraId="07239039" w14:textId="07580F1B" w:rsidR="005960B9" w:rsidRDefault="005960B9" w:rsidP="005960B9">
      <w:pPr>
        <w:pStyle w:val="ListParagraph"/>
      </w:pPr>
    </w:p>
    <w:p w14:paraId="631C2B30" w14:textId="6B675CA6" w:rsidR="005960B9" w:rsidRDefault="005960B9" w:rsidP="005960B9">
      <w:pPr>
        <w:pStyle w:val="BodyText"/>
        <w:tabs>
          <w:tab w:val="left" w:pos="9781"/>
        </w:tabs>
        <w:ind w:right="929"/>
      </w:pPr>
      <w:r>
        <w:rPr>
          <w:noProof/>
        </w:rPr>
        <w:drawing>
          <wp:anchor distT="0" distB="0" distL="114300" distR="114300" simplePos="0" relativeHeight="251658256" behindDoc="0" locked="0" layoutInCell="1" allowOverlap="1" wp14:anchorId="05FD41AF" wp14:editId="775A3234">
            <wp:simplePos x="0" y="0"/>
            <wp:positionH relativeFrom="page">
              <wp:align>center</wp:align>
            </wp:positionH>
            <wp:positionV relativeFrom="paragraph">
              <wp:posOffset>403816</wp:posOffset>
            </wp:positionV>
            <wp:extent cx="6477000" cy="94615"/>
            <wp:effectExtent l="0" t="0" r="0" b="635"/>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94615"/>
                    </a:xfrm>
                    <a:prstGeom prst="rect">
                      <a:avLst/>
                    </a:prstGeom>
                    <a:noFill/>
                    <a:ln>
                      <a:noFill/>
                    </a:ln>
                  </pic:spPr>
                </pic:pic>
              </a:graphicData>
            </a:graphic>
          </wp:anchor>
        </w:drawing>
      </w:r>
    </w:p>
    <w:p w14:paraId="71D5EB0E" w14:textId="77777777" w:rsidR="005960B9" w:rsidRDefault="005960B9" w:rsidP="005960B9">
      <w:pPr>
        <w:pStyle w:val="BodyText"/>
        <w:tabs>
          <w:tab w:val="left" w:pos="9781"/>
        </w:tabs>
        <w:ind w:right="929"/>
        <w:sectPr w:rsidR="005960B9">
          <w:pgSz w:w="11910" w:h="16840"/>
          <w:pgMar w:top="620" w:right="40" w:bottom="920" w:left="1160" w:header="0" w:footer="729" w:gutter="0"/>
          <w:cols w:space="720"/>
        </w:sectPr>
      </w:pPr>
    </w:p>
    <w:p w14:paraId="1E8D6411" w14:textId="135F7EF7" w:rsidR="005960B9" w:rsidRDefault="005960B9" w:rsidP="005960B9">
      <w:pPr>
        <w:pStyle w:val="BodyText"/>
        <w:tabs>
          <w:tab w:val="left" w:pos="9781"/>
        </w:tabs>
        <w:ind w:right="929"/>
      </w:pPr>
    </w:p>
    <w:p w14:paraId="33E90567" w14:textId="77777777" w:rsidR="005960B9" w:rsidRDefault="005960B9" w:rsidP="005960B9">
      <w:pPr>
        <w:pStyle w:val="BodyText"/>
        <w:tabs>
          <w:tab w:val="left" w:pos="9781"/>
        </w:tabs>
        <w:ind w:right="929"/>
      </w:pPr>
    </w:p>
    <w:p w14:paraId="5D3695EA" w14:textId="77777777" w:rsidR="005960B9" w:rsidRDefault="005960B9" w:rsidP="005960B9">
      <w:pPr>
        <w:pStyle w:val="Heading3"/>
        <w:ind w:left="0" w:right="397"/>
        <w:rPr>
          <w:i w:val="0"/>
          <w:iCs w:val="0"/>
          <w:sz w:val="22"/>
          <w:szCs w:val="22"/>
        </w:rPr>
      </w:pPr>
    </w:p>
    <w:p w14:paraId="12222AB8" w14:textId="77777777" w:rsidR="005960B9" w:rsidRPr="00421D7B" w:rsidRDefault="005960B9" w:rsidP="00CD39F2">
      <w:pPr>
        <w:pStyle w:val="Heading3"/>
        <w:tabs>
          <w:tab w:val="left" w:pos="9356"/>
          <w:tab w:val="left" w:pos="9923"/>
        </w:tabs>
        <w:ind w:right="1071"/>
        <w:rPr>
          <w:i w:val="0"/>
          <w:iCs w:val="0"/>
          <w:sz w:val="22"/>
          <w:szCs w:val="22"/>
        </w:rPr>
      </w:pPr>
      <w:r w:rsidRPr="00F772E6">
        <w:rPr>
          <w:color w:val="5C80AC"/>
        </w:rPr>
        <w:t>Our journey so far continue</w:t>
      </w:r>
      <w:r>
        <w:rPr>
          <w:color w:val="5C80AC"/>
        </w:rPr>
        <w:t>d..</w:t>
      </w:r>
      <w:r w:rsidRPr="00F772E6">
        <w:rPr>
          <w:color w:val="5C80AC"/>
        </w:rPr>
        <w:t>.</w:t>
      </w:r>
    </w:p>
    <w:p w14:paraId="4DE6740B" w14:textId="19548747" w:rsidR="00421D7B" w:rsidRDefault="00421D7B" w:rsidP="005960B9">
      <w:pPr>
        <w:tabs>
          <w:tab w:val="left" w:pos="9356"/>
          <w:tab w:val="left" w:pos="9781"/>
          <w:tab w:val="left" w:pos="9923"/>
        </w:tabs>
        <w:ind w:right="1071"/>
      </w:pPr>
    </w:p>
    <w:p w14:paraId="1CFE95D3" w14:textId="4CC3A135" w:rsidR="00421D7B" w:rsidRPr="00B50CD0" w:rsidRDefault="00421D7B" w:rsidP="005960B9">
      <w:pPr>
        <w:pStyle w:val="BodyText"/>
        <w:numPr>
          <w:ilvl w:val="0"/>
          <w:numId w:val="24"/>
        </w:numPr>
        <w:tabs>
          <w:tab w:val="left" w:pos="9356"/>
          <w:tab w:val="left" w:pos="9781"/>
          <w:tab w:val="left" w:pos="9923"/>
        </w:tabs>
        <w:ind w:right="1071"/>
      </w:pPr>
      <w:r w:rsidRPr="006E4EDE">
        <w:t>Relationships between Community Health, Planning and Building have been strengthened, including automated referral systems and regular team information sessions to ensure all new developments</w:t>
      </w:r>
      <w:r>
        <w:t>, subdivisions</w:t>
      </w:r>
      <w:r w:rsidRPr="006E4EDE">
        <w:t xml:space="preserve"> and</w:t>
      </w:r>
      <w:r w:rsidRPr="005960B9">
        <w:rPr>
          <w:spacing w:val="-3"/>
        </w:rPr>
        <w:t xml:space="preserve"> </w:t>
      </w:r>
      <w:r w:rsidRPr="006E4EDE">
        <w:t>alterations</w:t>
      </w:r>
      <w:r w:rsidRPr="005960B9">
        <w:rPr>
          <w:spacing w:val="-5"/>
        </w:rPr>
        <w:t xml:space="preserve"> </w:t>
      </w:r>
      <w:r w:rsidRPr="006E4EDE">
        <w:t>to</w:t>
      </w:r>
      <w:r w:rsidRPr="005960B9">
        <w:rPr>
          <w:spacing w:val="-3"/>
        </w:rPr>
        <w:t xml:space="preserve"> </w:t>
      </w:r>
      <w:r w:rsidRPr="006E4EDE">
        <w:t>existing</w:t>
      </w:r>
      <w:r w:rsidRPr="005960B9">
        <w:rPr>
          <w:spacing w:val="-3"/>
        </w:rPr>
        <w:t xml:space="preserve"> </w:t>
      </w:r>
      <w:r w:rsidRPr="006E4EDE">
        <w:t>properties</w:t>
      </w:r>
      <w:r w:rsidRPr="005960B9">
        <w:rPr>
          <w:spacing w:val="-5"/>
        </w:rPr>
        <w:t xml:space="preserve"> </w:t>
      </w:r>
      <w:r w:rsidRPr="006E4EDE">
        <w:t>that are</w:t>
      </w:r>
      <w:r w:rsidRPr="005960B9">
        <w:rPr>
          <w:spacing w:val="-3"/>
        </w:rPr>
        <w:t xml:space="preserve"> </w:t>
      </w:r>
      <w:r w:rsidRPr="006E4EDE">
        <w:t>serviced</w:t>
      </w:r>
      <w:r w:rsidRPr="005960B9">
        <w:rPr>
          <w:spacing w:val="-3"/>
        </w:rPr>
        <w:t xml:space="preserve"> </w:t>
      </w:r>
      <w:r w:rsidRPr="006E4EDE">
        <w:t>by</w:t>
      </w:r>
      <w:r w:rsidRPr="005960B9">
        <w:rPr>
          <w:spacing w:val="-3"/>
        </w:rPr>
        <w:t xml:space="preserve"> </w:t>
      </w:r>
      <w:r w:rsidRPr="006E4EDE">
        <w:t>an</w:t>
      </w:r>
      <w:r w:rsidRPr="005960B9">
        <w:rPr>
          <w:spacing w:val="-5"/>
        </w:rPr>
        <w:t xml:space="preserve"> </w:t>
      </w:r>
      <w:r>
        <w:t>OWMS</w:t>
      </w:r>
      <w:r w:rsidRPr="006E4EDE">
        <w:t xml:space="preserve">, are managed </w:t>
      </w:r>
      <w:r w:rsidR="00845D50" w:rsidRPr="006E4EDE">
        <w:t>appropriately</w:t>
      </w:r>
      <w:r w:rsidR="00845D50">
        <w:t>.</w:t>
      </w:r>
    </w:p>
    <w:p w14:paraId="13021820" w14:textId="77777777" w:rsidR="00421D7B" w:rsidRDefault="00421D7B" w:rsidP="005960B9">
      <w:pPr>
        <w:pStyle w:val="Heading3"/>
        <w:tabs>
          <w:tab w:val="left" w:pos="9356"/>
          <w:tab w:val="left" w:pos="9923"/>
        </w:tabs>
        <w:ind w:left="720" w:right="1071"/>
        <w:rPr>
          <w:i w:val="0"/>
          <w:iCs w:val="0"/>
          <w:sz w:val="22"/>
          <w:szCs w:val="22"/>
        </w:rPr>
      </w:pPr>
    </w:p>
    <w:p w14:paraId="75F2D457" w14:textId="186588AE" w:rsidR="00421D7B" w:rsidRDefault="00421D7B" w:rsidP="005960B9">
      <w:pPr>
        <w:pStyle w:val="Heading3"/>
        <w:numPr>
          <w:ilvl w:val="0"/>
          <w:numId w:val="25"/>
        </w:numPr>
        <w:tabs>
          <w:tab w:val="left" w:pos="9356"/>
          <w:tab w:val="left" w:pos="9923"/>
        </w:tabs>
        <w:ind w:right="1071"/>
        <w:rPr>
          <w:i w:val="0"/>
          <w:iCs w:val="0"/>
          <w:sz w:val="22"/>
          <w:szCs w:val="22"/>
        </w:rPr>
      </w:pPr>
      <w:r w:rsidRPr="00925970">
        <w:rPr>
          <w:i w:val="0"/>
          <w:iCs w:val="0"/>
          <w:sz w:val="22"/>
          <w:szCs w:val="22"/>
        </w:rPr>
        <w:t xml:space="preserve">Council maintains an information management system ensuring all information relating to </w:t>
      </w:r>
      <w:r>
        <w:rPr>
          <w:i w:val="0"/>
          <w:iCs w:val="0"/>
          <w:sz w:val="22"/>
          <w:szCs w:val="22"/>
        </w:rPr>
        <w:t xml:space="preserve">OWMS </w:t>
      </w:r>
      <w:r w:rsidRPr="00925970">
        <w:rPr>
          <w:i w:val="0"/>
          <w:iCs w:val="0"/>
          <w:sz w:val="22"/>
          <w:szCs w:val="22"/>
        </w:rPr>
        <w:t>is stored appropriately</w:t>
      </w:r>
      <w:r>
        <w:rPr>
          <w:i w:val="0"/>
          <w:iCs w:val="0"/>
          <w:sz w:val="22"/>
          <w:szCs w:val="22"/>
        </w:rPr>
        <w:t xml:space="preserve"> and current owners are linked.</w:t>
      </w:r>
    </w:p>
    <w:p w14:paraId="7FC90902" w14:textId="77777777" w:rsidR="00421D7B" w:rsidRDefault="00421D7B" w:rsidP="005960B9">
      <w:pPr>
        <w:pStyle w:val="ListParagraph"/>
        <w:tabs>
          <w:tab w:val="left" w:pos="9356"/>
          <w:tab w:val="left" w:pos="9923"/>
        </w:tabs>
        <w:ind w:right="1071"/>
      </w:pPr>
    </w:p>
    <w:p w14:paraId="5E6B9839" w14:textId="77777777" w:rsidR="00421D7B" w:rsidRPr="007E12E5" w:rsidRDefault="00421D7B" w:rsidP="005960B9">
      <w:pPr>
        <w:pStyle w:val="Heading3"/>
        <w:numPr>
          <w:ilvl w:val="0"/>
          <w:numId w:val="25"/>
        </w:numPr>
        <w:tabs>
          <w:tab w:val="left" w:pos="9356"/>
          <w:tab w:val="left" w:pos="9923"/>
        </w:tabs>
        <w:ind w:right="1071"/>
        <w:rPr>
          <w:i w:val="0"/>
          <w:iCs w:val="0"/>
          <w:sz w:val="22"/>
          <w:szCs w:val="22"/>
        </w:rPr>
      </w:pPr>
      <w:r>
        <w:rPr>
          <w:i w:val="0"/>
          <w:iCs w:val="0"/>
          <w:sz w:val="22"/>
          <w:szCs w:val="22"/>
        </w:rPr>
        <w:t>P</w:t>
      </w:r>
      <w:r w:rsidRPr="00925970">
        <w:rPr>
          <w:i w:val="0"/>
          <w:iCs w:val="0"/>
          <w:sz w:val="22"/>
          <w:szCs w:val="22"/>
        </w:rPr>
        <w:t>rocedures</w:t>
      </w:r>
      <w:r>
        <w:rPr>
          <w:i w:val="0"/>
          <w:iCs w:val="0"/>
          <w:sz w:val="22"/>
          <w:szCs w:val="22"/>
        </w:rPr>
        <w:t xml:space="preserve"> are prepared</w:t>
      </w:r>
      <w:r w:rsidRPr="00925970">
        <w:rPr>
          <w:i w:val="0"/>
          <w:iCs w:val="0"/>
          <w:sz w:val="22"/>
          <w:szCs w:val="22"/>
        </w:rPr>
        <w:t xml:space="preserve"> to underpin consistency </w:t>
      </w:r>
      <w:r>
        <w:rPr>
          <w:i w:val="0"/>
          <w:iCs w:val="0"/>
          <w:sz w:val="22"/>
          <w:szCs w:val="22"/>
        </w:rPr>
        <w:t xml:space="preserve">and legal requirements </w:t>
      </w:r>
      <w:r w:rsidRPr="00925970">
        <w:rPr>
          <w:i w:val="0"/>
          <w:iCs w:val="0"/>
          <w:sz w:val="22"/>
          <w:szCs w:val="22"/>
        </w:rPr>
        <w:t xml:space="preserve">in processes </w:t>
      </w:r>
      <w:r>
        <w:rPr>
          <w:i w:val="0"/>
          <w:iCs w:val="0"/>
          <w:sz w:val="22"/>
          <w:szCs w:val="22"/>
        </w:rPr>
        <w:t>that relate</w:t>
      </w:r>
      <w:r w:rsidRPr="00925970">
        <w:rPr>
          <w:i w:val="0"/>
          <w:iCs w:val="0"/>
          <w:sz w:val="22"/>
          <w:szCs w:val="22"/>
        </w:rPr>
        <w:t xml:space="preserve"> to </w:t>
      </w:r>
      <w:r>
        <w:rPr>
          <w:i w:val="0"/>
          <w:iCs w:val="0"/>
          <w:sz w:val="22"/>
          <w:szCs w:val="22"/>
        </w:rPr>
        <w:t>OWMS</w:t>
      </w:r>
      <w:r w:rsidRPr="00925970">
        <w:rPr>
          <w:i w:val="0"/>
          <w:iCs w:val="0"/>
          <w:sz w:val="22"/>
          <w:szCs w:val="22"/>
        </w:rPr>
        <w:t xml:space="preserve"> and the</w:t>
      </w:r>
      <w:r>
        <w:rPr>
          <w:i w:val="0"/>
          <w:iCs w:val="0"/>
          <w:sz w:val="22"/>
          <w:szCs w:val="22"/>
        </w:rPr>
        <w:t xml:space="preserve"> </w:t>
      </w:r>
      <w:r w:rsidRPr="00925970">
        <w:rPr>
          <w:i w:val="0"/>
          <w:iCs w:val="0"/>
          <w:sz w:val="22"/>
          <w:szCs w:val="22"/>
        </w:rPr>
        <w:t xml:space="preserve">legislative </w:t>
      </w:r>
      <w:r>
        <w:rPr>
          <w:i w:val="0"/>
          <w:iCs w:val="0"/>
          <w:sz w:val="22"/>
          <w:szCs w:val="22"/>
        </w:rPr>
        <w:t>framework. This includes procedures for the assessment of new or altering OWMS applications, OWMS education, monitoring and compliance procedures, sewered properties and decommissioning processes.</w:t>
      </w:r>
    </w:p>
    <w:p w14:paraId="60BB9E58" w14:textId="77777777" w:rsidR="00421D7B" w:rsidRDefault="00421D7B" w:rsidP="005960B9">
      <w:pPr>
        <w:pStyle w:val="ListParagraph"/>
        <w:tabs>
          <w:tab w:val="left" w:pos="9356"/>
          <w:tab w:val="left" w:pos="9923"/>
        </w:tabs>
        <w:ind w:right="1071"/>
      </w:pPr>
    </w:p>
    <w:p w14:paraId="18B6756E" w14:textId="77777777" w:rsidR="00421D7B" w:rsidRDefault="00421D7B" w:rsidP="005960B9">
      <w:pPr>
        <w:pStyle w:val="Heading3"/>
        <w:numPr>
          <w:ilvl w:val="0"/>
          <w:numId w:val="25"/>
        </w:numPr>
        <w:tabs>
          <w:tab w:val="left" w:pos="9356"/>
          <w:tab w:val="left" w:pos="9923"/>
        </w:tabs>
        <w:ind w:right="1071"/>
      </w:pPr>
      <w:r>
        <w:rPr>
          <w:i w:val="0"/>
          <w:iCs w:val="0"/>
          <w:sz w:val="22"/>
          <w:szCs w:val="22"/>
        </w:rPr>
        <w:t>I</w:t>
      </w:r>
      <w:r w:rsidRPr="00D51FB8">
        <w:rPr>
          <w:i w:val="0"/>
          <w:iCs w:val="0"/>
          <w:sz w:val="22"/>
          <w:szCs w:val="22"/>
        </w:rPr>
        <w:t>nformation</w:t>
      </w:r>
      <w:r w:rsidRPr="00925970">
        <w:rPr>
          <w:i w:val="0"/>
          <w:iCs w:val="0"/>
          <w:sz w:val="22"/>
          <w:szCs w:val="22"/>
        </w:rPr>
        <w:t xml:space="preserve"> </w:t>
      </w:r>
      <w:r w:rsidRPr="00D51FB8">
        <w:rPr>
          <w:i w:val="0"/>
          <w:iCs w:val="0"/>
          <w:sz w:val="22"/>
          <w:szCs w:val="22"/>
        </w:rPr>
        <w:t>on</w:t>
      </w:r>
      <w:r w:rsidRPr="00925970">
        <w:rPr>
          <w:i w:val="0"/>
          <w:iCs w:val="0"/>
          <w:sz w:val="22"/>
          <w:szCs w:val="22"/>
        </w:rPr>
        <w:t xml:space="preserve"> </w:t>
      </w:r>
      <w:r w:rsidRPr="00D51FB8">
        <w:rPr>
          <w:i w:val="0"/>
          <w:iCs w:val="0"/>
          <w:sz w:val="22"/>
          <w:szCs w:val="22"/>
        </w:rPr>
        <w:t>sewered</w:t>
      </w:r>
      <w:r w:rsidRPr="00925970">
        <w:rPr>
          <w:i w:val="0"/>
          <w:iCs w:val="0"/>
          <w:sz w:val="22"/>
          <w:szCs w:val="22"/>
        </w:rPr>
        <w:t xml:space="preserve"> </w:t>
      </w:r>
      <w:r w:rsidRPr="00D51FB8">
        <w:rPr>
          <w:i w:val="0"/>
          <w:iCs w:val="0"/>
          <w:sz w:val="22"/>
          <w:szCs w:val="22"/>
        </w:rPr>
        <w:t>properties</w:t>
      </w:r>
      <w:r>
        <w:rPr>
          <w:i w:val="0"/>
          <w:iCs w:val="0"/>
          <w:sz w:val="22"/>
          <w:szCs w:val="22"/>
        </w:rPr>
        <w:t xml:space="preserve"> and sewerage infrastructure from Yarra Valley Water</w:t>
      </w:r>
      <w:r w:rsidRPr="00925970">
        <w:rPr>
          <w:i w:val="0"/>
          <w:iCs w:val="0"/>
          <w:sz w:val="22"/>
          <w:szCs w:val="22"/>
        </w:rPr>
        <w:t xml:space="preserve"> </w:t>
      </w:r>
      <w:r w:rsidRPr="00D51FB8">
        <w:rPr>
          <w:i w:val="0"/>
          <w:iCs w:val="0"/>
          <w:sz w:val="22"/>
          <w:szCs w:val="22"/>
        </w:rPr>
        <w:t>is</w:t>
      </w:r>
      <w:r w:rsidRPr="00925970">
        <w:rPr>
          <w:i w:val="0"/>
          <w:iCs w:val="0"/>
          <w:sz w:val="22"/>
          <w:szCs w:val="22"/>
        </w:rPr>
        <w:t xml:space="preserve"> </w:t>
      </w:r>
      <w:r w:rsidRPr="00D51FB8">
        <w:rPr>
          <w:i w:val="0"/>
          <w:iCs w:val="0"/>
          <w:sz w:val="22"/>
          <w:szCs w:val="22"/>
        </w:rPr>
        <w:t>being</w:t>
      </w:r>
      <w:r w:rsidRPr="00925970">
        <w:rPr>
          <w:i w:val="0"/>
          <w:iCs w:val="0"/>
          <w:sz w:val="22"/>
          <w:szCs w:val="22"/>
        </w:rPr>
        <w:t xml:space="preserve"> </w:t>
      </w:r>
      <w:r w:rsidRPr="00D51FB8">
        <w:rPr>
          <w:i w:val="0"/>
          <w:iCs w:val="0"/>
          <w:sz w:val="22"/>
          <w:szCs w:val="22"/>
        </w:rPr>
        <w:t>updated</w:t>
      </w:r>
      <w:r w:rsidRPr="00925970">
        <w:rPr>
          <w:i w:val="0"/>
          <w:iCs w:val="0"/>
          <w:sz w:val="22"/>
          <w:szCs w:val="22"/>
        </w:rPr>
        <w:t xml:space="preserve"> </w:t>
      </w:r>
      <w:r w:rsidRPr="00D51FB8">
        <w:rPr>
          <w:i w:val="0"/>
          <w:iCs w:val="0"/>
          <w:sz w:val="22"/>
          <w:szCs w:val="22"/>
        </w:rPr>
        <w:t>on</w:t>
      </w:r>
      <w:r w:rsidRPr="00925970">
        <w:rPr>
          <w:i w:val="0"/>
          <w:iCs w:val="0"/>
          <w:sz w:val="22"/>
          <w:szCs w:val="22"/>
        </w:rPr>
        <w:t xml:space="preserve"> </w:t>
      </w:r>
      <w:r w:rsidRPr="00D51FB8">
        <w:rPr>
          <w:i w:val="0"/>
          <w:iCs w:val="0"/>
          <w:sz w:val="22"/>
          <w:szCs w:val="22"/>
        </w:rPr>
        <w:t>an</w:t>
      </w:r>
      <w:r w:rsidRPr="00925970">
        <w:rPr>
          <w:i w:val="0"/>
          <w:iCs w:val="0"/>
          <w:sz w:val="22"/>
          <w:szCs w:val="22"/>
        </w:rPr>
        <w:t xml:space="preserve"> </w:t>
      </w:r>
      <w:r w:rsidRPr="00D51FB8">
        <w:rPr>
          <w:i w:val="0"/>
          <w:iCs w:val="0"/>
          <w:sz w:val="22"/>
          <w:szCs w:val="22"/>
        </w:rPr>
        <w:t>annual</w:t>
      </w:r>
      <w:r w:rsidRPr="00925970">
        <w:rPr>
          <w:i w:val="0"/>
          <w:iCs w:val="0"/>
          <w:sz w:val="22"/>
          <w:szCs w:val="22"/>
        </w:rPr>
        <w:t xml:space="preserve"> </w:t>
      </w:r>
      <w:r w:rsidRPr="00D51FB8">
        <w:rPr>
          <w:i w:val="0"/>
          <w:iCs w:val="0"/>
          <w:sz w:val="22"/>
          <w:szCs w:val="22"/>
        </w:rPr>
        <w:t>basis</w:t>
      </w:r>
      <w:r w:rsidRPr="00925970">
        <w:rPr>
          <w:i w:val="0"/>
          <w:iCs w:val="0"/>
          <w:sz w:val="22"/>
          <w:szCs w:val="22"/>
        </w:rPr>
        <w:t xml:space="preserve"> </w:t>
      </w:r>
      <w:r w:rsidRPr="00D51FB8">
        <w:rPr>
          <w:i w:val="0"/>
          <w:iCs w:val="0"/>
          <w:sz w:val="22"/>
          <w:szCs w:val="22"/>
        </w:rPr>
        <w:t>and</w:t>
      </w:r>
      <w:r w:rsidRPr="00925970">
        <w:rPr>
          <w:i w:val="0"/>
          <w:iCs w:val="0"/>
          <w:sz w:val="22"/>
          <w:szCs w:val="22"/>
        </w:rPr>
        <w:t xml:space="preserve"> </w:t>
      </w:r>
      <w:r w:rsidRPr="00D51FB8">
        <w:rPr>
          <w:i w:val="0"/>
          <w:iCs w:val="0"/>
          <w:sz w:val="22"/>
          <w:szCs w:val="22"/>
        </w:rPr>
        <w:t>integrated</w:t>
      </w:r>
      <w:r w:rsidRPr="00925970">
        <w:rPr>
          <w:i w:val="0"/>
          <w:iCs w:val="0"/>
          <w:sz w:val="22"/>
          <w:szCs w:val="22"/>
        </w:rPr>
        <w:t xml:space="preserve"> </w:t>
      </w:r>
      <w:r w:rsidRPr="00D51FB8">
        <w:rPr>
          <w:i w:val="0"/>
          <w:iCs w:val="0"/>
          <w:sz w:val="22"/>
          <w:szCs w:val="22"/>
        </w:rPr>
        <w:t xml:space="preserve">into Council’s </w:t>
      </w:r>
      <w:r>
        <w:rPr>
          <w:i w:val="0"/>
          <w:iCs w:val="0"/>
          <w:sz w:val="22"/>
          <w:szCs w:val="22"/>
        </w:rPr>
        <w:t>geographical information</w:t>
      </w:r>
      <w:r w:rsidRPr="00D51FB8">
        <w:rPr>
          <w:i w:val="0"/>
          <w:iCs w:val="0"/>
          <w:sz w:val="22"/>
          <w:szCs w:val="22"/>
        </w:rPr>
        <w:t xml:space="preserve"> system</w:t>
      </w:r>
      <w:r>
        <w:rPr>
          <w:i w:val="0"/>
          <w:iCs w:val="0"/>
          <w:sz w:val="22"/>
          <w:szCs w:val="22"/>
        </w:rPr>
        <w:t xml:space="preserve"> (GIS).</w:t>
      </w:r>
    </w:p>
    <w:p w14:paraId="2AC3C02C" w14:textId="77777777" w:rsidR="00421D7B" w:rsidRDefault="00421D7B" w:rsidP="00421D7B">
      <w:pPr>
        <w:pStyle w:val="BodyText"/>
        <w:ind w:left="117" w:right="397"/>
      </w:pPr>
    </w:p>
    <w:p w14:paraId="32B02F34" w14:textId="164704B5" w:rsidR="00421D7B" w:rsidRDefault="00421D7B" w:rsidP="00421D7B">
      <w:pPr>
        <w:pStyle w:val="BodyText"/>
        <w:ind w:left="720" w:right="685"/>
      </w:pPr>
      <w:r>
        <w:t xml:space="preserve">      </w:t>
      </w:r>
      <w:r>
        <w:rPr>
          <w:noProof/>
        </w:rPr>
        <w:drawing>
          <wp:inline distT="0" distB="0" distL="0" distR="0" wp14:anchorId="7C05159F" wp14:editId="43F6ABE7">
            <wp:extent cx="2309347" cy="29051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43663" cy="2948294"/>
                    </a:xfrm>
                    <a:prstGeom prst="rect">
                      <a:avLst/>
                    </a:prstGeom>
                  </pic:spPr>
                </pic:pic>
              </a:graphicData>
            </a:graphic>
          </wp:inline>
        </w:drawing>
      </w:r>
      <w:r>
        <w:t xml:space="preserve">   </w:t>
      </w:r>
      <w:r>
        <w:rPr>
          <w:noProof/>
        </w:rPr>
        <w:drawing>
          <wp:inline distT="0" distB="0" distL="0" distR="0" wp14:anchorId="3982C391" wp14:editId="07772CF0">
            <wp:extent cx="2365326" cy="290158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94383" cy="2937226"/>
                    </a:xfrm>
                    <a:prstGeom prst="rect">
                      <a:avLst/>
                    </a:prstGeom>
                  </pic:spPr>
                </pic:pic>
              </a:graphicData>
            </a:graphic>
          </wp:inline>
        </w:drawing>
      </w:r>
    </w:p>
    <w:p w14:paraId="2C0FA1DA" w14:textId="77777777" w:rsidR="00421D7B" w:rsidRDefault="00421D7B" w:rsidP="00421D7B">
      <w:pPr>
        <w:pStyle w:val="BodyText"/>
        <w:ind w:left="720" w:right="685"/>
      </w:pPr>
    </w:p>
    <w:p w14:paraId="21926B3B" w14:textId="4FD162F8" w:rsidR="002569C7" w:rsidRDefault="00421D7B" w:rsidP="005960B9">
      <w:pPr>
        <w:pStyle w:val="BodyText"/>
        <w:ind w:right="787"/>
        <w:rPr>
          <w:sz w:val="20"/>
        </w:rPr>
      </w:pPr>
      <w:r w:rsidRPr="001B5BFD">
        <w:rPr>
          <w:i/>
          <w:iCs/>
        </w:rPr>
        <w:t>Image</w:t>
      </w:r>
      <w:r>
        <w:rPr>
          <w:i/>
          <w:iCs/>
        </w:rPr>
        <w:t>s</w:t>
      </w:r>
      <w:r w:rsidRPr="001B5BFD">
        <w:rPr>
          <w:i/>
          <w:iCs/>
        </w:rPr>
        <w:t>:</w:t>
      </w:r>
      <w:r w:rsidRPr="001B5BFD">
        <w:rPr>
          <w:i/>
          <w:iCs/>
          <w:spacing w:val="-3"/>
        </w:rPr>
        <w:t xml:space="preserve"> </w:t>
      </w:r>
      <w:r w:rsidRPr="001B5BFD">
        <w:rPr>
          <w:i/>
          <w:iCs/>
        </w:rPr>
        <w:t xml:space="preserve">Environmental Health </w:t>
      </w:r>
      <w:r>
        <w:rPr>
          <w:i/>
          <w:iCs/>
        </w:rPr>
        <w:t>Officer</w:t>
      </w:r>
      <w:r w:rsidRPr="001B5BFD">
        <w:rPr>
          <w:i/>
          <w:iCs/>
        </w:rPr>
        <w:t xml:space="preserve"> under</w:t>
      </w:r>
      <w:r>
        <w:rPr>
          <w:i/>
          <w:iCs/>
        </w:rPr>
        <w:t>t</w:t>
      </w:r>
      <w:r w:rsidRPr="001B5BFD">
        <w:rPr>
          <w:i/>
          <w:iCs/>
        </w:rPr>
        <w:t>aking OWMS education visit</w:t>
      </w:r>
      <w:r>
        <w:rPr>
          <w:i/>
          <w:iCs/>
        </w:rPr>
        <w:t xml:space="preserve"> and observations of a p</w:t>
      </w:r>
      <w:r w:rsidRPr="001B5BFD">
        <w:rPr>
          <w:i/>
          <w:iCs/>
        </w:rPr>
        <w:t>oorly functioning OWMS</w:t>
      </w:r>
      <w:r w:rsidR="00156772">
        <w:rPr>
          <w:i/>
          <w:iCs/>
        </w:rPr>
        <w:t>.</w:t>
      </w:r>
    </w:p>
    <w:p w14:paraId="09288C74" w14:textId="77777777" w:rsidR="002569C7" w:rsidRDefault="002569C7">
      <w:pPr>
        <w:pStyle w:val="BodyText"/>
        <w:rPr>
          <w:sz w:val="20"/>
        </w:rPr>
      </w:pPr>
    </w:p>
    <w:p w14:paraId="73A105B2" w14:textId="77777777" w:rsidR="002569C7" w:rsidRDefault="002569C7">
      <w:pPr>
        <w:pStyle w:val="BodyText"/>
        <w:rPr>
          <w:sz w:val="20"/>
        </w:rPr>
      </w:pPr>
    </w:p>
    <w:p w14:paraId="0364696A" w14:textId="77777777" w:rsidR="002569C7" w:rsidRDefault="002569C7">
      <w:pPr>
        <w:pStyle w:val="BodyText"/>
        <w:rPr>
          <w:sz w:val="20"/>
        </w:rPr>
      </w:pPr>
    </w:p>
    <w:p w14:paraId="3E2CC2C7" w14:textId="77777777" w:rsidR="002569C7" w:rsidRDefault="002569C7">
      <w:pPr>
        <w:pStyle w:val="BodyText"/>
        <w:rPr>
          <w:sz w:val="20"/>
        </w:rPr>
      </w:pPr>
    </w:p>
    <w:p w14:paraId="563919C5" w14:textId="77777777" w:rsidR="002569C7" w:rsidRDefault="002569C7">
      <w:pPr>
        <w:pStyle w:val="BodyText"/>
        <w:rPr>
          <w:sz w:val="20"/>
        </w:rPr>
      </w:pPr>
    </w:p>
    <w:p w14:paraId="679E6D5C" w14:textId="77777777" w:rsidR="002569C7" w:rsidRDefault="002569C7">
      <w:pPr>
        <w:pStyle w:val="BodyText"/>
        <w:rPr>
          <w:sz w:val="20"/>
        </w:rPr>
      </w:pPr>
    </w:p>
    <w:p w14:paraId="43D6579C" w14:textId="77777777" w:rsidR="002569C7" w:rsidRDefault="002569C7">
      <w:pPr>
        <w:pStyle w:val="BodyText"/>
        <w:rPr>
          <w:sz w:val="20"/>
        </w:rPr>
      </w:pPr>
    </w:p>
    <w:p w14:paraId="10EBD8D0" w14:textId="77777777" w:rsidR="002569C7" w:rsidRDefault="002569C7">
      <w:pPr>
        <w:pStyle w:val="BodyText"/>
        <w:rPr>
          <w:sz w:val="20"/>
        </w:rPr>
      </w:pPr>
    </w:p>
    <w:p w14:paraId="11E0FE58" w14:textId="77777777" w:rsidR="00735AB2" w:rsidRDefault="00735AB2">
      <w:pPr>
        <w:pStyle w:val="BodyText"/>
        <w:rPr>
          <w:sz w:val="20"/>
        </w:rPr>
      </w:pPr>
    </w:p>
    <w:p w14:paraId="4EC8BAEC" w14:textId="77777777" w:rsidR="00421D7B" w:rsidRDefault="00421D7B" w:rsidP="007C315F">
      <w:pPr>
        <w:pStyle w:val="BodyText"/>
        <w:spacing w:before="10"/>
        <w:ind w:right="787"/>
      </w:pPr>
    </w:p>
    <w:p w14:paraId="0FE41374" w14:textId="77777777" w:rsidR="00421D7B" w:rsidRDefault="00421D7B" w:rsidP="007C315F">
      <w:pPr>
        <w:pStyle w:val="BodyText"/>
        <w:spacing w:before="10"/>
        <w:ind w:right="787"/>
      </w:pPr>
    </w:p>
    <w:p w14:paraId="76F937AB" w14:textId="77777777" w:rsidR="00421D7B" w:rsidRDefault="00421D7B" w:rsidP="007C315F">
      <w:pPr>
        <w:pStyle w:val="BodyText"/>
        <w:spacing w:before="10"/>
        <w:ind w:right="787"/>
      </w:pPr>
    </w:p>
    <w:p w14:paraId="63E8BA5A" w14:textId="3BCB07DB" w:rsidR="002569C7" w:rsidRDefault="00421D7B" w:rsidP="007C315F">
      <w:pPr>
        <w:pStyle w:val="BodyText"/>
        <w:spacing w:before="10"/>
        <w:ind w:right="787"/>
        <w:sectPr w:rsidR="002569C7">
          <w:pgSz w:w="11910" w:h="16840"/>
          <w:pgMar w:top="620" w:right="40" w:bottom="920" w:left="1160" w:header="0" w:footer="729" w:gutter="0"/>
          <w:cols w:space="720"/>
        </w:sectPr>
      </w:pPr>
      <w:r>
        <w:rPr>
          <w:noProof/>
        </w:rPr>
        <w:drawing>
          <wp:anchor distT="0" distB="0" distL="0" distR="0" simplePos="0" relativeHeight="251658257" behindDoc="0" locked="0" layoutInCell="1" allowOverlap="1" wp14:anchorId="081B9235" wp14:editId="5E1A5543">
            <wp:simplePos x="0" y="0"/>
            <wp:positionH relativeFrom="margin">
              <wp:posOffset>-120015</wp:posOffset>
            </wp:positionH>
            <wp:positionV relativeFrom="paragraph">
              <wp:posOffset>2181860</wp:posOffset>
            </wp:positionV>
            <wp:extent cx="6558915" cy="100330"/>
            <wp:effectExtent l="0" t="0" r="0" b="8255"/>
            <wp:wrapTopAndBottom/>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6558915" cy="100330"/>
                    </a:xfrm>
                    <a:prstGeom prst="rect">
                      <a:avLst/>
                    </a:prstGeom>
                  </pic:spPr>
                </pic:pic>
              </a:graphicData>
            </a:graphic>
            <wp14:sizeRelH relativeFrom="margin">
              <wp14:pctWidth>0</wp14:pctWidth>
            </wp14:sizeRelH>
            <wp14:sizeRelV relativeFrom="margin">
              <wp14:pctHeight>0</wp14:pctHeight>
            </wp14:sizeRelV>
          </wp:anchor>
        </w:drawing>
      </w:r>
    </w:p>
    <w:p w14:paraId="2363A834" w14:textId="77777777" w:rsidR="00421D7B" w:rsidRDefault="00421D7B" w:rsidP="00421D7B">
      <w:pPr>
        <w:pStyle w:val="Heading1"/>
        <w:ind w:left="0"/>
        <w:rPr>
          <w:color w:val="1F487C"/>
        </w:rPr>
      </w:pPr>
      <w:bookmarkStart w:id="10" w:name="_bookmark9"/>
      <w:bookmarkEnd w:id="10"/>
    </w:p>
    <w:p w14:paraId="7242041B" w14:textId="1DE633F3" w:rsidR="002569C7" w:rsidRDefault="007F259A">
      <w:pPr>
        <w:pStyle w:val="Heading1"/>
      </w:pPr>
      <w:r>
        <w:rPr>
          <w:color w:val="1F487C"/>
        </w:rPr>
        <w:t>Maroondah</w:t>
      </w:r>
      <w:r>
        <w:rPr>
          <w:color w:val="1F487C"/>
          <w:spacing w:val="1"/>
        </w:rPr>
        <w:t xml:space="preserve"> </w:t>
      </w:r>
      <w:r>
        <w:rPr>
          <w:color w:val="1F487C"/>
        </w:rPr>
        <w:t xml:space="preserve">in </w:t>
      </w:r>
      <w:r>
        <w:rPr>
          <w:color w:val="1F487C"/>
          <w:spacing w:val="-2"/>
        </w:rPr>
        <w:t>Context</w:t>
      </w:r>
    </w:p>
    <w:p w14:paraId="69A471D9" w14:textId="32A8FC3F" w:rsidR="002569C7" w:rsidRDefault="007F259A">
      <w:pPr>
        <w:pStyle w:val="BodyText"/>
        <w:spacing w:before="312"/>
        <w:ind w:left="117" w:right="685"/>
      </w:pPr>
      <w:r>
        <w:t>The City of Maroondah is located within the eastern suburbs of Melbourne and covers an area of approximately</w:t>
      </w:r>
      <w:r>
        <w:rPr>
          <w:spacing w:val="-2"/>
        </w:rPr>
        <w:t xml:space="preserve"> </w:t>
      </w:r>
      <w:r>
        <w:t>61.4</w:t>
      </w:r>
      <w:r>
        <w:rPr>
          <w:spacing w:val="-5"/>
        </w:rPr>
        <w:t xml:space="preserve"> </w:t>
      </w:r>
      <w:r>
        <w:t>square</w:t>
      </w:r>
      <w:r>
        <w:rPr>
          <w:spacing w:val="-3"/>
        </w:rPr>
        <w:t xml:space="preserve"> </w:t>
      </w:r>
      <w:r w:rsidR="00C302D7">
        <w:t>kilometres</w:t>
      </w:r>
      <w:r>
        <w:t>.</w:t>
      </w:r>
      <w:r>
        <w:rPr>
          <w:spacing w:val="-1"/>
        </w:rPr>
        <w:t xml:space="preserve"> </w:t>
      </w:r>
      <w:r>
        <w:t>The</w:t>
      </w:r>
      <w:r>
        <w:rPr>
          <w:spacing w:val="-5"/>
        </w:rPr>
        <w:t xml:space="preserve"> </w:t>
      </w:r>
      <w:r>
        <w:t>area</w:t>
      </w:r>
      <w:r>
        <w:rPr>
          <w:spacing w:val="-5"/>
        </w:rPr>
        <w:t xml:space="preserve"> </w:t>
      </w:r>
      <w:r>
        <w:t>is</w:t>
      </w:r>
      <w:r>
        <w:rPr>
          <w:spacing w:val="-2"/>
        </w:rPr>
        <w:t xml:space="preserve"> </w:t>
      </w:r>
      <w:r>
        <w:t>a</w:t>
      </w:r>
      <w:r>
        <w:rPr>
          <w:spacing w:val="-3"/>
        </w:rPr>
        <w:t xml:space="preserve"> </w:t>
      </w:r>
      <w:r>
        <w:t>substantially</w:t>
      </w:r>
      <w:r>
        <w:rPr>
          <w:spacing w:val="-2"/>
        </w:rPr>
        <w:t xml:space="preserve"> </w:t>
      </w:r>
      <w:r>
        <w:t>developed</w:t>
      </w:r>
      <w:r>
        <w:rPr>
          <w:spacing w:val="-3"/>
        </w:rPr>
        <w:t xml:space="preserve"> </w:t>
      </w:r>
      <w:r>
        <w:t>peri-urban</w:t>
      </w:r>
      <w:r>
        <w:rPr>
          <w:spacing w:val="-5"/>
        </w:rPr>
        <w:t xml:space="preserve"> </w:t>
      </w:r>
      <w:r>
        <w:t xml:space="preserve">residential municipality, with an estimated population of </w:t>
      </w:r>
      <w:r w:rsidR="001D3D59" w:rsidRPr="001D3D59">
        <w:t>119,354</w:t>
      </w:r>
      <w:r>
        <w:t xml:space="preserve">residents and </w:t>
      </w:r>
      <w:r w:rsidR="00C302D7">
        <w:t>44</w:t>
      </w:r>
      <w:r>
        <w:t>,</w:t>
      </w:r>
      <w:r w:rsidR="001D3D59">
        <w:t xml:space="preserve">167 </w:t>
      </w:r>
      <w:r>
        <w:t>households with an average of 2.5</w:t>
      </w:r>
      <w:r w:rsidR="00A175C5">
        <w:t>3</w:t>
      </w:r>
      <w:r>
        <w:t xml:space="preserve"> people per household.</w:t>
      </w:r>
      <w:r w:rsidR="00DE3614">
        <w:t xml:space="preserve"> </w:t>
      </w:r>
    </w:p>
    <w:p w14:paraId="64B07D5A" w14:textId="77777777" w:rsidR="002569C7" w:rsidRDefault="007F259A">
      <w:pPr>
        <w:pStyle w:val="BodyText"/>
        <w:spacing w:before="6"/>
        <w:rPr>
          <w:sz w:val="10"/>
        </w:rPr>
      </w:pPr>
      <w:r>
        <w:rPr>
          <w:noProof/>
        </w:rPr>
        <w:drawing>
          <wp:anchor distT="0" distB="0" distL="0" distR="0" simplePos="0" relativeHeight="251658240" behindDoc="0" locked="0" layoutInCell="1" allowOverlap="1" wp14:anchorId="03FD6FBE" wp14:editId="1FB64D7D">
            <wp:simplePos x="0" y="0"/>
            <wp:positionH relativeFrom="page">
              <wp:posOffset>816940</wp:posOffset>
            </wp:positionH>
            <wp:positionV relativeFrom="paragraph">
              <wp:posOffset>157912</wp:posOffset>
            </wp:positionV>
            <wp:extent cx="4202238" cy="4108704"/>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28" cstate="print"/>
                    <a:stretch>
                      <a:fillRect/>
                    </a:stretch>
                  </pic:blipFill>
                  <pic:spPr>
                    <a:xfrm>
                      <a:off x="0" y="0"/>
                      <a:ext cx="4202238" cy="4108704"/>
                    </a:xfrm>
                    <a:prstGeom prst="rect">
                      <a:avLst/>
                    </a:prstGeom>
                  </pic:spPr>
                </pic:pic>
              </a:graphicData>
            </a:graphic>
          </wp:anchor>
        </w:drawing>
      </w:r>
    </w:p>
    <w:p w14:paraId="61C5D8A2" w14:textId="77777777" w:rsidR="002569C7" w:rsidRPr="007C315F" w:rsidRDefault="007F259A">
      <w:pPr>
        <w:spacing w:before="77"/>
        <w:ind w:left="117"/>
        <w:rPr>
          <w:b/>
          <w:i/>
        </w:rPr>
      </w:pPr>
      <w:r w:rsidRPr="007C315F">
        <w:rPr>
          <w:b/>
          <w:i/>
        </w:rPr>
        <w:t>Map</w:t>
      </w:r>
      <w:r w:rsidRPr="007C315F">
        <w:rPr>
          <w:b/>
          <w:i/>
          <w:spacing w:val="-2"/>
        </w:rPr>
        <w:t xml:space="preserve"> </w:t>
      </w:r>
      <w:r w:rsidRPr="007C315F">
        <w:rPr>
          <w:b/>
          <w:i/>
        </w:rPr>
        <w:t>of</w:t>
      </w:r>
      <w:r w:rsidRPr="007C315F">
        <w:rPr>
          <w:b/>
          <w:i/>
          <w:spacing w:val="-1"/>
        </w:rPr>
        <w:t xml:space="preserve"> </w:t>
      </w:r>
      <w:r w:rsidRPr="007C315F">
        <w:rPr>
          <w:b/>
          <w:i/>
          <w:spacing w:val="-2"/>
        </w:rPr>
        <w:t>Maroondah</w:t>
      </w:r>
    </w:p>
    <w:p w14:paraId="7ADBA5CF" w14:textId="77777777" w:rsidR="002569C7" w:rsidRDefault="002569C7">
      <w:pPr>
        <w:pStyle w:val="BodyText"/>
        <w:spacing w:before="11"/>
        <w:rPr>
          <w:i/>
          <w:sz w:val="19"/>
        </w:rPr>
      </w:pPr>
    </w:p>
    <w:p w14:paraId="5774F534" w14:textId="77777777" w:rsidR="002569C7" w:rsidRDefault="007F259A">
      <w:pPr>
        <w:pStyle w:val="BodyText"/>
        <w:ind w:left="117" w:right="822"/>
      </w:pPr>
      <w:r>
        <w:t>Maroondah</w:t>
      </w:r>
      <w:r>
        <w:rPr>
          <w:spacing w:val="-4"/>
        </w:rPr>
        <w:t xml:space="preserve"> </w:t>
      </w:r>
      <w:r>
        <w:t>is</w:t>
      </w:r>
      <w:r>
        <w:rPr>
          <w:spacing w:val="-1"/>
        </w:rPr>
        <w:t xml:space="preserve"> </w:t>
      </w:r>
      <w:r>
        <w:t>well</w:t>
      </w:r>
      <w:r>
        <w:rPr>
          <w:spacing w:val="-2"/>
        </w:rPr>
        <w:t xml:space="preserve"> </w:t>
      </w:r>
      <w:r>
        <w:t>known</w:t>
      </w:r>
      <w:r>
        <w:rPr>
          <w:spacing w:val="-2"/>
        </w:rPr>
        <w:t xml:space="preserve"> </w:t>
      </w:r>
      <w:r>
        <w:t>for</w:t>
      </w:r>
      <w:r>
        <w:rPr>
          <w:spacing w:val="-1"/>
        </w:rPr>
        <w:t xml:space="preserve"> </w:t>
      </w:r>
      <w:r>
        <w:t>its</w:t>
      </w:r>
      <w:r>
        <w:rPr>
          <w:spacing w:val="-4"/>
        </w:rPr>
        <w:t xml:space="preserve"> </w:t>
      </w:r>
      <w:r>
        <w:t>leafy</w:t>
      </w:r>
      <w:r>
        <w:rPr>
          <w:spacing w:val="-4"/>
        </w:rPr>
        <w:t xml:space="preserve"> </w:t>
      </w:r>
      <w:r>
        <w:t>streets,</w:t>
      </w:r>
      <w:r>
        <w:rPr>
          <w:spacing w:val="-3"/>
        </w:rPr>
        <w:t xml:space="preserve"> </w:t>
      </w:r>
      <w:r>
        <w:t>broad</w:t>
      </w:r>
      <w:r>
        <w:rPr>
          <w:spacing w:val="-2"/>
        </w:rPr>
        <w:t xml:space="preserve"> </w:t>
      </w:r>
      <w:r>
        <w:t>areas</w:t>
      </w:r>
      <w:r>
        <w:rPr>
          <w:spacing w:val="-4"/>
        </w:rPr>
        <w:t xml:space="preserve"> </w:t>
      </w:r>
      <w:r>
        <w:t>of</w:t>
      </w:r>
      <w:r>
        <w:rPr>
          <w:spacing w:val="-3"/>
        </w:rPr>
        <w:t xml:space="preserve"> </w:t>
      </w:r>
      <w:r>
        <w:t>open</w:t>
      </w:r>
      <w:r>
        <w:rPr>
          <w:spacing w:val="-4"/>
        </w:rPr>
        <w:t xml:space="preserve"> </w:t>
      </w:r>
      <w:r>
        <w:t>space,</w:t>
      </w:r>
      <w:r>
        <w:rPr>
          <w:spacing w:val="-5"/>
        </w:rPr>
        <w:t xml:space="preserve"> </w:t>
      </w:r>
      <w:r>
        <w:t>bushland</w:t>
      </w:r>
      <w:r>
        <w:rPr>
          <w:spacing w:val="-2"/>
        </w:rPr>
        <w:t xml:space="preserve"> </w:t>
      </w:r>
      <w:r>
        <w:t>reserves,</w:t>
      </w:r>
      <w:r>
        <w:rPr>
          <w:spacing w:val="-3"/>
        </w:rPr>
        <w:t xml:space="preserve"> </w:t>
      </w:r>
      <w:r>
        <w:t>parks and</w:t>
      </w:r>
      <w:r>
        <w:rPr>
          <w:spacing w:val="-3"/>
        </w:rPr>
        <w:t xml:space="preserve"> </w:t>
      </w:r>
      <w:r>
        <w:t>playgrounds.</w:t>
      </w:r>
      <w:r>
        <w:rPr>
          <w:spacing w:val="-1"/>
        </w:rPr>
        <w:t xml:space="preserve"> </w:t>
      </w:r>
      <w:r>
        <w:t>Sustainable</w:t>
      </w:r>
      <w:r>
        <w:rPr>
          <w:spacing w:val="-3"/>
        </w:rPr>
        <w:t xml:space="preserve"> </w:t>
      </w:r>
      <w:r>
        <w:t>transport</w:t>
      </w:r>
      <w:r>
        <w:rPr>
          <w:spacing w:val="-4"/>
        </w:rPr>
        <w:t xml:space="preserve"> </w:t>
      </w:r>
      <w:r>
        <w:t>links</w:t>
      </w:r>
      <w:r>
        <w:rPr>
          <w:spacing w:val="-3"/>
        </w:rPr>
        <w:t xml:space="preserve"> </w:t>
      </w:r>
      <w:r>
        <w:t>include</w:t>
      </w:r>
      <w:r>
        <w:rPr>
          <w:spacing w:val="-3"/>
        </w:rPr>
        <w:t xml:space="preserve"> </w:t>
      </w:r>
      <w:r>
        <w:t>on-road</w:t>
      </w:r>
      <w:r>
        <w:rPr>
          <w:spacing w:val="-3"/>
        </w:rPr>
        <w:t xml:space="preserve"> </w:t>
      </w:r>
      <w:r>
        <w:t>cycling</w:t>
      </w:r>
      <w:r>
        <w:rPr>
          <w:spacing w:val="-3"/>
        </w:rPr>
        <w:t xml:space="preserve"> </w:t>
      </w:r>
      <w:r>
        <w:t>paths</w:t>
      </w:r>
      <w:r>
        <w:rPr>
          <w:spacing w:val="-2"/>
        </w:rPr>
        <w:t xml:space="preserve"> </w:t>
      </w:r>
      <w:r>
        <w:t>and</w:t>
      </w:r>
      <w:r>
        <w:rPr>
          <w:spacing w:val="-3"/>
        </w:rPr>
        <w:t xml:space="preserve"> </w:t>
      </w:r>
      <w:r>
        <w:t>shared</w:t>
      </w:r>
      <w:r>
        <w:rPr>
          <w:spacing w:val="-5"/>
        </w:rPr>
        <w:t xml:space="preserve"> </w:t>
      </w:r>
      <w:r>
        <w:t>path</w:t>
      </w:r>
      <w:r>
        <w:rPr>
          <w:spacing w:val="-5"/>
        </w:rPr>
        <w:t xml:space="preserve"> </w:t>
      </w:r>
      <w:r>
        <w:t>links</w:t>
      </w:r>
      <w:r>
        <w:rPr>
          <w:spacing w:val="-3"/>
        </w:rPr>
        <w:t xml:space="preserve"> </w:t>
      </w:r>
      <w:r>
        <w:t xml:space="preserve">to the Mullum Mullum Creek Trail, the EastLink Trail, Tarralla Creek Trail and the Dandenong Creek </w:t>
      </w:r>
      <w:r>
        <w:rPr>
          <w:spacing w:val="-2"/>
        </w:rPr>
        <w:t>Trail.</w:t>
      </w:r>
    </w:p>
    <w:p w14:paraId="3CEFA13C" w14:textId="77777777" w:rsidR="002569C7" w:rsidRDefault="002569C7">
      <w:pPr>
        <w:pStyle w:val="BodyText"/>
      </w:pPr>
    </w:p>
    <w:p w14:paraId="5009505D" w14:textId="77777777" w:rsidR="002569C7" w:rsidRDefault="007F259A">
      <w:pPr>
        <w:pStyle w:val="BodyText"/>
        <w:ind w:left="117" w:right="685"/>
      </w:pPr>
      <w:r>
        <w:t>Maroondah’s</w:t>
      </w:r>
      <w:r>
        <w:rPr>
          <w:spacing w:val="-5"/>
        </w:rPr>
        <w:t xml:space="preserve"> </w:t>
      </w:r>
      <w:r>
        <w:t>natural</w:t>
      </w:r>
      <w:r>
        <w:rPr>
          <w:spacing w:val="-4"/>
        </w:rPr>
        <w:t xml:space="preserve"> </w:t>
      </w:r>
      <w:r>
        <w:t>environment</w:t>
      </w:r>
      <w:r>
        <w:rPr>
          <w:spacing w:val="-4"/>
        </w:rPr>
        <w:t xml:space="preserve"> </w:t>
      </w:r>
      <w:r>
        <w:t>is</w:t>
      </w:r>
      <w:r>
        <w:rPr>
          <w:spacing w:val="-2"/>
        </w:rPr>
        <w:t xml:space="preserve"> </w:t>
      </w:r>
      <w:r>
        <w:t>highly</w:t>
      </w:r>
      <w:r>
        <w:rPr>
          <w:spacing w:val="-2"/>
        </w:rPr>
        <w:t xml:space="preserve"> </w:t>
      </w:r>
      <w:proofErr w:type="gramStart"/>
      <w:r>
        <w:t>valued</w:t>
      </w:r>
      <w:proofErr w:type="gramEnd"/>
      <w:r>
        <w:rPr>
          <w:spacing w:val="-5"/>
        </w:rPr>
        <w:t xml:space="preserve"> </w:t>
      </w:r>
      <w:r>
        <w:t>and</w:t>
      </w:r>
      <w:r>
        <w:rPr>
          <w:spacing w:val="-3"/>
        </w:rPr>
        <w:t xml:space="preserve"> </w:t>
      </w:r>
      <w:r>
        <w:t>our</w:t>
      </w:r>
      <w:r>
        <w:rPr>
          <w:spacing w:val="-2"/>
        </w:rPr>
        <w:t xml:space="preserve"> </w:t>
      </w:r>
      <w:r>
        <w:t>green</w:t>
      </w:r>
      <w:r>
        <w:rPr>
          <w:spacing w:val="-3"/>
        </w:rPr>
        <w:t xml:space="preserve"> </w:t>
      </w:r>
      <w:r>
        <w:t>character</w:t>
      </w:r>
      <w:r>
        <w:rPr>
          <w:spacing w:val="-4"/>
        </w:rPr>
        <w:t xml:space="preserve"> </w:t>
      </w:r>
      <w:r>
        <w:t>is</w:t>
      </w:r>
      <w:r>
        <w:rPr>
          <w:spacing w:val="-2"/>
        </w:rPr>
        <w:t xml:space="preserve"> </w:t>
      </w:r>
      <w:r>
        <w:t>treasured</w:t>
      </w:r>
      <w:r>
        <w:rPr>
          <w:spacing w:val="-3"/>
        </w:rPr>
        <w:t xml:space="preserve"> </w:t>
      </w:r>
      <w:r>
        <w:t>by</w:t>
      </w:r>
      <w:r>
        <w:rPr>
          <w:spacing w:val="-5"/>
        </w:rPr>
        <w:t xml:space="preserve"> </w:t>
      </w:r>
      <w:r>
        <w:t xml:space="preserve">locals. There is a strong desire for our green open spaces and bushland reserves to be enhanced and </w:t>
      </w:r>
      <w:r>
        <w:rPr>
          <w:spacing w:val="-2"/>
        </w:rPr>
        <w:t>protected.</w:t>
      </w:r>
    </w:p>
    <w:p w14:paraId="105CEA43" w14:textId="77777777" w:rsidR="002569C7" w:rsidRDefault="002569C7">
      <w:pPr>
        <w:pStyle w:val="BodyText"/>
        <w:rPr>
          <w:sz w:val="24"/>
        </w:rPr>
      </w:pPr>
    </w:p>
    <w:p w14:paraId="5793C416" w14:textId="77777777" w:rsidR="002569C7" w:rsidRDefault="007F259A">
      <w:pPr>
        <w:pStyle w:val="BodyText"/>
        <w:spacing w:line="259" w:lineRule="auto"/>
        <w:ind w:left="117" w:right="939"/>
        <w:jc w:val="both"/>
      </w:pPr>
      <w:r>
        <w:t>Mullum</w:t>
      </w:r>
      <w:r>
        <w:rPr>
          <w:spacing w:val="-3"/>
        </w:rPr>
        <w:t xml:space="preserve"> </w:t>
      </w:r>
      <w:r>
        <w:t>Mullum</w:t>
      </w:r>
      <w:r>
        <w:rPr>
          <w:spacing w:val="-1"/>
        </w:rPr>
        <w:t xml:space="preserve"> </w:t>
      </w:r>
      <w:r>
        <w:t>Creek</w:t>
      </w:r>
      <w:r>
        <w:rPr>
          <w:spacing w:val="-1"/>
        </w:rPr>
        <w:t xml:space="preserve"> </w:t>
      </w:r>
      <w:r>
        <w:t>and</w:t>
      </w:r>
      <w:r>
        <w:rPr>
          <w:spacing w:val="-2"/>
        </w:rPr>
        <w:t xml:space="preserve"> </w:t>
      </w:r>
      <w:r>
        <w:t>Dandenong</w:t>
      </w:r>
      <w:r>
        <w:rPr>
          <w:spacing w:val="-2"/>
        </w:rPr>
        <w:t xml:space="preserve"> </w:t>
      </w:r>
      <w:r>
        <w:t>Creek</w:t>
      </w:r>
      <w:r>
        <w:rPr>
          <w:spacing w:val="-4"/>
        </w:rPr>
        <w:t xml:space="preserve"> </w:t>
      </w:r>
      <w:r>
        <w:t>are</w:t>
      </w:r>
      <w:r>
        <w:rPr>
          <w:spacing w:val="-6"/>
        </w:rPr>
        <w:t xml:space="preserve"> </w:t>
      </w:r>
      <w:r>
        <w:t>the</w:t>
      </w:r>
      <w:r>
        <w:rPr>
          <w:spacing w:val="-4"/>
        </w:rPr>
        <w:t xml:space="preserve"> </w:t>
      </w:r>
      <w:r>
        <w:t>major</w:t>
      </w:r>
      <w:r>
        <w:rPr>
          <w:spacing w:val="-1"/>
        </w:rPr>
        <w:t xml:space="preserve"> </w:t>
      </w:r>
      <w:r>
        <w:t>waterways</w:t>
      </w:r>
      <w:r>
        <w:rPr>
          <w:spacing w:val="-4"/>
        </w:rPr>
        <w:t xml:space="preserve"> </w:t>
      </w:r>
      <w:r>
        <w:t>in</w:t>
      </w:r>
      <w:r>
        <w:rPr>
          <w:spacing w:val="-4"/>
        </w:rPr>
        <w:t xml:space="preserve"> </w:t>
      </w:r>
      <w:r>
        <w:t>the</w:t>
      </w:r>
      <w:r>
        <w:rPr>
          <w:spacing w:val="-2"/>
        </w:rPr>
        <w:t xml:space="preserve"> </w:t>
      </w:r>
      <w:r>
        <w:t>Maroondah</w:t>
      </w:r>
      <w:r>
        <w:rPr>
          <w:spacing w:val="-2"/>
        </w:rPr>
        <w:t xml:space="preserve"> </w:t>
      </w:r>
      <w:r>
        <w:t>area,</w:t>
      </w:r>
      <w:r>
        <w:rPr>
          <w:spacing w:val="-3"/>
        </w:rPr>
        <w:t xml:space="preserve"> </w:t>
      </w:r>
      <w:r>
        <w:t>with established</w:t>
      </w:r>
      <w:r>
        <w:rPr>
          <w:spacing w:val="-3"/>
        </w:rPr>
        <w:t xml:space="preserve"> </w:t>
      </w:r>
      <w:r>
        <w:t>recreational</w:t>
      </w:r>
      <w:r>
        <w:rPr>
          <w:spacing w:val="-6"/>
        </w:rPr>
        <w:t xml:space="preserve"> </w:t>
      </w:r>
      <w:r>
        <w:t>routes</w:t>
      </w:r>
      <w:r>
        <w:rPr>
          <w:spacing w:val="-5"/>
        </w:rPr>
        <w:t xml:space="preserve"> </w:t>
      </w:r>
      <w:r>
        <w:t>that</w:t>
      </w:r>
      <w:r>
        <w:rPr>
          <w:spacing w:val="-1"/>
        </w:rPr>
        <w:t xml:space="preserve"> </w:t>
      </w:r>
      <w:r>
        <w:t>are</w:t>
      </w:r>
      <w:r>
        <w:rPr>
          <w:spacing w:val="-3"/>
        </w:rPr>
        <w:t xml:space="preserve"> </w:t>
      </w:r>
      <w:r>
        <w:t>well</w:t>
      </w:r>
      <w:r>
        <w:rPr>
          <w:spacing w:val="-3"/>
        </w:rPr>
        <w:t xml:space="preserve"> </w:t>
      </w:r>
      <w:r>
        <w:t>utilised.</w:t>
      </w:r>
      <w:r>
        <w:rPr>
          <w:spacing w:val="-1"/>
        </w:rPr>
        <w:t xml:space="preserve"> </w:t>
      </w:r>
      <w:r>
        <w:t>The</w:t>
      </w:r>
      <w:r>
        <w:rPr>
          <w:spacing w:val="-5"/>
        </w:rPr>
        <w:t xml:space="preserve"> </w:t>
      </w:r>
      <w:r>
        <w:t>waterways</w:t>
      </w:r>
      <w:r>
        <w:rPr>
          <w:spacing w:val="-2"/>
        </w:rPr>
        <w:t xml:space="preserve"> </w:t>
      </w:r>
      <w:r>
        <w:t>within</w:t>
      </w:r>
      <w:r>
        <w:rPr>
          <w:spacing w:val="-3"/>
        </w:rPr>
        <w:t xml:space="preserve"> </w:t>
      </w:r>
      <w:r>
        <w:t>Maroondah</w:t>
      </w:r>
      <w:r>
        <w:rPr>
          <w:spacing w:val="-3"/>
        </w:rPr>
        <w:t xml:space="preserve"> </w:t>
      </w:r>
      <w:r>
        <w:t>also</w:t>
      </w:r>
      <w:r>
        <w:rPr>
          <w:spacing w:val="-5"/>
        </w:rPr>
        <w:t xml:space="preserve"> </w:t>
      </w:r>
      <w:r>
        <w:t>drain</w:t>
      </w:r>
      <w:r>
        <w:rPr>
          <w:spacing w:val="-5"/>
        </w:rPr>
        <w:t xml:space="preserve"> </w:t>
      </w:r>
      <w:r>
        <w:t>to two</w:t>
      </w:r>
      <w:r>
        <w:rPr>
          <w:spacing w:val="-2"/>
        </w:rPr>
        <w:t xml:space="preserve"> </w:t>
      </w:r>
      <w:r>
        <w:t>of</w:t>
      </w:r>
      <w:r>
        <w:rPr>
          <w:spacing w:val="-5"/>
        </w:rPr>
        <w:t xml:space="preserve"> </w:t>
      </w:r>
      <w:r>
        <w:t>Melbourne</w:t>
      </w:r>
      <w:r>
        <w:rPr>
          <w:spacing w:val="-4"/>
        </w:rPr>
        <w:t xml:space="preserve"> </w:t>
      </w:r>
      <w:r>
        <w:t>Water’s</w:t>
      </w:r>
      <w:r>
        <w:rPr>
          <w:spacing w:val="-1"/>
        </w:rPr>
        <w:t xml:space="preserve"> </w:t>
      </w:r>
      <w:r>
        <w:t>main</w:t>
      </w:r>
      <w:r>
        <w:rPr>
          <w:spacing w:val="-4"/>
        </w:rPr>
        <w:t xml:space="preserve"> </w:t>
      </w:r>
      <w:r>
        <w:t>catchments</w:t>
      </w:r>
      <w:r>
        <w:rPr>
          <w:spacing w:val="-1"/>
        </w:rPr>
        <w:t xml:space="preserve"> </w:t>
      </w:r>
      <w:r>
        <w:t>- Dandenong</w:t>
      </w:r>
      <w:r>
        <w:rPr>
          <w:spacing w:val="-2"/>
        </w:rPr>
        <w:t xml:space="preserve"> </w:t>
      </w:r>
      <w:r>
        <w:t>Creek</w:t>
      </w:r>
      <w:r>
        <w:rPr>
          <w:spacing w:val="-4"/>
        </w:rPr>
        <w:t xml:space="preserve"> </w:t>
      </w:r>
      <w:r>
        <w:t>and</w:t>
      </w:r>
      <w:r>
        <w:rPr>
          <w:spacing w:val="-2"/>
        </w:rPr>
        <w:t xml:space="preserve"> </w:t>
      </w:r>
      <w:r>
        <w:t>Yarra</w:t>
      </w:r>
      <w:r>
        <w:rPr>
          <w:spacing w:val="-4"/>
        </w:rPr>
        <w:t xml:space="preserve"> </w:t>
      </w:r>
      <w:r>
        <w:t>River</w:t>
      </w:r>
      <w:r>
        <w:rPr>
          <w:spacing w:val="-1"/>
        </w:rPr>
        <w:t xml:space="preserve"> </w:t>
      </w:r>
      <w:r>
        <w:t>which</w:t>
      </w:r>
      <w:r>
        <w:rPr>
          <w:spacing w:val="-2"/>
        </w:rPr>
        <w:t xml:space="preserve"> </w:t>
      </w:r>
      <w:r>
        <w:t>are</w:t>
      </w:r>
      <w:r>
        <w:rPr>
          <w:spacing w:val="-2"/>
        </w:rPr>
        <w:t xml:space="preserve"> </w:t>
      </w:r>
      <w:r>
        <w:t>enjoyed by a broader community and therefore need to be carefully managed.</w:t>
      </w:r>
    </w:p>
    <w:p w14:paraId="5AD65F3A" w14:textId="77777777" w:rsidR="002569C7" w:rsidRDefault="002569C7">
      <w:pPr>
        <w:pStyle w:val="BodyText"/>
        <w:rPr>
          <w:sz w:val="20"/>
        </w:rPr>
      </w:pPr>
    </w:p>
    <w:p w14:paraId="6D1008BD" w14:textId="77777777" w:rsidR="002569C7" w:rsidRDefault="002569C7">
      <w:pPr>
        <w:pStyle w:val="BodyText"/>
        <w:rPr>
          <w:sz w:val="20"/>
        </w:rPr>
      </w:pPr>
    </w:p>
    <w:p w14:paraId="01D7CB09" w14:textId="77777777" w:rsidR="002569C7" w:rsidRDefault="002569C7">
      <w:pPr>
        <w:pStyle w:val="BodyText"/>
        <w:rPr>
          <w:sz w:val="20"/>
        </w:rPr>
      </w:pPr>
    </w:p>
    <w:p w14:paraId="4E94C65A" w14:textId="77777777" w:rsidR="002569C7" w:rsidRDefault="002569C7">
      <w:pPr>
        <w:pStyle w:val="BodyText"/>
        <w:rPr>
          <w:sz w:val="20"/>
        </w:rPr>
      </w:pPr>
    </w:p>
    <w:p w14:paraId="3C8A395F" w14:textId="01B02F84" w:rsidR="002569C7" w:rsidRDefault="002569C7">
      <w:pPr>
        <w:pStyle w:val="BodyText"/>
        <w:rPr>
          <w:sz w:val="20"/>
        </w:rPr>
      </w:pPr>
    </w:p>
    <w:p w14:paraId="0167B0E1" w14:textId="77777777" w:rsidR="00421D7B" w:rsidRDefault="00421D7B">
      <w:pPr>
        <w:pStyle w:val="BodyText"/>
        <w:rPr>
          <w:sz w:val="20"/>
        </w:rPr>
      </w:pPr>
    </w:p>
    <w:p w14:paraId="35E49B62" w14:textId="5CE9BABA" w:rsidR="00290427" w:rsidRDefault="00290427">
      <w:pPr>
        <w:pStyle w:val="BodyText"/>
        <w:rPr>
          <w:sz w:val="20"/>
        </w:rPr>
      </w:pPr>
    </w:p>
    <w:p w14:paraId="03039343" w14:textId="77777777" w:rsidR="002569C7" w:rsidRDefault="00290427" w:rsidP="00421D7B">
      <w:pPr>
        <w:pStyle w:val="BodyText"/>
        <w:spacing w:before="9"/>
        <w:ind w:right="504"/>
        <w:rPr>
          <w:sz w:val="18"/>
        </w:rPr>
      </w:pPr>
      <w:r>
        <w:rPr>
          <w:noProof/>
        </w:rPr>
        <w:drawing>
          <wp:anchor distT="0" distB="0" distL="114300" distR="114300" simplePos="0" relativeHeight="251658250" behindDoc="0" locked="0" layoutInCell="1" allowOverlap="1" wp14:anchorId="393FC35F" wp14:editId="72C36BE3">
            <wp:simplePos x="0" y="0"/>
            <wp:positionH relativeFrom="margin">
              <wp:align>left</wp:align>
            </wp:positionH>
            <wp:positionV relativeFrom="paragraph">
              <wp:posOffset>161925</wp:posOffset>
            </wp:positionV>
            <wp:extent cx="6477000" cy="94615"/>
            <wp:effectExtent l="0" t="0" r="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94615"/>
                    </a:xfrm>
                    <a:prstGeom prst="rect">
                      <a:avLst/>
                    </a:prstGeom>
                    <a:noFill/>
                    <a:ln>
                      <a:noFill/>
                    </a:ln>
                  </pic:spPr>
                </pic:pic>
              </a:graphicData>
            </a:graphic>
          </wp:anchor>
        </w:drawing>
      </w:r>
    </w:p>
    <w:p w14:paraId="465CE87F" w14:textId="429C58B3" w:rsidR="00421D7B" w:rsidRDefault="00421D7B" w:rsidP="00421D7B">
      <w:pPr>
        <w:pStyle w:val="BodyText"/>
        <w:spacing w:before="9"/>
        <w:ind w:right="504"/>
        <w:rPr>
          <w:sz w:val="18"/>
        </w:rPr>
        <w:sectPr w:rsidR="00421D7B">
          <w:pgSz w:w="11910" w:h="16840"/>
          <w:pgMar w:top="640" w:right="40" w:bottom="920" w:left="1160" w:header="0" w:footer="729" w:gutter="0"/>
          <w:cols w:space="720"/>
        </w:sectPr>
      </w:pPr>
    </w:p>
    <w:p w14:paraId="755035D0" w14:textId="77777777" w:rsidR="002569C7" w:rsidRDefault="007F259A">
      <w:pPr>
        <w:pStyle w:val="Heading1"/>
      </w:pPr>
      <w:bookmarkStart w:id="11" w:name="_bookmark10"/>
      <w:bookmarkEnd w:id="11"/>
      <w:r>
        <w:rPr>
          <w:color w:val="1F487C"/>
        </w:rPr>
        <w:lastRenderedPageBreak/>
        <w:t>Strategic</w:t>
      </w:r>
      <w:r>
        <w:rPr>
          <w:color w:val="1F487C"/>
          <w:spacing w:val="1"/>
        </w:rPr>
        <w:t xml:space="preserve"> </w:t>
      </w:r>
      <w:r>
        <w:rPr>
          <w:color w:val="1F487C"/>
          <w:spacing w:val="-2"/>
        </w:rPr>
        <w:t>context</w:t>
      </w:r>
    </w:p>
    <w:p w14:paraId="212D5910" w14:textId="43C51377" w:rsidR="002569C7" w:rsidRDefault="007F259A">
      <w:pPr>
        <w:pStyle w:val="Heading2"/>
        <w:spacing w:before="201"/>
      </w:pPr>
      <w:bookmarkStart w:id="12" w:name="_bookmark11"/>
      <w:bookmarkEnd w:id="12"/>
      <w:r>
        <w:rPr>
          <w:color w:val="1F487C"/>
        </w:rPr>
        <w:t>Maroondah</w:t>
      </w:r>
      <w:r>
        <w:rPr>
          <w:color w:val="1F487C"/>
          <w:spacing w:val="-19"/>
        </w:rPr>
        <w:t xml:space="preserve"> </w:t>
      </w:r>
      <w:r w:rsidR="000A749C">
        <w:rPr>
          <w:color w:val="1F487C"/>
          <w:spacing w:val="-4"/>
        </w:rPr>
        <w:t>2050</w:t>
      </w:r>
    </w:p>
    <w:p w14:paraId="733790B5" w14:textId="6D6757C5" w:rsidR="000A749C" w:rsidRDefault="000A749C" w:rsidP="000A749C">
      <w:pPr>
        <w:pStyle w:val="BodyText"/>
        <w:spacing w:line="264" w:lineRule="auto"/>
        <w:ind w:left="117" w:right="822"/>
      </w:pPr>
    </w:p>
    <w:p w14:paraId="54432C36" w14:textId="77777777" w:rsidR="000A749C" w:rsidRPr="00C72072" w:rsidRDefault="000A749C" w:rsidP="007C315F">
      <w:pPr>
        <w:pStyle w:val="paragraph"/>
        <w:spacing w:before="0" w:beforeAutospacing="0" w:after="0" w:afterAutospacing="0"/>
        <w:ind w:left="142" w:right="822"/>
        <w:textAlignment w:val="baseline"/>
        <w:rPr>
          <w:rFonts w:ascii="Arial" w:eastAsia="Arial" w:hAnsi="Arial" w:cs="Arial"/>
          <w:sz w:val="22"/>
          <w:szCs w:val="22"/>
          <w:lang w:val="en-US" w:eastAsia="en-US"/>
        </w:rPr>
      </w:pPr>
      <w:r w:rsidRPr="00C72072">
        <w:rPr>
          <w:rFonts w:ascii="Arial" w:eastAsia="Arial" w:hAnsi="Arial" w:cs="Arial"/>
          <w:sz w:val="22"/>
          <w:szCs w:val="22"/>
          <w:lang w:val="en-US" w:eastAsia="en-US"/>
        </w:rPr>
        <w:t>Council uses an Integrated Planning and Reporting Framework to strategically connect the long-term aspirations, priorities and needs of the Maroondah community to the long, medium, and short-term strategies, plans, policies and resources of Council.</w:t>
      </w:r>
    </w:p>
    <w:p w14:paraId="49A8460D" w14:textId="71E75F62" w:rsidR="000A749C" w:rsidRPr="00C72072" w:rsidRDefault="000A749C" w:rsidP="007C315F">
      <w:pPr>
        <w:pStyle w:val="paragraph"/>
        <w:spacing w:before="0" w:beforeAutospacing="0" w:after="0" w:afterAutospacing="0"/>
        <w:ind w:left="142" w:right="822"/>
        <w:textAlignment w:val="baseline"/>
        <w:rPr>
          <w:rFonts w:ascii="Arial" w:eastAsia="Arial" w:hAnsi="Arial" w:cs="Arial"/>
          <w:sz w:val="22"/>
          <w:szCs w:val="22"/>
          <w:lang w:val="en-US" w:eastAsia="en-US"/>
        </w:rPr>
      </w:pPr>
      <w:r w:rsidRPr="00C72072">
        <w:rPr>
          <w:rFonts w:ascii="Arial" w:eastAsia="Arial" w:hAnsi="Arial" w:cs="Arial"/>
          <w:sz w:val="22"/>
          <w:szCs w:val="22"/>
          <w:lang w:val="en-US" w:eastAsia="en-US"/>
        </w:rPr>
        <w:t>  </w:t>
      </w:r>
    </w:p>
    <w:p w14:paraId="48E74AC9" w14:textId="77777777" w:rsidR="000A749C" w:rsidRPr="00C72072" w:rsidRDefault="000A749C" w:rsidP="007C315F">
      <w:pPr>
        <w:pStyle w:val="paragraph"/>
        <w:spacing w:before="0" w:beforeAutospacing="0" w:after="0" w:afterAutospacing="0"/>
        <w:ind w:left="142" w:right="822"/>
        <w:textAlignment w:val="baseline"/>
        <w:rPr>
          <w:rFonts w:ascii="Arial" w:eastAsia="Arial" w:hAnsi="Arial" w:cs="Arial"/>
          <w:sz w:val="22"/>
          <w:szCs w:val="22"/>
          <w:lang w:val="en-US" w:eastAsia="en-US"/>
        </w:rPr>
      </w:pPr>
      <w:r w:rsidRPr="00C72072">
        <w:rPr>
          <w:rFonts w:ascii="Arial" w:eastAsia="Arial" w:hAnsi="Arial" w:cs="Arial"/>
          <w:sz w:val="22"/>
          <w:szCs w:val="22"/>
          <w:lang w:val="en-US" w:eastAsia="en-US"/>
        </w:rPr>
        <w:t>The Framework ensures alignment between Council’s planning, service delivery and performance monitoring and reporting activities.</w:t>
      </w:r>
    </w:p>
    <w:p w14:paraId="57943072" w14:textId="66F10F5D" w:rsidR="000A749C" w:rsidRPr="00C72072" w:rsidRDefault="000A749C" w:rsidP="007C315F">
      <w:pPr>
        <w:pStyle w:val="paragraph"/>
        <w:spacing w:before="0" w:beforeAutospacing="0" w:after="0" w:afterAutospacing="0"/>
        <w:ind w:left="142" w:right="822"/>
        <w:textAlignment w:val="baseline"/>
        <w:rPr>
          <w:rFonts w:ascii="Arial" w:eastAsia="Arial" w:hAnsi="Arial" w:cs="Arial"/>
          <w:sz w:val="22"/>
          <w:szCs w:val="22"/>
          <w:lang w:val="en-US" w:eastAsia="en-US"/>
        </w:rPr>
      </w:pPr>
      <w:r w:rsidRPr="00C72072">
        <w:rPr>
          <w:rFonts w:ascii="Arial" w:eastAsia="Arial" w:hAnsi="Arial" w:cs="Arial"/>
          <w:sz w:val="22"/>
          <w:szCs w:val="22"/>
          <w:lang w:val="en-US" w:eastAsia="en-US"/>
        </w:rPr>
        <w:t>  </w:t>
      </w:r>
    </w:p>
    <w:p w14:paraId="511B8C73" w14:textId="1FBC727E" w:rsidR="000A749C" w:rsidRPr="00C72072" w:rsidRDefault="000A749C">
      <w:pPr>
        <w:pStyle w:val="paragraph"/>
        <w:spacing w:before="0" w:beforeAutospacing="0" w:after="0" w:afterAutospacing="0"/>
        <w:ind w:left="142" w:right="822"/>
        <w:textAlignment w:val="baseline"/>
        <w:rPr>
          <w:rFonts w:ascii="Arial" w:eastAsia="Arial" w:hAnsi="Arial" w:cs="Arial"/>
          <w:sz w:val="22"/>
          <w:szCs w:val="22"/>
          <w:lang w:val="en-US" w:eastAsia="en-US"/>
        </w:rPr>
      </w:pPr>
      <w:r w:rsidRPr="00C72072">
        <w:rPr>
          <w:rFonts w:ascii="Arial" w:eastAsia="Arial" w:hAnsi="Arial" w:cs="Arial"/>
          <w:sz w:val="22"/>
          <w:szCs w:val="22"/>
          <w:lang w:val="en-US" w:eastAsia="en-US"/>
        </w:rPr>
        <w:t>The Framework also enables our organisation, our community and our partners to adapt and prioritise initiatives, activities and actions to respond to community needs as well as legislative changes as they emerge and change over time. </w:t>
      </w:r>
    </w:p>
    <w:p w14:paraId="1B811834" w14:textId="77777777" w:rsidR="00DC5ACE" w:rsidRPr="00C72072" w:rsidRDefault="00DC5ACE" w:rsidP="007C315F">
      <w:pPr>
        <w:pStyle w:val="paragraph"/>
        <w:spacing w:before="0" w:beforeAutospacing="0" w:after="0" w:afterAutospacing="0"/>
        <w:ind w:left="142" w:right="822"/>
        <w:textAlignment w:val="baseline"/>
        <w:rPr>
          <w:rFonts w:ascii="Arial" w:eastAsia="Arial" w:hAnsi="Arial" w:cs="Arial"/>
          <w:sz w:val="22"/>
          <w:szCs w:val="22"/>
          <w:lang w:val="en-US" w:eastAsia="en-US"/>
        </w:rPr>
      </w:pPr>
    </w:p>
    <w:p w14:paraId="26A98059" w14:textId="7B37FD6D" w:rsidR="0072306E" w:rsidRPr="00C72072" w:rsidRDefault="000A749C" w:rsidP="007C315F">
      <w:pPr>
        <w:pStyle w:val="paragraph"/>
        <w:spacing w:before="0" w:beforeAutospacing="0" w:after="0" w:afterAutospacing="0"/>
        <w:ind w:left="142" w:right="787"/>
        <w:textAlignment w:val="baseline"/>
        <w:rPr>
          <w:rFonts w:ascii="Arial" w:hAnsi="Arial" w:cs="Arial"/>
          <w:sz w:val="22"/>
          <w:szCs w:val="22"/>
        </w:rPr>
      </w:pPr>
      <w:r w:rsidRPr="00C72072">
        <w:rPr>
          <w:rFonts w:ascii="Arial" w:hAnsi="Arial" w:cs="Arial"/>
          <w:sz w:val="22"/>
          <w:szCs w:val="22"/>
        </w:rPr>
        <w:t xml:space="preserve">The </w:t>
      </w:r>
      <w:r w:rsidR="0075217D" w:rsidRPr="00C72072">
        <w:rPr>
          <w:rFonts w:ascii="Arial" w:hAnsi="Arial" w:cs="Arial"/>
          <w:sz w:val="22"/>
          <w:szCs w:val="22"/>
        </w:rPr>
        <w:t>Onsite</w:t>
      </w:r>
      <w:r w:rsidR="007F259A" w:rsidRPr="00C72072">
        <w:rPr>
          <w:rFonts w:ascii="Arial" w:hAnsi="Arial" w:cs="Arial"/>
          <w:sz w:val="22"/>
          <w:szCs w:val="22"/>
        </w:rPr>
        <w:t xml:space="preserve"> Wastewater Management Strategy </w:t>
      </w:r>
      <w:r w:rsidRPr="00C72072">
        <w:rPr>
          <w:rFonts w:ascii="Arial" w:hAnsi="Arial" w:cs="Arial"/>
          <w:sz w:val="22"/>
          <w:szCs w:val="22"/>
        </w:rPr>
        <w:t>is one of a broad range of strategies, policies and plans - both legislated and Council initiated - that have a significant influence on Council planning and service delivery and contribute to working towards the Maroondah 2050: Our future together Community Vision.  </w:t>
      </w:r>
    </w:p>
    <w:p w14:paraId="61603537" w14:textId="5C1E9B94" w:rsidR="0072306E" w:rsidRDefault="005501FE" w:rsidP="0072306E">
      <w:pPr>
        <w:pStyle w:val="Heading3"/>
        <w:spacing w:before="206"/>
        <w:ind w:left="0" w:firstLine="142"/>
        <w:rPr>
          <w:color w:val="5C80AC"/>
        </w:rPr>
      </w:pPr>
      <w:r w:rsidRPr="007C315F">
        <w:rPr>
          <w:color w:val="5C80AC"/>
        </w:rPr>
        <w:t>Integrated Planning and Reporting Framewor</w:t>
      </w:r>
      <w:r>
        <w:rPr>
          <w:color w:val="5C80AC"/>
        </w:rPr>
        <w:t>k</w:t>
      </w:r>
    </w:p>
    <w:p w14:paraId="5B20DF4A" w14:textId="6FE4E28F" w:rsidR="006721B4" w:rsidRPr="007374F7" w:rsidRDefault="00A65CF2" w:rsidP="0072306E">
      <w:pPr>
        <w:pStyle w:val="Heading3"/>
        <w:spacing w:before="206"/>
        <w:ind w:left="0" w:firstLine="142"/>
        <w:rPr>
          <w:i w:val="0"/>
          <w:iCs w:val="0"/>
          <w:color w:val="5C80AC"/>
        </w:rPr>
      </w:pPr>
      <w:r>
        <w:rPr>
          <w:noProof/>
        </w:rPr>
        <w:drawing>
          <wp:inline distT="0" distB="0" distL="0" distR="0" wp14:anchorId="3AD482FB" wp14:editId="129F6E84">
            <wp:extent cx="4532514" cy="5577904"/>
            <wp:effectExtent l="0" t="0" r="1905" b="3810"/>
            <wp:docPr id="1361417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17973" name=""/>
                    <pic:cNvPicPr/>
                  </pic:nvPicPr>
                  <pic:blipFill>
                    <a:blip r:embed="rId29"/>
                    <a:stretch>
                      <a:fillRect/>
                    </a:stretch>
                  </pic:blipFill>
                  <pic:spPr>
                    <a:xfrm>
                      <a:off x="0" y="0"/>
                      <a:ext cx="4556272" cy="5607141"/>
                    </a:xfrm>
                    <a:prstGeom prst="rect">
                      <a:avLst/>
                    </a:prstGeom>
                  </pic:spPr>
                </pic:pic>
              </a:graphicData>
            </a:graphic>
          </wp:inline>
        </w:drawing>
      </w:r>
    </w:p>
    <w:p w14:paraId="58D868F8" w14:textId="7ADA8540" w:rsidR="00290427" w:rsidRDefault="009D75EB" w:rsidP="007C315F">
      <w:pPr>
        <w:pStyle w:val="BodyText"/>
        <w:spacing w:line="264" w:lineRule="auto"/>
        <w:ind w:right="822"/>
      </w:pPr>
      <w:r>
        <w:rPr>
          <w:noProof/>
        </w:rPr>
        <w:drawing>
          <wp:anchor distT="0" distB="0" distL="0" distR="0" simplePos="0" relativeHeight="251658251" behindDoc="0" locked="0" layoutInCell="1" allowOverlap="1" wp14:anchorId="43A3F675" wp14:editId="7A18FEC5">
            <wp:simplePos x="0" y="0"/>
            <wp:positionH relativeFrom="margin">
              <wp:posOffset>65405</wp:posOffset>
            </wp:positionH>
            <wp:positionV relativeFrom="paragraph">
              <wp:posOffset>206375</wp:posOffset>
            </wp:positionV>
            <wp:extent cx="6279515" cy="83820"/>
            <wp:effectExtent l="0" t="0" r="6985"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6279515" cy="83820"/>
                    </a:xfrm>
                    <a:prstGeom prst="rect">
                      <a:avLst/>
                    </a:prstGeom>
                  </pic:spPr>
                </pic:pic>
              </a:graphicData>
            </a:graphic>
            <wp14:sizeRelH relativeFrom="margin">
              <wp14:pctWidth>0</wp14:pctWidth>
            </wp14:sizeRelH>
            <wp14:sizeRelV relativeFrom="margin">
              <wp14:pctHeight>0</wp14:pctHeight>
            </wp14:sizeRelV>
          </wp:anchor>
        </w:drawing>
      </w:r>
      <w:r w:rsidR="00421D7B">
        <w:rPr>
          <w:noProof/>
        </w:rPr>
        <w:drawing>
          <wp:anchor distT="0" distB="0" distL="0" distR="0" simplePos="0" relativeHeight="251658258" behindDoc="0" locked="0" layoutInCell="1" allowOverlap="1" wp14:anchorId="77E07F73" wp14:editId="14D4D7F9">
            <wp:simplePos x="0" y="0"/>
            <wp:positionH relativeFrom="margin">
              <wp:posOffset>111125</wp:posOffset>
            </wp:positionH>
            <wp:positionV relativeFrom="paragraph">
              <wp:posOffset>201930</wp:posOffset>
            </wp:positionV>
            <wp:extent cx="6267450" cy="83820"/>
            <wp:effectExtent l="0" t="0" r="0" b="0"/>
            <wp:wrapTopAndBottom/>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6267450" cy="83820"/>
                    </a:xfrm>
                    <a:prstGeom prst="rect">
                      <a:avLst/>
                    </a:prstGeom>
                  </pic:spPr>
                </pic:pic>
              </a:graphicData>
            </a:graphic>
            <wp14:sizeRelH relativeFrom="margin">
              <wp14:pctWidth>0</wp14:pctWidth>
            </wp14:sizeRelH>
            <wp14:sizeRelV relativeFrom="margin">
              <wp14:pctHeight>0</wp14:pctHeight>
            </wp14:sizeRelV>
          </wp:anchor>
        </w:drawing>
      </w:r>
    </w:p>
    <w:p w14:paraId="02086511" w14:textId="77777777" w:rsidR="000A749C" w:rsidRDefault="000A749C" w:rsidP="000A749C">
      <w:pPr>
        <w:pStyle w:val="BodyText"/>
        <w:spacing w:line="264" w:lineRule="auto"/>
        <w:ind w:left="142" w:right="822"/>
      </w:pPr>
    </w:p>
    <w:p w14:paraId="22511BE5" w14:textId="77777777" w:rsidR="0072306E" w:rsidRPr="00C72072" w:rsidRDefault="0072306E" w:rsidP="007230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r w:rsidRPr="00C72072">
        <w:rPr>
          <w:rFonts w:ascii="Arial" w:eastAsia="Arial" w:hAnsi="Arial" w:cs="Arial"/>
          <w:i/>
          <w:iCs/>
          <w:color w:val="5C80AC"/>
          <w:sz w:val="28"/>
          <w:szCs w:val="28"/>
          <w:lang w:val="en-US" w:eastAsia="en-US"/>
        </w:rPr>
        <w:t>Community Vision </w:t>
      </w:r>
    </w:p>
    <w:p w14:paraId="23B14877" w14:textId="77777777" w:rsidR="0072306E" w:rsidRDefault="0072306E" w:rsidP="007C315F">
      <w:pPr>
        <w:pStyle w:val="paragraph"/>
        <w:spacing w:before="0" w:beforeAutospacing="0" w:after="0" w:afterAutospacing="0"/>
        <w:ind w:right="929"/>
        <w:textAlignment w:val="baseline"/>
        <w:rPr>
          <w:rFonts w:ascii="Segoe UI" w:hAnsi="Segoe UI" w:cs="Segoe UI"/>
          <w:b/>
          <w:bCs/>
          <w:color w:val="548DD4"/>
          <w:sz w:val="18"/>
          <w:szCs w:val="18"/>
        </w:rPr>
      </w:pPr>
    </w:p>
    <w:p w14:paraId="1CA7F7B6" w14:textId="77777777" w:rsidR="0072306E" w:rsidRPr="00C72072" w:rsidRDefault="0072306E" w:rsidP="007C315F">
      <w:pPr>
        <w:pStyle w:val="paragraph"/>
        <w:spacing w:before="0" w:beforeAutospacing="0" w:after="0" w:afterAutospacing="0"/>
        <w:ind w:right="929"/>
        <w:textAlignment w:val="baseline"/>
        <w:rPr>
          <w:rStyle w:val="eop"/>
          <w:rFonts w:ascii="Arial" w:hAnsi="Arial" w:cs="Arial"/>
          <w:sz w:val="22"/>
          <w:szCs w:val="22"/>
        </w:rPr>
      </w:pPr>
      <w:r w:rsidRPr="00C72072">
        <w:rPr>
          <w:rStyle w:val="normaltextrun"/>
          <w:rFonts w:ascii="Arial" w:hAnsi="Arial" w:cs="Arial"/>
          <w:sz w:val="22"/>
          <w:szCs w:val="22"/>
        </w:rPr>
        <w:t>The Community Vision is developed in partnership with the Maroondah community and describes long-term aspirations for the future of Maroondah. </w:t>
      </w:r>
      <w:r w:rsidRPr="00C72072">
        <w:rPr>
          <w:rStyle w:val="eop"/>
          <w:rFonts w:ascii="Arial" w:hAnsi="Arial" w:cs="Arial"/>
          <w:sz w:val="22"/>
          <w:szCs w:val="22"/>
        </w:rPr>
        <w:t> </w:t>
      </w:r>
    </w:p>
    <w:p w14:paraId="6519E9F7" w14:textId="77777777" w:rsidR="0072306E" w:rsidRPr="00C72072" w:rsidRDefault="0072306E" w:rsidP="007C315F">
      <w:pPr>
        <w:pStyle w:val="paragraph"/>
        <w:spacing w:before="0" w:beforeAutospacing="0" w:after="0" w:afterAutospacing="0"/>
        <w:ind w:right="929"/>
        <w:textAlignment w:val="baseline"/>
        <w:rPr>
          <w:rFonts w:ascii="Arial" w:hAnsi="Arial" w:cs="Arial"/>
          <w:sz w:val="22"/>
          <w:szCs w:val="22"/>
        </w:rPr>
      </w:pPr>
    </w:p>
    <w:p w14:paraId="7CB79807" w14:textId="77777777" w:rsidR="0072306E" w:rsidRPr="00C72072" w:rsidRDefault="0072306E" w:rsidP="007C315F">
      <w:pPr>
        <w:pStyle w:val="paragraph"/>
        <w:spacing w:before="0" w:beforeAutospacing="0" w:after="0" w:afterAutospacing="0"/>
        <w:ind w:right="929"/>
        <w:textAlignment w:val="baseline"/>
        <w:rPr>
          <w:rStyle w:val="normaltextrun"/>
          <w:rFonts w:ascii="Arial" w:hAnsi="Arial" w:cs="Arial"/>
          <w:sz w:val="22"/>
          <w:szCs w:val="22"/>
        </w:rPr>
      </w:pPr>
      <w:r w:rsidRPr="00C72072">
        <w:rPr>
          <w:rStyle w:val="normaltextrun"/>
          <w:rFonts w:ascii="Arial" w:hAnsi="Arial" w:cs="Arial"/>
          <w:sz w:val="22"/>
          <w:szCs w:val="22"/>
        </w:rPr>
        <w:t xml:space="preserve">The </w:t>
      </w:r>
      <w:r w:rsidRPr="00C72072">
        <w:rPr>
          <w:rStyle w:val="normaltextrun"/>
          <w:rFonts w:ascii="Arial" w:hAnsi="Arial" w:cs="Arial"/>
          <w:i/>
          <w:iCs/>
          <w:sz w:val="22"/>
          <w:szCs w:val="22"/>
        </w:rPr>
        <w:t>Maroondah 2050: Our future together</w:t>
      </w:r>
      <w:r w:rsidRPr="00C72072">
        <w:rPr>
          <w:rStyle w:val="normaltextrun"/>
          <w:rFonts w:ascii="Arial" w:hAnsi="Arial" w:cs="Arial"/>
          <w:sz w:val="22"/>
          <w:szCs w:val="22"/>
        </w:rPr>
        <w:t xml:space="preserve"> Community Vision provides a ‘roadmap’ for the community, Council, organisations and businesses, as well as other levels of government, to partner to create a future that enhances Maroondah as a great place to live, work, play and visit.  </w:t>
      </w:r>
    </w:p>
    <w:p w14:paraId="72D6BA96" w14:textId="03B2C837" w:rsidR="0072306E" w:rsidRPr="00C72072" w:rsidRDefault="0072306E" w:rsidP="007C315F">
      <w:pPr>
        <w:pStyle w:val="paragraph"/>
        <w:spacing w:before="0" w:beforeAutospacing="0" w:after="0" w:afterAutospacing="0"/>
        <w:ind w:right="929"/>
        <w:textAlignment w:val="baseline"/>
        <w:rPr>
          <w:rFonts w:ascii="Arial" w:hAnsi="Arial" w:cs="Arial"/>
          <w:sz w:val="22"/>
          <w:szCs w:val="22"/>
        </w:rPr>
      </w:pPr>
      <w:r w:rsidRPr="00C72072">
        <w:rPr>
          <w:rStyle w:val="eop"/>
          <w:rFonts w:ascii="Arial" w:hAnsi="Arial" w:cs="Arial"/>
          <w:sz w:val="22"/>
          <w:szCs w:val="22"/>
        </w:rPr>
        <w:t> </w:t>
      </w:r>
    </w:p>
    <w:p w14:paraId="32C0F28C" w14:textId="77777777" w:rsidR="0072306E" w:rsidRPr="00C72072" w:rsidRDefault="0072306E" w:rsidP="007C315F">
      <w:pPr>
        <w:pStyle w:val="paragraph"/>
        <w:spacing w:before="0" w:beforeAutospacing="0" w:after="0" w:afterAutospacing="0"/>
        <w:ind w:right="929"/>
        <w:textAlignment w:val="baseline"/>
        <w:rPr>
          <w:rStyle w:val="eop"/>
          <w:rFonts w:ascii="Arial" w:hAnsi="Arial" w:cs="Arial"/>
          <w:sz w:val="22"/>
          <w:szCs w:val="22"/>
        </w:rPr>
      </w:pPr>
      <w:r w:rsidRPr="00C72072">
        <w:rPr>
          <w:rStyle w:val="normaltextrun"/>
          <w:rFonts w:ascii="Arial" w:hAnsi="Arial" w:cs="Arial"/>
          <w:sz w:val="22"/>
          <w:szCs w:val="22"/>
        </w:rPr>
        <w:t>The Maroondah 2050 Community Vision describes our community’s aspirations for the future of Maroondah looking ahead to the year 2050. It is a vision that is unique to Maroondah. It speaks to the way our community wants to feel - safe and included, how they want the municipality to be - vibrant and green, and what they want to strive for - a prosperous and sustainable future for all.  </w:t>
      </w:r>
      <w:r w:rsidRPr="00C72072">
        <w:rPr>
          <w:rStyle w:val="eop"/>
          <w:rFonts w:ascii="Arial" w:hAnsi="Arial" w:cs="Arial"/>
          <w:sz w:val="22"/>
          <w:szCs w:val="22"/>
        </w:rPr>
        <w:t> </w:t>
      </w:r>
    </w:p>
    <w:p w14:paraId="18CB818D" w14:textId="77777777" w:rsidR="0072306E" w:rsidRPr="00C72072" w:rsidRDefault="0072306E" w:rsidP="007C315F">
      <w:pPr>
        <w:pStyle w:val="paragraph"/>
        <w:spacing w:before="0" w:beforeAutospacing="0" w:after="0" w:afterAutospacing="0"/>
        <w:ind w:right="929"/>
        <w:textAlignment w:val="baseline"/>
        <w:rPr>
          <w:rFonts w:ascii="Arial" w:hAnsi="Arial" w:cs="Arial"/>
          <w:sz w:val="22"/>
          <w:szCs w:val="22"/>
        </w:rPr>
      </w:pPr>
    </w:p>
    <w:p w14:paraId="2F25A79F" w14:textId="77777777" w:rsidR="0072306E" w:rsidRPr="00C72072" w:rsidRDefault="0072306E" w:rsidP="007C315F">
      <w:pPr>
        <w:pStyle w:val="paragraph"/>
        <w:spacing w:before="0" w:beforeAutospacing="0" w:after="0" w:afterAutospacing="0"/>
        <w:ind w:right="929"/>
        <w:textAlignment w:val="baseline"/>
        <w:rPr>
          <w:rFonts w:ascii="Arial" w:hAnsi="Arial" w:cs="Arial"/>
          <w:sz w:val="22"/>
          <w:szCs w:val="22"/>
        </w:rPr>
      </w:pPr>
      <w:r w:rsidRPr="00C72072">
        <w:rPr>
          <w:rStyle w:val="normaltextrun"/>
          <w:rFonts w:ascii="Arial" w:hAnsi="Arial" w:cs="Arial"/>
          <w:sz w:val="22"/>
          <w:szCs w:val="22"/>
        </w:rPr>
        <w:t xml:space="preserve">The </w:t>
      </w:r>
      <w:r w:rsidRPr="00C72072">
        <w:rPr>
          <w:rStyle w:val="normaltextrun"/>
          <w:rFonts w:ascii="Arial" w:hAnsi="Arial" w:cs="Arial"/>
          <w:i/>
          <w:iCs/>
          <w:sz w:val="22"/>
          <w:szCs w:val="22"/>
        </w:rPr>
        <w:t>Maroondah 2050: Our future together</w:t>
      </w:r>
      <w:r w:rsidRPr="00C72072">
        <w:rPr>
          <w:rStyle w:val="normaltextrun"/>
          <w:rFonts w:ascii="Arial" w:hAnsi="Arial" w:cs="Arial"/>
          <w:sz w:val="22"/>
          <w:szCs w:val="22"/>
        </w:rPr>
        <w:t xml:space="preserve"> Community Vison identifies five future outcome areas which establish the broad community aspirations and priorities for Council and the community to work together. The </w:t>
      </w:r>
      <w:r w:rsidRPr="00C72072">
        <w:rPr>
          <w:rStyle w:val="normaltextrun"/>
          <w:rFonts w:ascii="Arial" w:hAnsi="Arial" w:cs="Arial"/>
          <w:i/>
          <w:iCs/>
          <w:sz w:val="22"/>
          <w:szCs w:val="22"/>
        </w:rPr>
        <w:t>Onsite Wastewater Management Strategy</w:t>
      </w:r>
      <w:r w:rsidRPr="00C72072">
        <w:rPr>
          <w:rStyle w:val="normaltextrun"/>
          <w:rFonts w:ascii="Arial" w:hAnsi="Arial" w:cs="Arial"/>
          <w:sz w:val="22"/>
          <w:szCs w:val="22"/>
        </w:rPr>
        <w:t xml:space="preserve"> is working towards four of these outcome areas.</w:t>
      </w:r>
      <w:r w:rsidRPr="00C72072">
        <w:rPr>
          <w:rStyle w:val="eop"/>
          <w:rFonts w:ascii="Arial" w:hAnsi="Arial" w:cs="Arial"/>
          <w:sz w:val="22"/>
          <w:szCs w:val="22"/>
        </w:rPr>
        <w:t> </w:t>
      </w:r>
    </w:p>
    <w:p w14:paraId="53ABDC78" w14:textId="77777777" w:rsidR="000A749C" w:rsidRPr="00C72072" w:rsidRDefault="000A749C" w:rsidP="007C315F">
      <w:pPr>
        <w:pStyle w:val="BodyText"/>
        <w:spacing w:line="264" w:lineRule="auto"/>
        <w:ind w:right="929"/>
      </w:pPr>
    </w:p>
    <w:p w14:paraId="13CEA8DD" w14:textId="07EA22EE" w:rsidR="00FA3804" w:rsidRPr="00C72072" w:rsidRDefault="00302B6E" w:rsidP="007C315F">
      <w:pPr>
        <w:pStyle w:val="paragraph"/>
        <w:spacing w:before="0" w:beforeAutospacing="0" w:after="0" w:afterAutospacing="0"/>
        <w:ind w:right="929"/>
        <w:textAlignment w:val="baseline"/>
        <w:rPr>
          <w:rFonts w:ascii="Arial" w:hAnsi="Arial" w:cs="Arial"/>
          <w:b/>
          <w:bCs/>
          <w:sz w:val="22"/>
          <w:szCs w:val="22"/>
        </w:rPr>
      </w:pPr>
      <w:r w:rsidRPr="00C72072">
        <w:rPr>
          <w:rStyle w:val="normaltextrun"/>
          <w:rFonts w:ascii="Arial" w:hAnsi="Arial" w:cs="Arial"/>
          <w:b/>
          <w:bCs/>
          <w:sz w:val="22"/>
          <w:szCs w:val="22"/>
        </w:rPr>
        <w:t>A healthy, inclusive and connected community</w:t>
      </w:r>
      <w:r w:rsidRPr="00C72072">
        <w:rPr>
          <w:rStyle w:val="eop"/>
          <w:rFonts w:ascii="Arial" w:hAnsi="Arial" w:cs="Arial"/>
          <w:b/>
          <w:bCs/>
          <w:sz w:val="22"/>
          <w:szCs w:val="22"/>
        </w:rPr>
        <w:t> </w:t>
      </w:r>
    </w:p>
    <w:p w14:paraId="0D31C702" w14:textId="537A2AEE" w:rsidR="00302B6E" w:rsidRPr="00026D38" w:rsidRDefault="00FA3804" w:rsidP="00FA3804">
      <w:pPr>
        <w:pStyle w:val="paragraph"/>
        <w:spacing w:before="0" w:beforeAutospacing="0" w:after="0" w:afterAutospacing="0"/>
        <w:ind w:right="929"/>
        <w:textAlignment w:val="baseline"/>
        <w:rPr>
          <w:rStyle w:val="normaltextrun"/>
        </w:rPr>
      </w:pPr>
      <w:r w:rsidRPr="00026D38">
        <w:rPr>
          <w:rStyle w:val="normaltextrun"/>
          <w:rFonts w:ascii="Arial" w:hAnsi="Arial" w:cs="Arial"/>
          <w:sz w:val="22"/>
          <w:szCs w:val="22"/>
        </w:rPr>
        <w:t>Everyone in Maroondah feels valued, welcome and respected, and has opportunities to thrive regardless of their background, identity or circumstances. Community members experiencing vulnerability, marginalisation or disadvantage have access to the support they need. Opportunities for social connection, and to enhance health and wellbeing, are encouraged</w:t>
      </w:r>
      <w:r w:rsidR="00302B6E" w:rsidRPr="00C72072">
        <w:rPr>
          <w:rStyle w:val="normaltextrun"/>
          <w:rFonts w:ascii="Arial" w:hAnsi="Arial" w:cs="Arial"/>
          <w:sz w:val="22"/>
          <w:szCs w:val="22"/>
        </w:rPr>
        <w:t>.  </w:t>
      </w:r>
      <w:r w:rsidR="00302B6E" w:rsidRPr="00026D38">
        <w:rPr>
          <w:rStyle w:val="normaltextrun"/>
        </w:rPr>
        <w:t> </w:t>
      </w:r>
    </w:p>
    <w:p w14:paraId="13AFC26B" w14:textId="77777777" w:rsidR="00302B6E" w:rsidRPr="00C72072" w:rsidRDefault="00302B6E" w:rsidP="007C315F">
      <w:pPr>
        <w:pStyle w:val="paragraph"/>
        <w:spacing w:before="0" w:beforeAutospacing="0" w:after="0" w:afterAutospacing="0"/>
        <w:ind w:right="929"/>
        <w:textAlignment w:val="baseline"/>
        <w:rPr>
          <w:rFonts w:ascii="Arial" w:hAnsi="Arial" w:cs="Arial"/>
          <w:sz w:val="22"/>
          <w:szCs w:val="22"/>
        </w:rPr>
      </w:pPr>
    </w:p>
    <w:p w14:paraId="49AC5671" w14:textId="77777777" w:rsidR="00302B6E" w:rsidRPr="00C72072" w:rsidRDefault="00302B6E" w:rsidP="007C315F">
      <w:pPr>
        <w:pStyle w:val="paragraph"/>
        <w:spacing w:before="0" w:beforeAutospacing="0" w:after="0" w:afterAutospacing="0"/>
        <w:ind w:right="929"/>
        <w:textAlignment w:val="baseline"/>
        <w:rPr>
          <w:rFonts w:ascii="Arial" w:hAnsi="Arial" w:cs="Arial"/>
          <w:b/>
          <w:bCs/>
          <w:sz w:val="22"/>
          <w:szCs w:val="22"/>
        </w:rPr>
      </w:pPr>
      <w:r w:rsidRPr="00C72072">
        <w:rPr>
          <w:rStyle w:val="normaltextrun"/>
          <w:rFonts w:ascii="Arial" w:hAnsi="Arial" w:cs="Arial"/>
          <w:b/>
          <w:bCs/>
          <w:sz w:val="22"/>
          <w:szCs w:val="22"/>
        </w:rPr>
        <w:t>A safe and liveable community</w:t>
      </w:r>
      <w:r w:rsidRPr="00C72072">
        <w:rPr>
          <w:rStyle w:val="eop"/>
          <w:rFonts w:ascii="Arial" w:hAnsi="Arial" w:cs="Arial"/>
          <w:b/>
          <w:bCs/>
          <w:sz w:val="22"/>
          <w:szCs w:val="22"/>
        </w:rPr>
        <w:t> </w:t>
      </w:r>
    </w:p>
    <w:p w14:paraId="737D0829" w14:textId="77777777" w:rsidR="00302B6E" w:rsidRPr="00C72072" w:rsidRDefault="00302B6E" w:rsidP="007C315F">
      <w:pPr>
        <w:pStyle w:val="paragraph"/>
        <w:spacing w:before="0" w:beforeAutospacing="0" w:after="0" w:afterAutospacing="0"/>
        <w:ind w:right="929"/>
        <w:textAlignment w:val="baseline"/>
        <w:rPr>
          <w:rStyle w:val="eop"/>
          <w:rFonts w:ascii="Arial" w:hAnsi="Arial" w:cs="Arial"/>
          <w:sz w:val="22"/>
          <w:szCs w:val="22"/>
        </w:rPr>
      </w:pPr>
      <w:r w:rsidRPr="00C72072">
        <w:rPr>
          <w:rStyle w:val="normaltextrun"/>
          <w:rFonts w:ascii="Arial" w:hAnsi="Arial" w:cs="Arial"/>
          <w:sz w:val="22"/>
          <w:szCs w:val="22"/>
        </w:rPr>
        <w:t>Everyone in Maroondah feels physically and emotionally safe. Local neighbourhoods and activity centres are easy to move around. There are the housing options, amenities and services people need to live, work, learn and play locally. The unique attributes of Maroondah, and our local history and heritage, are valued and promoted.</w:t>
      </w:r>
      <w:r w:rsidRPr="00C72072">
        <w:rPr>
          <w:rStyle w:val="eop"/>
          <w:rFonts w:ascii="Arial" w:hAnsi="Arial" w:cs="Arial"/>
          <w:sz w:val="22"/>
          <w:szCs w:val="22"/>
        </w:rPr>
        <w:t> </w:t>
      </w:r>
    </w:p>
    <w:p w14:paraId="53AE2533" w14:textId="77777777" w:rsidR="00302B6E" w:rsidRPr="00C72072" w:rsidRDefault="00302B6E" w:rsidP="007C315F">
      <w:pPr>
        <w:pStyle w:val="paragraph"/>
        <w:spacing w:before="0" w:beforeAutospacing="0" w:after="0" w:afterAutospacing="0"/>
        <w:ind w:right="929"/>
        <w:textAlignment w:val="baseline"/>
        <w:rPr>
          <w:rFonts w:ascii="Arial" w:hAnsi="Arial" w:cs="Arial"/>
          <w:sz w:val="22"/>
          <w:szCs w:val="22"/>
        </w:rPr>
      </w:pPr>
    </w:p>
    <w:p w14:paraId="1EAF084E" w14:textId="77777777" w:rsidR="00302B6E" w:rsidRPr="00C72072" w:rsidRDefault="00302B6E" w:rsidP="007C315F">
      <w:pPr>
        <w:pStyle w:val="paragraph"/>
        <w:spacing w:before="0" w:beforeAutospacing="0" w:after="0" w:afterAutospacing="0"/>
        <w:ind w:right="929"/>
        <w:textAlignment w:val="baseline"/>
        <w:rPr>
          <w:rFonts w:ascii="Arial" w:hAnsi="Arial" w:cs="Arial"/>
          <w:b/>
          <w:bCs/>
          <w:sz w:val="22"/>
          <w:szCs w:val="22"/>
        </w:rPr>
      </w:pPr>
      <w:r w:rsidRPr="00C72072">
        <w:rPr>
          <w:rStyle w:val="normaltextrun"/>
          <w:rFonts w:ascii="Arial" w:hAnsi="Arial" w:cs="Arial"/>
          <w:b/>
          <w:bCs/>
          <w:sz w:val="22"/>
          <w:szCs w:val="22"/>
        </w:rPr>
        <w:t>A green and sustainable community</w:t>
      </w:r>
      <w:r w:rsidRPr="00C72072">
        <w:rPr>
          <w:rStyle w:val="eop"/>
          <w:rFonts w:ascii="Arial" w:hAnsi="Arial" w:cs="Arial"/>
          <w:b/>
          <w:bCs/>
          <w:sz w:val="22"/>
          <w:szCs w:val="22"/>
        </w:rPr>
        <w:t> </w:t>
      </w:r>
    </w:p>
    <w:p w14:paraId="3BDE521B" w14:textId="77777777" w:rsidR="00302B6E" w:rsidRPr="00C72072" w:rsidRDefault="00302B6E" w:rsidP="007C315F">
      <w:pPr>
        <w:pStyle w:val="paragraph"/>
        <w:spacing w:before="0" w:beforeAutospacing="0" w:after="0" w:afterAutospacing="0"/>
        <w:ind w:right="929"/>
        <w:textAlignment w:val="baseline"/>
        <w:rPr>
          <w:rStyle w:val="eop"/>
          <w:rFonts w:ascii="Arial" w:hAnsi="Arial" w:cs="Arial"/>
          <w:sz w:val="22"/>
          <w:szCs w:val="22"/>
        </w:rPr>
      </w:pPr>
      <w:r w:rsidRPr="00C72072">
        <w:rPr>
          <w:rStyle w:val="normaltextrun"/>
          <w:rFonts w:ascii="Arial" w:hAnsi="Arial" w:cs="Arial"/>
          <w:sz w:val="22"/>
          <w:szCs w:val="22"/>
        </w:rPr>
        <w:t>Maroondah’s green, leafy natural environment and landscape continues to be preserved and enhanced, with biodiversity and habitat corridors progressively restored and maintained. Our community is supported to make sustainable choices and is actively working to reduce emissions and waste, as well as adapt to climate change.</w:t>
      </w:r>
      <w:r w:rsidRPr="00C72072">
        <w:rPr>
          <w:rStyle w:val="eop"/>
          <w:rFonts w:ascii="Arial" w:hAnsi="Arial" w:cs="Arial"/>
          <w:sz w:val="22"/>
          <w:szCs w:val="22"/>
        </w:rPr>
        <w:t> </w:t>
      </w:r>
    </w:p>
    <w:p w14:paraId="51AFD98F" w14:textId="77777777" w:rsidR="00302B6E" w:rsidRPr="00C72072" w:rsidRDefault="00302B6E" w:rsidP="007C315F">
      <w:pPr>
        <w:pStyle w:val="paragraph"/>
        <w:spacing w:before="0" w:beforeAutospacing="0" w:after="0" w:afterAutospacing="0"/>
        <w:ind w:right="929"/>
        <w:textAlignment w:val="baseline"/>
        <w:rPr>
          <w:rFonts w:ascii="Arial" w:hAnsi="Arial" w:cs="Arial"/>
          <w:sz w:val="22"/>
          <w:szCs w:val="22"/>
        </w:rPr>
      </w:pPr>
    </w:p>
    <w:p w14:paraId="5B00B15F" w14:textId="77777777" w:rsidR="00302B6E" w:rsidRPr="00C72072" w:rsidRDefault="00302B6E" w:rsidP="007C315F">
      <w:pPr>
        <w:pStyle w:val="paragraph"/>
        <w:spacing w:before="0" w:beforeAutospacing="0" w:after="0" w:afterAutospacing="0"/>
        <w:ind w:right="929"/>
        <w:textAlignment w:val="baseline"/>
        <w:rPr>
          <w:rFonts w:ascii="Arial" w:hAnsi="Arial" w:cs="Arial"/>
          <w:b/>
          <w:bCs/>
          <w:sz w:val="22"/>
          <w:szCs w:val="22"/>
        </w:rPr>
      </w:pPr>
      <w:r w:rsidRPr="00C72072">
        <w:rPr>
          <w:rStyle w:val="normaltextrun"/>
          <w:rFonts w:ascii="Arial" w:hAnsi="Arial" w:cs="Arial"/>
          <w:b/>
          <w:bCs/>
          <w:sz w:val="22"/>
          <w:szCs w:val="22"/>
        </w:rPr>
        <w:t>A well governed and empowered community</w:t>
      </w:r>
      <w:r w:rsidRPr="00C72072">
        <w:rPr>
          <w:rStyle w:val="eop"/>
          <w:rFonts w:ascii="Arial" w:hAnsi="Arial" w:cs="Arial"/>
          <w:b/>
          <w:bCs/>
          <w:sz w:val="22"/>
          <w:szCs w:val="22"/>
        </w:rPr>
        <w:t> </w:t>
      </w:r>
    </w:p>
    <w:p w14:paraId="44A16201" w14:textId="77777777" w:rsidR="00302B6E" w:rsidRPr="00C72072" w:rsidRDefault="00302B6E" w:rsidP="007C315F">
      <w:pPr>
        <w:pStyle w:val="paragraph"/>
        <w:spacing w:before="0" w:beforeAutospacing="0" w:after="0" w:afterAutospacing="0"/>
        <w:ind w:right="929"/>
        <w:textAlignment w:val="baseline"/>
        <w:rPr>
          <w:rStyle w:val="eop"/>
          <w:rFonts w:ascii="Arial" w:hAnsi="Arial" w:cs="Arial"/>
          <w:sz w:val="22"/>
          <w:szCs w:val="22"/>
        </w:rPr>
      </w:pPr>
      <w:r w:rsidRPr="00C72072">
        <w:rPr>
          <w:rStyle w:val="normaltextrun"/>
          <w:rFonts w:ascii="Arial" w:hAnsi="Arial" w:cs="Arial"/>
          <w:sz w:val="22"/>
          <w:szCs w:val="22"/>
        </w:rPr>
        <w:t>Council continues to be a transparent, accountable, and future-focused leader that collaborates locally and regionally and actively champions local needs. Everyone in Maroondah is informed about matters that affect them and are provided with opportunities to meaningfully engage regarding Council decision making.</w:t>
      </w:r>
      <w:r w:rsidRPr="00C72072">
        <w:rPr>
          <w:rStyle w:val="eop"/>
          <w:rFonts w:ascii="Arial" w:hAnsi="Arial" w:cs="Arial"/>
          <w:sz w:val="22"/>
          <w:szCs w:val="22"/>
        </w:rPr>
        <w:t> </w:t>
      </w:r>
    </w:p>
    <w:p w14:paraId="57199DEB" w14:textId="77777777" w:rsidR="00302B6E" w:rsidRPr="00C72072" w:rsidRDefault="00302B6E" w:rsidP="007C315F">
      <w:pPr>
        <w:pStyle w:val="paragraph"/>
        <w:spacing w:before="0" w:beforeAutospacing="0" w:after="0" w:afterAutospacing="0"/>
        <w:ind w:right="929"/>
        <w:textAlignment w:val="baseline"/>
        <w:rPr>
          <w:rFonts w:ascii="Arial" w:hAnsi="Arial" w:cs="Arial"/>
          <w:sz w:val="22"/>
          <w:szCs w:val="22"/>
        </w:rPr>
      </w:pPr>
    </w:p>
    <w:p w14:paraId="654F231A" w14:textId="77777777" w:rsidR="007B4393" w:rsidRDefault="007B4393"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16DB488C" w14:textId="77777777" w:rsidR="00200D6C" w:rsidRDefault="00200D6C"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43360619" w14:textId="77777777" w:rsidR="00200D6C" w:rsidRDefault="00200D6C"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4AFB68FA" w14:textId="77777777" w:rsidR="00200D6C" w:rsidRDefault="00200D6C"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3E51BAFB" w14:textId="77777777" w:rsidR="00200D6C" w:rsidRDefault="00200D6C"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63A49ECB" w14:textId="77777777" w:rsidR="00200D6C" w:rsidRDefault="00200D6C"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2EF829C8" w14:textId="77777777" w:rsidR="00200D6C" w:rsidRDefault="00200D6C"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5B075CD2" w14:textId="77777777" w:rsidR="00200D6C" w:rsidRDefault="00200D6C"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0E9DB26D" w14:textId="77777777" w:rsidR="00827B8E" w:rsidRDefault="00827B8E"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4A9D4E16" w14:textId="77777777" w:rsidR="00827B8E" w:rsidRDefault="00827B8E"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793A461C" w14:textId="77777777" w:rsidR="00827B8E" w:rsidRDefault="00827B8E" w:rsidP="00302B6E">
      <w:pPr>
        <w:pStyle w:val="paragraph"/>
        <w:spacing w:before="0" w:beforeAutospacing="0" w:after="0" w:afterAutospacing="0"/>
        <w:ind w:right="1212"/>
        <w:textAlignment w:val="baseline"/>
        <w:rPr>
          <w:rFonts w:ascii="Arial" w:eastAsia="Arial" w:hAnsi="Arial" w:cs="Arial"/>
          <w:i/>
          <w:iCs/>
          <w:color w:val="5C80AC"/>
          <w:sz w:val="28"/>
          <w:szCs w:val="28"/>
          <w:lang w:val="en-US" w:eastAsia="en-US"/>
        </w:rPr>
      </w:pPr>
    </w:p>
    <w:p w14:paraId="0F3BA812" w14:textId="481EEBC9" w:rsidR="00200D6C" w:rsidRDefault="00200D6C" w:rsidP="00845D50">
      <w:pPr>
        <w:pStyle w:val="paragraph"/>
        <w:tabs>
          <w:tab w:val="left" w:pos="9498"/>
        </w:tabs>
        <w:spacing w:before="0" w:beforeAutospacing="0" w:after="0" w:afterAutospacing="0"/>
        <w:ind w:right="1212"/>
        <w:textAlignment w:val="baseline"/>
        <w:rPr>
          <w:rFonts w:ascii="Arial" w:eastAsia="Arial" w:hAnsi="Arial" w:cs="Arial"/>
          <w:i/>
          <w:iCs/>
          <w:color w:val="5C80AC"/>
          <w:sz w:val="28"/>
          <w:szCs w:val="28"/>
          <w:lang w:val="en-US" w:eastAsia="en-US"/>
        </w:rPr>
        <w:sectPr w:rsidR="00200D6C">
          <w:pgSz w:w="11910" w:h="16840"/>
          <w:pgMar w:top="640" w:right="40" w:bottom="920" w:left="1160" w:header="0" w:footer="729" w:gutter="0"/>
          <w:cols w:space="720"/>
        </w:sectPr>
      </w:pPr>
      <w:r>
        <w:rPr>
          <w:noProof/>
        </w:rPr>
        <w:drawing>
          <wp:anchor distT="0" distB="0" distL="114300" distR="114300" simplePos="0" relativeHeight="251658252" behindDoc="0" locked="0" layoutInCell="1" allowOverlap="1" wp14:anchorId="187A145B" wp14:editId="6A74E951">
            <wp:simplePos x="0" y="0"/>
            <wp:positionH relativeFrom="margin">
              <wp:align>left</wp:align>
            </wp:positionH>
            <wp:positionV relativeFrom="paragraph">
              <wp:posOffset>218440</wp:posOffset>
            </wp:positionV>
            <wp:extent cx="6337004" cy="92570"/>
            <wp:effectExtent l="0" t="0" r="0"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7004" cy="92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567DDD" w14:textId="77777777" w:rsidR="002569C7" w:rsidRDefault="002569C7" w:rsidP="007C315F">
      <w:pPr>
        <w:pStyle w:val="BodyText"/>
        <w:ind w:left="346"/>
        <w:rPr>
          <w:sz w:val="20"/>
        </w:rPr>
      </w:pPr>
      <w:bookmarkStart w:id="13" w:name="_bookmark12"/>
      <w:bookmarkEnd w:id="13"/>
    </w:p>
    <w:p w14:paraId="11D42930" w14:textId="74C210C6" w:rsidR="002569C7" w:rsidRDefault="007F259A">
      <w:pPr>
        <w:pStyle w:val="Heading1"/>
      </w:pPr>
      <w:bookmarkStart w:id="14" w:name="_bookmark13"/>
      <w:bookmarkEnd w:id="14"/>
      <w:r>
        <w:rPr>
          <w:color w:val="1F487C"/>
        </w:rPr>
        <w:t>Domestic</w:t>
      </w:r>
      <w:r>
        <w:rPr>
          <w:color w:val="1F487C"/>
          <w:spacing w:val="-33"/>
        </w:rPr>
        <w:t xml:space="preserve"> </w:t>
      </w:r>
      <w:r>
        <w:rPr>
          <w:color w:val="1F487C"/>
        </w:rPr>
        <w:t>Wastewater Management Profile</w:t>
      </w:r>
    </w:p>
    <w:p w14:paraId="20FDA672" w14:textId="77777777" w:rsidR="002569C7" w:rsidRDefault="002569C7">
      <w:pPr>
        <w:pStyle w:val="BodyText"/>
        <w:rPr>
          <w:sz w:val="24"/>
        </w:rPr>
      </w:pPr>
    </w:p>
    <w:p w14:paraId="57EDD858" w14:textId="3DE41BF4" w:rsidR="00535F66" w:rsidRDefault="00535F66">
      <w:pPr>
        <w:pStyle w:val="BodyText"/>
        <w:rPr>
          <w:b/>
          <w:i/>
          <w:sz w:val="20"/>
        </w:rPr>
      </w:pPr>
      <w:r w:rsidRPr="002F6DF4">
        <w:rPr>
          <w:b/>
          <w:i/>
          <w:noProof/>
          <w:sz w:val="20"/>
        </w:rPr>
        <mc:AlternateContent>
          <mc:Choice Requires="wps">
            <w:drawing>
              <wp:anchor distT="45720" distB="45720" distL="114300" distR="114300" simplePos="0" relativeHeight="251660314" behindDoc="0" locked="0" layoutInCell="1" allowOverlap="1" wp14:anchorId="3384260C" wp14:editId="6A74F566">
                <wp:simplePos x="0" y="0"/>
                <wp:positionH relativeFrom="margin">
                  <wp:align>left</wp:align>
                </wp:positionH>
                <wp:positionV relativeFrom="paragraph">
                  <wp:posOffset>599143</wp:posOffset>
                </wp:positionV>
                <wp:extent cx="6121400" cy="49212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921250"/>
                        </a:xfrm>
                        <a:prstGeom prst="rect">
                          <a:avLst/>
                        </a:prstGeom>
                        <a:solidFill>
                          <a:srgbClr val="FFFFFF"/>
                        </a:solidFill>
                        <a:ln w="9525">
                          <a:solidFill>
                            <a:srgbClr val="000000"/>
                          </a:solidFill>
                          <a:miter lim="800000"/>
                          <a:headEnd/>
                          <a:tailEnd/>
                        </a:ln>
                      </wps:spPr>
                      <wps:txbx>
                        <w:txbxContent>
                          <w:p w14:paraId="5B76B2EA" w14:textId="2CA084FA" w:rsidR="002F6DF4" w:rsidRDefault="009E3028" w:rsidP="00796958">
                            <w:pPr>
                              <w:ind w:hanging="426"/>
                            </w:pPr>
                            <w:r>
                              <w:rPr>
                                <w:noProof/>
                              </w:rPr>
                              <w:drawing>
                                <wp:inline distT="0" distB="0" distL="0" distR="0" wp14:anchorId="251A4543" wp14:editId="13725E74">
                                  <wp:extent cx="6414083" cy="4913906"/>
                                  <wp:effectExtent l="0" t="0" r="6350" b="1270"/>
                                  <wp:docPr id="848379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379779" name=""/>
                                          <pic:cNvPicPr/>
                                        </pic:nvPicPr>
                                        <pic:blipFill>
                                          <a:blip r:embed="rId30"/>
                                          <a:stretch>
                                            <a:fillRect/>
                                          </a:stretch>
                                        </pic:blipFill>
                                        <pic:spPr>
                                          <a:xfrm>
                                            <a:off x="0" y="0"/>
                                            <a:ext cx="6438333" cy="493248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84260C" id="_x0000_t202" coordsize="21600,21600" o:spt="202" path="m,l,21600r21600,l21600,xe">
                <v:stroke joinstyle="miter"/>
                <v:path gradientshapeok="t" o:connecttype="rect"/>
              </v:shapetype>
              <v:shape id="Text Box 2" o:spid="_x0000_s1026" type="#_x0000_t202" style="position:absolute;margin-left:0;margin-top:47.2pt;width:482pt;height:387.5pt;z-index:25166031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">
                <v:textbox>
                  <w:txbxContent>
                    <w:p w14:paraId="5B76B2EA" w14:textId="2CA084FA" w:rsidR="002F6DF4" w:rsidRDefault="009E3028" w:rsidP="00796958">
                      <w:pPr>
                        <w:ind w:hanging="426"/>
                      </w:pPr>
                      <w:r>
                        <w:rPr>
                          <w:noProof/>
                        </w:rPr>
                        <w:drawing>
                          <wp:inline distT="0" distB="0" distL="0" distR="0" wp14:anchorId="251A4543" wp14:editId="13725E74">
                            <wp:extent cx="6414083" cy="4913906"/>
                            <wp:effectExtent l="0" t="0" r="6350" b="1270"/>
                            <wp:docPr id="848379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379779" name=""/>
                                    <pic:cNvPicPr/>
                                  </pic:nvPicPr>
                                  <pic:blipFill>
                                    <a:blip r:embed="rId30"/>
                                    <a:stretch>
                                      <a:fillRect/>
                                    </a:stretch>
                                  </pic:blipFill>
                                  <pic:spPr>
                                    <a:xfrm>
                                      <a:off x="0" y="0"/>
                                      <a:ext cx="6438333" cy="4932484"/>
                                    </a:xfrm>
                                    <a:prstGeom prst="rect">
                                      <a:avLst/>
                                    </a:prstGeom>
                                  </pic:spPr>
                                </pic:pic>
                              </a:graphicData>
                            </a:graphic>
                          </wp:inline>
                        </w:drawing>
                      </w:r>
                    </w:p>
                  </w:txbxContent>
                </v:textbox>
                <w10:wrap type="square" anchorx="margin"/>
              </v:shape>
            </w:pict>
          </mc:Fallback>
        </mc:AlternateContent>
      </w:r>
      <w:r w:rsidR="0086134C">
        <w:rPr>
          <w:spacing w:val="-4"/>
        </w:rPr>
        <w:t>T</w:t>
      </w:r>
      <w:r w:rsidR="007F259A">
        <w:t>here</w:t>
      </w:r>
      <w:r w:rsidR="007F259A">
        <w:rPr>
          <w:spacing w:val="-3"/>
        </w:rPr>
        <w:t xml:space="preserve"> </w:t>
      </w:r>
      <w:r w:rsidR="007F259A">
        <w:t>are</w:t>
      </w:r>
      <w:r w:rsidR="007F259A">
        <w:rPr>
          <w:spacing w:val="-3"/>
        </w:rPr>
        <w:t xml:space="preserve"> </w:t>
      </w:r>
      <w:r w:rsidR="007F259A">
        <w:t>1</w:t>
      </w:r>
      <w:r w:rsidR="00325CE0">
        <w:t>36</w:t>
      </w:r>
      <w:r w:rsidR="007F259A">
        <w:rPr>
          <w:spacing w:val="-5"/>
        </w:rPr>
        <w:t xml:space="preserve"> </w:t>
      </w:r>
      <w:r w:rsidR="005F2F18">
        <w:rPr>
          <w:spacing w:val="-5"/>
        </w:rPr>
        <w:t xml:space="preserve">known </w:t>
      </w:r>
      <w:r w:rsidR="0086134C">
        <w:rPr>
          <w:spacing w:val="-5"/>
        </w:rPr>
        <w:t xml:space="preserve">properties operating onsite </w:t>
      </w:r>
      <w:r w:rsidR="007F259A">
        <w:t>wastewater</w:t>
      </w:r>
      <w:r w:rsidR="007F259A">
        <w:rPr>
          <w:spacing w:val="-4"/>
        </w:rPr>
        <w:t xml:space="preserve"> </w:t>
      </w:r>
      <w:r w:rsidR="007F259A">
        <w:t>management</w:t>
      </w:r>
      <w:r w:rsidR="007F259A">
        <w:rPr>
          <w:spacing w:val="-4"/>
        </w:rPr>
        <w:t xml:space="preserve"> </w:t>
      </w:r>
      <w:r w:rsidR="007F259A">
        <w:t>systems</w:t>
      </w:r>
      <w:r w:rsidR="007F259A">
        <w:rPr>
          <w:spacing w:val="-2"/>
        </w:rPr>
        <w:t xml:space="preserve"> </w:t>
      </w:r>
      <w:r w:rsidR="007F259A">
        <w:t>within the municipality.</w:t>
      </w:r>
      <w:r w:rsidR="00325CE0">
        <w:t xml:space="preserve"> </w:t>
      </w:r>
      <w:r w:rsidR="007625E0">
        <w:t>There are nine</w:t>
      </w:r>
      <w:r w:rsidR="00325CE0">
        <w:t xml:space="preserve"> properties </w:t>
      </w:r>
      <w:r w:rsidR="007625E0">
        <w:t xml:space="preserve">that </w:t>
      </w:r>
      <w:r w:rsidR="00325CE0">
        <w:t xml:space="preserve">operate </w:t>
      </w:r>
      <w:r w:rsidR="001A35F8">
        <w:t>two</w:t>
      </w:r>
      <w:r w:rsidR="00325CE0">
        <w:t xml:space="preserve"> OWM</w:t>
      </w:r>
      <w:r w:rsidR="00C6333E">
        <w:t xml:space="preserve"> systems</w:t>
      </w:r>
      <w:r w:rsidR="00EE1524">
        <w:rPr>
          <w:spacing w:val="40"/>
        </w:rPr>
        <w:t xml:space="preserve">. </w:t>
      </w:r>
      <w:r w:rsidR="009B6D25">
        <w:t>A</w:t>
      </w:r>
      <w:r w:rsidR="007F259A">
        <w:t xml:space="preserve">n overview of the pocket areas of wastewater systems in </w:t>
      </w:r>
      <w:r w:rsidR="007F259A">
        <w:rPr>
          <w:spacing w:val="-2"/>
        </w:rPr>
        <w:t>Maroondah</w:t>
      </w:r>
      <w:r w:rsidR="009B6D25">
        <w:rPr>
          <w:spacing w:val="-2"/>
        </w:rPr>
        <w:t xml:space="preserve"> can be seen in the figure below</w:t>
      </w:r>
      <w:r w:rsidR="007F259A">
        <w:rPr>
          <w:spacing w:val="-2"/>
        </w:rPr>
        <w:t>.</w:t>
      </w:r>
    </w:p>
    <w:p w14:paraId="76C3AE8E" w14:textId="662A2A4B" w:rsidR="005704CF" w:rsidRDefault="00E2601D">
      <w:pPr>
        <w:pStyle w:val="BodyText"/>
        <w:spacing w:before="9"/>
        <w:rPr>
          <w:b/>
          <w:i/>
          <w:sz w:val="18"/>
        </w:rPr>
      </w:pPr>
      <w:r w:rsidRPr="00796958">
        <w:rPr>
          <w:b/>
          <w:bCs/>
        </w:rPr>
        <w:t>Figure</w:t>
      </w:r>
      <w:r w:rsidRPr="00796958">
        <w:rPr>
          <w:b/>
          <w:bCs/>
          <w:spacing w:val="-8"/>
        </w:rPr>
        <w:t xml:space="preserve"> </w:t>
      </w:r>
      <w:r w:rsidRPr="00796958">
        <w:rPr>
          <w:b/>
          <w:bCs/>
        </w:rPr>
        <w:t>1:</w:t>
      </w:r>
      <w:r w:rsidRPr="00796958">
        <w:rPr>
          <w:b/>
          <w:bCs/>
          <w:spacing w:val="-6"/>
        </w:rPr>
        <w:t xml:space="preserve"> </w:t>
      </w:r>
      <w:r w:rsidRPr="00796958">
        <w:rPr>
          <w:b/>
          <w:bCs/>
        </w:rPr>
        <w:t>Overview</w:t>
      </w:r>
      <w:r w:rsidRPr="00796958">
        <w:rPr>
          <w:b/>
          <w:bCs/>
          <w:spacing w:val="-4"/>
        </w:rPr>
        <w:t xml:space="preserve"> </w:t>
      </w:r>
      <w:r w:rsidRPr="00796958">
        <w:rPr>
          <w:b/>
          <w:bCs/>
        </w:rPr>
        <w:t>of</w:t>
      </w:r>
      <w:r w:rsidRPr="00796958">
        <w:rPr>
          <w:b/>
          <w:bCs/>
          <w:spacing w:val="-7"/>
        </w:rPr>
        <w:t xml:space="preserve"> </w:t>
      </w:r>
      <w:r w:rsidRPr="00796958">
        <w:rPr>
          <w:b/>
          <w:bCs/>
        </w:rPr>
        <w:t>wastewater</w:t>
      </w:r>
      <w:r w:rsidRPr="00796958">
        <w:rPr>
          <w:b/>
          <w:bCs/>
          <w:spacing w:val="-4"/>
        </w:rPr>
        <w:t xml:space="preserve"> </w:t>
      </w:r>
      <w:r w:rsidRPr="00796958">
        <w:rPr>
          <w:b/>
          <w:bCs/>
        </w:rPr>
        <w:t>systems</w:t>
      </w:r>
      <w:r w:rsidRPr="00796958">
        <w:rPr>
          <w:b/>
          <w:bCs/>
          <w:spacing w:val="-8"/>
        </w:rPr>
        <w:t xml:space="preserve"> </w:t>
      </w:r>
      <w:r w:rsidRPr="00796958">
        <w:rPr>
          <w:b/>
          <w:bCs/>
        </w:rPr>
        <w:t>located</w:t>
      </w:r>
      <w:r w:rsidRPr="00796958">
        <w:rPr>
          <w:b/>
          <w:bCs/>
          <w:spacing w:val="-7"/>
        </w:rPr>
        <w:t xml:space="preserve"> </w:t>
      </w:r>
      <w:r w:rsidRPr="00796958">
        <w:rPr>
          <w:b/>
          <w:bCs/>
        </w:rPr>
        <w:t>throughout</w:t>
      </w:r>
      <w:r w:rsidRPr="00796958">
        <w:rPr>
          <w:b/>
          <w:bCs/>
          <w:spacing w:val="-6"/>
        </w:rPr>
        <w:t xml:space="preserve"> </w:t>
      </w:r>
      <w:r w:rsidRPr="00796958">
        <w:rPr>
          <w:b/>
          <w:bCs/>
          <w:spacing w:val="-2"/>
        </w:rPr>
        <w:t>Maroondah</w:t>
      </w:r>
    </w:p>
    <w:p w14:paraId="664B7E20" w14:textId="60F1AE13" w:rsidR="00444FA4" w:rsidRDefault="005704CF" w:rsidP="00535F66">
      <w:pPr>
        <w:pStyle w:val="BodyText"/>
        <w:spacing w:before="9"/>
        <w:rPr>
          <w:b/>
          <w:i/>
          <w:sz w:val="18"/>
        </w:rPr>
      </w:pPr>
      <w:r>
        <w:rPr>
          <w:b/>
          <w:i/>
          <w:noProof/>
          <w:sz w:val="20"/>
        </w:rPr>
        <mc:AlternateContent>
          <mc:Choice Requires="wps">
            <w:drawing>
              <wp:anchor distT="0" distB="0" distL="114300" distR="114300" simplePos="0" relativeHeight="251667482" behindDoc="0" locked="0" layoutInCell="1" allowOverlap="1" wp14:anchorId="2FEDDB2A" wp14:editId="6E6EA697">
                <wp:simplePos x="0" y="0"/>
                <wp:positionH relativeFrom="margin">
                  <wp:posOffset>39914</wp:posOffset>
                </wp:positionH>
                <wp:positionV relativeFrom="paragraph">
                  <wp:posOffset>117112</wp:posOffset>
                </wp:positionV>
                <wp:extent cx="209913" cy="123099"/>
                <wp:effectExtent l="0" t="0" r="19050" b="10795"/>
                <wp:wrapNone/>
                <wp:docPr id="1830268381" name="Rectangle 1"/>
                <wp:cNvGraphicFramePr/>
                <a:graphic xmlns:a="http://schemas.openxmlformats.org/drawingml/2006/main">
                  <a:graphicData uri="http://schemas.microsoft.com/office/word/2010/wordprocessingShape">
                    <wps:wsp>
                      <wps:cNvSpPr/>
                      <wps:spPr>
                        <a:xfrm>
                          <a:off x="0" y="0"/>
                          <a:ext cx="209913" cy="123099"/>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F6836" id="Rectangle 1" o:spid="_x0000_s1026" style="position:absolute;margin-left:3.15pt;margin-top:9.2pt;width:16.55pt;height:9.7pt;z-index:2516674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" fillcolor="#92d050" strokecolor="#0a121c [484]" strokeweight="2pt">
                <w10:wrap anchorx="margin"/>
              </v:rect>
            </w:pict>
          </mc:Fallback>
        </mc:AlternateContent>
      </w:r>
    </w:p>
    <w:p w14:paraId="42BB6858" w14:textId="429E96AC" w:rsidR="00444FA4" w:rsidRDefault="00E0131B">
      <w:pPr>
        <w:pStyle w:val="BodyText"/>
        <w:spacing w:before="9"/>
        <w:rPr>
          <w:b/>
          <w:i/>
          <w:sz w:val="18"/>
        </w:rPr>
      </w:pPr>
      <w:r>
        <w:rPr>
          <w:b/>
          <w:i/>
          <w:sz w:val="18"/>
        </w:rPr>
        <w:t xml:space="preserve">        </w:t>
      </w:r>
      <w:r w:rsidR="00BD2D3D">
        <w:rPr>
          <w:b/>
          <w:i/>
          <w:sz w:val="18"/>
        </w:rPr>
        <w:t xml:space="preserve"> Aerated Wastewater treatment</w:t>
      </w:r>
      <w:r w:rsidR="005704CF">
        <w:rPr>
          <w:b/>
          <w:i/>
          <w:sz w:val="18"/>
        </w:rPr>
        <w:t xml:space="preserve"> system</w:t>
      </w:r>
      <w:r w:rsidR="00BD2D3D">
        <w:rPr>
          <w:b/>
          <w:i/>
          <w:sz w:val="18"/>
        </w:rPr>
        <w:t xml:space="preserve"> </w:t>
      </w:r>
    </w:p>
    <w:p w14:paraId="397797F7" w14:textId="0F17B02E" w:rsidR="00BD2D3D" w:rsidRDefault="00BD2D3D">
      <w:pPr>
        <w:pStyle w:val="BodyText"/>
        <w:spacing w:before="9"/>
        <w:rPr>
          <w:b/>
          <w:i/>
          <w:sz w:val="18"/>
        </w:rPr>
      </w:pPr>
      <w:r>
        <w:rPr>
          <w:b/>
          <w:i/>
          <w:noProof/>
          <w:sz w:val="20"/>
        </w:rPr>
        <mc:AlternateContent>
          <mc:Choice Requires="wps">
            <w:drawing>
              <wp:anchor distT="0" distB="0" distL="114300" distR="114300" simplePos="0" relativeHeight="251669530" behindDoc="0" locked="0" layoutInCell="1" allowOverlap="1" wp14:anchorId="18788B61" wp14:editId="6B8ECCDB">
                <wp:simplePos x="0" y="0"/>
                <wp:positionH relativeFrom="margin">
                  <wp:posOffset>39914</wp:posOffset>
                </wp:positionH>
                <wp:positionV relativeFrom="paragraph">
                  <wp:posOffset>16964</wp:posOffset>
                </wp:positionV>
                <wp:extent cx="210095" cy="130628"/>
                <wp:effectExtent l="0" t="0" r="19050" b="22225"/>
                <wp:wrapNone/>
                <wp:docPr id="1074473763" name="Rectangle 1"/>
                <wp:cNvGraphicFramePr/>
                <a:graphic xmlns:a="http://schemas.openxmlformats.org/drawingml/2006/main">
                  <a:graphicData uri="http://schemas.microsoft.com/office/word/2010/wordprocessingShape">
                    <wps:wsp>
                      <wps:cNvSpPr/>
                      <wps:spPr>
                        <a:xfrm>
                          <a:off x="0" y="0"/>
                          <a:ext cx="210095" cy="130628"/>
                        </a:xfrm>
                        <a:prstGeom prst="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5530F" id="Rectangle 1" o:spid="_x0000_s1026" style="position:absolute;margin-left:3.15pt;margin-top:1.35pt;width:16.55pt;height:10.3pt;z-index:251669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" fillcolor="#0070c0" strokecolor="#0a121c [484]" strokeweight="2pt">
                <w10:wrap anchorx="margin"/>
              </v:rect>
            </w:pict>
          </mc:Fallback>
        </mc:AlternateContent>
      </w:r>
      <w:r>
        <w:rPr>
          <w:b/>
          <w:i/>
          <w:sz w:val="18"/>
        </w:rPr>
        <w:t xml:space="preserve">         Primary treatment</w:t>
      </w:r>
      <w:r w:rsidR="005704CF">
        <w:rPr>
          <w:b/>
          <w:i/>
          <w:sz w:val="18"/>
        </w:rPr>
        <w:t xml:space="preserve"> system</w:t>
      </w:r>
    </w:p>
    <w:p w14:paraId="519FC937" w14:textId="2540485B" w:rsidR="00444FA4" w:rsidRDefault="00444FA4">
      <w:pPr>
        <w:pStyle w:val="BodyText"/>
        <w:spacing w:before="9"/>
        <w:rPr>
          <w:b/>
          <w:i/>
          <w:sz w:val="18"/>
        </w:rPr>
      </w:pPr>
    </w:p>
    <w:p w14:paraId="2FBFA469" w14:textId="50266160" w:rsidR="00444FA4" w:rsidRDefault="00444FA4">
      <w:pPr>
        <w:pStyle w:val="BodyText"/>
        <w:spacing w:before="9"/>
        <w:rPr>
          <w:b/>
          <w:i/>
          <w:sz w:val="18"/>
        </w:rPr>
      </w:pPr>
    </w:p>
    <w:p w14:paraId="4168B863" w14:textId="77777777" w:rsidR="00444FA4" w:rsidRDefault="00444FA4">
      <w:pPr>
        <w:pStyle w:val="BodyText"/>
        <w:spacing w:before="9"/>
        <w:rPr>
          <w:b/>
          <w:i/>
          <w:sz w:val="18"/>
        </w:rPr>
      </w:pPr>
    </w:p>
    <w:p w14:paraId="5FF49211" w14:textId="74E8E07C" w:rsidR="00444FA4" w:rsidRDefault="005704CF" w:rsidP="00796958">
      <w:pPr>
        <w:pStyle w:val="BodyText"/>
        <w:tabs>
          <w:tab w:val="center" w:pos="5019"/>
        </w:tabs>
        <w:spacing w:before="9"/>
        <w:rPr>
          <w:b/>
          <w:i/>
          <w:sz w:val="18"/>
        </w:rPr>
      </w:pPr>
      <w:r>
        <w:rPr>
          <w:b/>
          <w:i/>
          <w:sz w:val="18"/>
        </w:rPr>
        <w:tab/>
      </w:r>
    </w:p>
    <w:p w14:paraId="0318D78B" w14:textId="77777777" w:rsidR="00444FA4" w:rsidRDefault="00444FA4">
      <w:pPr>
        <w:pStyle w:val="BodyText"/>
        <w:spacing w:before="9"/>
        <w:rPr>
          <w:b/>
          <w:i/>
          <w:sz w:val="18"/>
        </w:rPr>
      </w:pPr>
    </w:p>
    <w:p w14:paraId="4D2F91F4" w14:textId="77777777" w:rsidR="00444FA4" w:rsidRDefault="00444FA4">
      <w:pPr>
        <w:pStyle w:val="BodyText"/>
        <w:spacing w:before="9"/>
        <w:rPr>
          <w:b/>
          <w:i/>
          <w:sz w:val="18"/>
        </w:rPr>
      </w:pPr>
    </w:p>
    <w:p w14:paraId="2B8605EA" w14:textId="77777777" w:rsidR="00827B8E" w:rsidRDefault="00827B8E">
      <w:pPr>
        <w:pStyle w:val="BodyText"/>
        <w:spacing w:before="9"/>
        <w:rPr>
          <w:b/>
          <w:i/>
          <w:sz w:val="18"/>
        </w:rPr>
      </w:pPr>
    </w:p>
    <w:p w14:paraId="46C59E76" w14:textId="77777777" w:rsidR="00845D50" w:rsidRDefault="00845D50">
      <w:pPr>
        <w:pStyle w:val="BodyText"/>
        <w:spacing w:before="9"/>
        <w:rPr>
          <w:b/>
          <w:i/>
          <w:sz w:val="18"/>
        </w:rPr>
      </w:pPr>
    </w:p>
    <w:p w14:paraId="57103DFC" w14:textId="77777777" w:rsidR="00845D50" w:rsidRDefault="00845D50">
      <w:pPr>
        <w:pStyle w:val="BodyText"/>
        <w:spacing w:before="9"/>
        <w:rPr>
          <w:b/>
          <w:i/>
          <w:sz w:val="18"/>
        </w:rPr>
      </w:pPr>
    </w:p>
    <w:p w14:paraId="5C6D2BF0" w14:textId="77777777" w:rsidR="00845D50" w:rsidRDefault="00845D50">
      <w:pPr>
        <w:pStyle w:val="BodyText"/>
        <w:spacing w:before="9"/>
        <w:rPr>
          <w:b/>
          <w:i/>
          <w:sz w:val="18"/>
        </w:rPr>
      </w:pPr>
    </w:p>
    <w:p w14:paraId="1F7191E5" w14:textId="77777777" w:rsidR="00845D50" w:rsidRDefault="00845D50">
      <w:pPr>
        <w:pStyle w:val="BodyText"/>
        <w:spacing w:before="9"/>
        <w:rPr>
          <w:b/>
          <w:i/>
          <w:sz w:val="18"/>
        </w:rPr>
      </w:pPr>
    </w:p>
    <w:p w14:paraId="1EF42F81" w14:textId="77777777" w:rsidR="00845D50" w:rsidRDefault="00845D50">
      <w:pPr>
        <w:pStyle w:val="BodyText"/>
        <w:spacing w:before="9"/>
        <w:rPr>
          <w:b/>
          <w:i/>
          <w:sz w:val="18"/>
        </w:rPr>
      </w:pPr>
    </w:p>
    <w:p w14:paraId="63EFF799" w14:textId="72FC7E35" w:rsidR="00200D6C" w:rsidRDefault="00200D6C">
      <w:pPr>
        <w:pStyle w:val="BodyText"/>
        <w:spacing w:before="9"/>
        <w:rPr>
          <w:b/>
          <w:i/>
          <w:sz w:val="18"/>
        </w:rPr>
      </w:pPr>
    </w:p>
    <w:p w14:paraId="6B4BD675" w14:textId="77777777" w:rsidR="00535F66" w:rsidRDefault="00535F66">
      <w:pPr>
        <w:pStyle w:val="BodyText"/>
        <w:spacing w:before="9"/>
        <w:rPr>
          <w:b/>
          <w:i/>
          <w:sz w:val="18"/>
        </w:rPr>
      </w:pPr>
    </w:p>
    <w:p w14:paraId="63548959" w14:textId="77777777" w:rsidR="00535F66" w:rsidRDefault="00535F66">
      <w:pPr>
        <w:pStyle w:val="BodyText"/>
        <w:spacing w:before="9"/>
        <w:rPr>
          <w:b/>
          <w:i/>
          <w:sz w:val="18"/>
        </w:rPr>
      </w:pPr>
    </w:p>
    <w:p w14:paraId="78C3BD85" w14:textId="77777777" w:rsidR="00FA0BB4" w:rsidRDefault="00FA0BB4">
      <w:pPr>
        <w:pStyle w:val="BodyText"/>
        <w:spacing w:before="9"/>
        <w:rPr>
          <w:b/>
          <w:i/>
          <w:sz w:val="18"/>
        </w:rPr>
      </w:pPr>
    </w:p>
    <w:p w14:paraId="0ED99F93" w14:textId="77777777" w:rsidR="00FA0BB4" w:rsidRDefault="00FA0BB4">
      <w:pPr>
        <w:pStyle w:val="BodyText"/>
        <w:spacing w:before="9"/>
        <w:rPr>
          <w:b/>
          <w:i/>
          <w:sz w:val="18"/>
        </w:rPr>
      </w:pPr>
    </w:p>
    <w:p w14:paraId="1787C98A" w14:textId="77777777" w:rsidR="00FA0BB4" w:rsidRDefault="00FA0BB4">
      <w:pPr>
        <w:pStyle w:val="BodyText"/>
        <w:spacing w:before="9"/>
        <w:rPr>
          <w:b/>
          <w:i/>
          <w:sz w:val="18"/>
        </w:rPr>
      </w:pPr>
    </w:p>
    <w:p w14:paraId="31D74163" w14:textId="77777777" w:rsidR="00FA0BB4" w:rsidRDefault="00FA0BB4">
      <w:pPr>
        <w:pStyle w:val="BodyText"/>
        <w:spacing w:before="9"/>
        <w:rPr>
          <w:b/>
          <w:i/>
          <w:sz w:val="18"/>
        </w:rPr>
      </w:pPr>
    </w:p>
    <w:p w14:paraId="2AD96492" w14:textId="6B8B07D2" w:rsidR="00444FA4" w:rsidRDefault="00444FA4">
      <w:pPr>
        <w:pStyle w:val="BodyText"/>
        <w:spacing w:before="9"/>
        <w:rPr>
          <w:b/>
          <w:i/>
          <w:sz w:val="18"/>
        </w:rPr>
      </w:pPr>
    </w:p>
    <w:p w14:paraId="5CE543F6" w14:textId="08F9B84E" w:rsidR="00444FA4" w:rsidRDefault="00845D50">
      <w:pPr>
        <w:pStyle w:val="BodyText"/>
        <w:spacing w:before="9"/>
        <w:rPr>
          <w:b/>
          <w:i/>
          <w:sz w:val="18"/>
        </w:rPr>
        <w:sectPr w:rsidR="00444FA4" w:rsidSect="00845D50">
          <w:pgSz w:w="11910" w:h="16840"/>
          <w:pgMar w:top="620" w:right="711" w:bottom="709" w:left="1160" w:header="0" w:footer="729" w:gutter="0"/>
          <w:cols w:space="720"/>
        </w:sectPr>
      </w:pPr>
      <w:r>
        <w:rPr>
          <w:noProof/>
        </w:rPr>
        <w:drawing>
          <wp:inline distT="0" distB="0" distL="0" distR="0" wp14:anchorId="6F202D0C" wp14:editId="5771793D">
            <wp:extent cx="6374765" cy="8509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374765" cy="85090"/>
                    </a:xfrm>
                    <a:prstGeom prst="rect">
                      <a:avLst/>
                    </a:prstGeom>
                  </pic:spPr>
                </pic:pic>
              </a:graphicData>
            </a:graphic>
          </wp:inline>
        </w:drawing>
      </w:r>
    </w:p>
    <w:p w14:paraId="4DFF0DB0" w14:textId="77777777" w:rsidR="00444FA4" w:rsidRPr="00737AEB" w:rsidRDefault="00444FA4">
      <w:pPr>
        <w:pStyle w:val="BodyText"/>
        <w:spacing w:before="9"/>
        <w:rPr>
          <w:b/>
          <w:i/>
          <w:sz w:val="18"/>
        </w:rPr>
      </w:pPr>
    </w:p>
    <w:p w14:paraId="2E33D953" w14:textId="6A95A6B3" w:rsidR="002569C7" w:rsidRDefault="009B6D25">
      <w:pPr>
        <w:pStyle w:val="BodyText"/>
        <w:spacing w:before="73"/>
        <w:ind w:left="117" w:right="1368"/>
        <w:jc w:val="both"/>
      </w:pPr>
      <w:r>
        <w:t>The following table</w:t>
      </w:r>
      <w:r w:rsidR="007F259A" w:rsidRPr="00737AEB">
        <w:t xml:space="preserve"> provides a</w:t>
      </w:r>
      <w:r w:rsidR="007F259A" w:rsidRPr="00737AEB">
        <w:rPr>
          <w:spacing w:val="-1"/>
        </w:rPr>
        <w:t xml:space="preserve"> </w:t>
      </w:r>
      <w:r w:rsidR="007F259A" w:rsidRPr="00737AEB">
        <w:t>breakdown</w:t>
      </w:r>
      <w:r w:rsidR="007F259A" w:rsidRPr="00737AEB">
        <w:rPr>
          <w:spacing w:val="-1"/>
        </w:rPr>
        <w:t xml:space="preserve"> </w:t>
      </w:r>
      <w:r w:rsidR="007F259A" w:rsidRPr="00737AEB">
        <w:t>of the</w:t>
      </w:r>
      <w:r w:rsidR="007F259A" w:rsidRPr="00737AEB">
        <w:rPr>
          <w:spacing w:val="-1"/>
        </w:rPr>
        <w:t xml:space="preserve"> </w:t>
      </w:r>
      <w:r w:rsidR="007F259A" w:rsidRPr="00737AEB">
        <w:t>number of properties with wastewater systems</w:t>
      </w:r>
      <w:r w:rsidR="007F259A" w:rsidRPr="00737AEB">
        <w:rPr>
          <w:spacing w:val="-1"/>
        </w:rPr>
        <w:t xml:space="preserve"> </w:t>
      </w:r>
      <w:r w:rsidR="007F259A" w:rsidRPr="00737AEB">
        <w:t>for each</w:t>
      </w:r>
      <w:r w:rsidR="007F259A" w:rsidRPr="00737AEB">
        <w:rPr>
          <w:spacing w:val="-1"/>
        </w:rPr>
        <w:t xml:space="preserve"> </w:t>
      </w:r>
      <w:r w:rsidR="007F259A" w:rsidRPr="00737AEB">
        <w:t>suburb</w:t>
      </w:r>
      <w:r w:rsidR="007F259A" w:rsidRPr="00737AEB">
        <w:rPr>
          <w:spacing w:val="-1"/>
        </w:rPr>
        <w:t xml:space="preserve"> </w:t>
      </w:r>
      <w:r w:rsidR="007F259A" w:rsidRPr="00737AEB">
        <w:t xml:space="preserve">in Maroondah and the number of properties </w:t>
      </w:r>
      <w:r w:rsidR="00FF1E91">
        <w:t>discharging to storm water</w:t>
      </w:r>
      <w:r w:rsidR="00CA0651">
        <w:t xml:space="preserve">. It also provides </w:t>
      </w:r>
      <w:r w:rsidR="00960838">
        <w:t xml:space="preserve">an </w:t>
      </w:r>
      <w:r w:rsidR="00CA0651">
        <w:t>indication of the known number properties connected to sewer.</w:t>
      </w:r>
      <w:r w:rsidR="00B812E2">
        <w:t xml:space="preserve">  </w:t>
      </w:r>
    </w:p>
    <w:p w14:paraId="24FE17AB" w14:textId="5723CFFA" w:rsidR="002569C7" w:rsidRDefault="002569C7" w:rsidP="007C315F">
      <w:pPr>
        <w:pStyle w:val="Heading4"/>
        <w:spacing w:after="18"/>
        <w:ind w:left="0"/>
        <w:jc w:val="both"/>
      </w:pPr>
    </w:p>
    <w:tbl>
      <w:tblPr>
        <w:tblW w:w="9082"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5"/>
        <w:gridCol w:w="2409"/>
        <w:gridCol w:w="2410"/>
        <w:gridCol w:w="2268"/>
      </w:tblGrid>
      <w:tr w:rsidR="001E15E3" w:rsidRPr="00425F25" w14:paraId="17B435CD" w14:textId="5F43F924" w:rsidTr="001424C9">
        <w:trPr>
          <w:trHeight w:val="932"/>
        </w:trPr>
        <w:tc>
          <w:tcPr>
            <w:tcW w:w="1995" w:type="dxa"/>
            <w:shd w:val="clear" w:color="auto" w:fill="EEECE1" w:themeFill="background2"/>
          </w:tcPr>
          <w:p w14:paraId="42DEC6A6" w14:textId="77777777" w:rsidR="001E15E3" w:rsidRPr="00425F25" w:rsidRDefault="001E15E3">
            <w:pPr>
              <w:pStyle w:val="TableParagraph"/>
              <w:rPr>
                <w:b/>
              </w:rPr>
            </w:pPr>
            <w:r w:rsidRPr="00425F25">
              <w:rPr>
                <w:b/>
                <w:spacing w:val="-2"/>
              </w:rPr>
              <w:t>Suburb</w:t>
            </w:r>
          </w:p>
        </w:tc>
        <w:tc>
          <w:tcPr>
            <w:tcW w:w="2409" w:type="dxa"/>
            <w:shd w:val="clear" w:color="auto" w:fill="EEECE1" w:themeFill="background2"/>
          </w:tcPr>
          <w:p w14:paraId="7777ABBD" w14:textId="4196AC8C" w:rsidR="001E15E3" w:rsidRPr="00425F25" w:rsidRDefault="001E15E3" w:rsidP="007C315F">
            <w:pPr>
              <w:pStyle w:val="TableParagraph"/>
              <w:spacing w:line="256" w:lineRule="auto"/>
              <w:ind w:left="0"/>
              <w:rPr>
                <w:b/>
              </w:rPr>
            </w:pPr>
            <w:r>
              <w:rPr>
                <w:b/>
                <w:spacing w:val="-2"/>
              </w:rPr>
              <w:t>OWMS in use (9 properties have 2 systems operating)</w:t>
            </w:r>
          </w:p>
        </w:tc>
        <w:tc>
          <w:tcPr>
            <w:tcW w:w="2410" w:type="dxa"/>
            <w:shd w:val="clear" w:color="auto" w:fill="EEECE1" w:themeFill="background2"/>
          </w:tcPr>
          <w:p w14:paraId="53B9BDD3" w14:textId="77777777" w:rsidR="001E15E3" w:rsidRPr="00425F25" w:rsidRDefault="001E15E3">
            <w:pPr>
              <w:pStyle w:val="TableParagraph"/>
              <w:spacing w:line="254" w:lineRule="auto"/>
              <w:ind w:left="106"/>
              <w:rPr>
                <w:b/>
              </w:rPr>
            </w:pPr>
            <w:r w:rsidRPr="00425F25">
              <w:rPr>
                <w:b/>
              </w:rPr>
              <w:t>Discharging</w:t>
            </w:r>
            <w:r w:rsidRPr="00425F25">
              <w:rPr>
                <w:b/>
                <w:spacing w:val="-16"/>
              </w:rPr>
              <w:t xml:space="preserve"> </w:t>
            </w:r>
            <w:r w:rsidRPr="00425F25">
              <w:rPr>
                <w:b/>
              </w:rPr>
              <w:t xml:space="preserve">to </w:t>
            </w:r>
            <w:r w:rsidRPr="00425F25">
              <w:rPr>
                <w:b/>
                <w:spacing w:val="-2"/>
              </w:rPr>
              <w:t>stormwater</w:t>
            </w:r>
          </w:p>
        </w:tc>
        <w:tc>
          <w:tcPr>
            <w:tcW w:w="2268" w:type="dxa"/>
            <w:shd w:val="clear" w:color="auto" w:fill="EEECE1" w:themeFill="background2"/>
          </w:tcPr>
          <w:p w14:paraId="4DB9B617" w14:textId="0A2921AF" w:rsidR="001E15E3" w:rsidRPr="007C315F" w:rsidRDefault="001E15E3">
            <w:pPr>
              <w:pStyle w:val="TableParagraph"/>
              <w:spacing w:line="254" w:lineRule="auto"/>
              <w:ind w:left="106"/>
              <w:rPr>
                <w:b/>
              </w:rPr>
            </w:pPr>
            <w:r w:rsidRPr="007C315F">
              <w:rPr>
                <w:b/>
              </w:rPr>
              <w:t xml:space="preserve">Connected </w:t>
            </w:r>
            <w:r w:rsidR="005163C4">
              <w:rPr>
                <w:b/>
              </w:rPr>
              <w:t xml:space="preserve">to sewer </w:t>
            </w:r>
            <w:r w:rsidRPr="007C315F">
              <w:rPr>
                <w:b/>
              </w:rPr>
              <w:t xml:space="preserve">in last </w:t>
            </w:r>
            <w:r w:rsidRPr="00425F25">
              <w:rPr>
                <w:b/>
              </w:rPr>
              <w:t>9</w:t>
            </w:r>
            <w:r w:rsidRPr="007C315F">
              <w:rPr>
                <w:b/>
              </w:rPr>
              <w:t xml:space="preserve"> years</w:t>
            </w:r>
          </w:p>
        </w:tc>
      </w:tr>
      <w:tr w:rsidR="001E15E3" w:rsidRPr="00425F25" w14:paraId="7D9C524C" w14:textId="688B6C4A" w:rsidTr="001424C9">
        <w:trPr>
          <w:trHeight w:val="460"/>
        </w:trPr>
        <w:tc>
          <w:tcPr>
            <w:tcW w:w="1995" w:type="dxa"/>
          </w:tcPr>
          <w:p w14:paraId="7780AD65" w14:textId="77777777" w:rsidR="001E15E3" w:rsidRPr="00425F25" w:rsidRDefault="001E15E3" w:rsidP="001424C9">
            <w:pPr>
              <w:pStyle w:val="TableParagraph"/>
              <w:spacing w:before="0"/>
            </w:pPr>
            <w:r w:rsidRPr="00425F25">
              <w:t>Bayswater</w:t>
            </w:r>
            <w:r w:rsidRPr="00425F25">
              <w:rPr>
                <w:spacing w:val="-10"/>
              </w:rPr>
              <w:t xml:space="preserve"> </w:t>
            </w:r>
            <w:r w:rsidRPr="00425F25">
              <w:rPr>
                <w:spacing w:val="-2"/>
              </w:rPr>
              <w:t>North</w:t>
            </w:r>
          </w:p>
        </w:tc>
        <w:tc>
          <w:tcPr>
            <w:tcW w:w="2409" w:type="dxa"/>
          </w:tcPr>
          <w:p w14:paraId="1E88F72D" w14:textId="77777777" w:rsidR="001E15E3" w:rsidRPr="00425F25" w:rsidRDefault="001E15E3" w:rsidP="001424C9">
            <w:pPr>
              <w:pStyle w:val="TableParagraph"/>
              <w:spacing w:before="0"/>
            </w:pPr>
            <w:r w:rsidRPr="00425F25">
              <w:t>8</w:t>
            </w:r>
          </w:p>
        </w:tc>
        <w:tc>
          <w:tcPr>
            <w:tcW w:w="2410" w:type="dxa"/>
          </w:tcPr>
          <w:p w14:paraId="36E15590" w14:textId="77777777" w:rsidR="001E15E3" w:rsidRPr="00425F25" w:rsidRDefault="001E15E3" w:rsidP="005163C4">
            <w:pPr>
              <w:pStyle w:val="TableParagraph"/>
              <w:spacing w:before="0"/>
              <w:ind w:left="106"/>
            </w:pPr>
            <w:r w:rsidRPr="00425F25">
              <w:t>2</w:t>
            </w:r>
          </w:p>
        </w:tc>
        <w:tc>
          <w:tcPr>
            <w:tcW w:w="2268" w:type="dxa"/>
          </w:tcPr>
          <w:p w14:paraId="47C64E37" w14:textId="3A41DF12" w:rsidR="001E15E3" w:rsidRPr="007C315F" w:rsidRDefault="001E15E3" w:rsidP="005163C4">
            <w:pPr>
              <w:pStyle w:val="TableParagraph"/>
              <w:spacing w:before="0"/>
              <w:ind w:left="0"/>
            </w:pPr>
            <w:r w:rsidRPr="00425F25">
              <w:t xml:space="preserve"> 0</w:t>
            </w:r>
          </w:p>
        </w:tc>
      </w:tr>
      <w:tr w:rsidR="001E15E3" w:rsidRPr="00425F25" w14:paraId="73C14412" w14:textId="1DB36D13" w:rsidTr="001424C9">
        <w:trPr>
          <w:trHeight w:val="408"/>
        </w:trPr>
        <w:tc>
          <w:tcPr>
            <w:tcW w:w="1995" w:type="dxa"/>
          </w:tcPr>
          <w:p w14:paraId="710E1768" w14:textId="77777777" w:rsidR="001E15E3" w:rsidRPr="00425F25" w:rsidRDefault="001E15E3" w:rsidP="001424C9">
            <w:pPr>
              <w:pStyle w:val="TableParagraph"/>
              <w:spacing w:before="0"/>
            </w:pPr>
            <w:r w:rsidRPr="00425F25">
              <w:rPr>
                <w:spacing w:val="-2"/>
              </w:rPr>
              <w:t>Croydon</w:t>
            </w:r>
          </w:p>
        </w:tc>
        <w:tc>
          <w:tcPr>
            <w:tcW w:w="2409" w:type="dxa"/>
          </w:tcPr>
          <w:p w14:paraId="44A4DCE7" w14:textId="77777777" w:rsidR="001E15E3" w:rsidRPr="00425F25" w:rsidRDefault="001E15E3" w:rsidP="001424C9">
            <w:pPr>
              <w:pStyle w:val="TableParagraph"/>
              <w:spacing w:before="0"/>
            </w:pPr>
            <w:r w:rsidRPr="00425F25">
              <w:t>6</w:t>
            </w:r>
          </w:p>
        </w:tc>
        <w:tc>
          <w:tcPr>
            <w:tcW w:w="2410" w:type="dxa"/>
          </w:tcPr>
          <w:p w14:paraId="478FD3E8" w14:textId="1C004A7E" w:rsidR="001E15E3" w:rsidRPr="00425F25" w:rsidRDefault="001E15E3" w:rsidP="005163C4">
            <w:pPr>
              <w:pStyle w:val="TableParagraph"/>
              <w:spacing w:before="0"/>
              <w:ind w:left="0"/>
              <w:rPr>
                <w:rFonts w:ascii="Times New Roman"/>
                <w:sz w:val="20"/>
              </w:rPr>
            </w:pPr>
            <w:r>
              <w:t xml:space="preserve"> </w:t>
            </w:r>
            <w:r w:rsidRPr="005A17AE">
              <w:t>0</w:t>
            </w:r>
          </w:p>
        </w:tc>
        <w:tc>
          <w:tcPr>
            <w:tcW w:w="2268" w:type="dxa"/>
          </w:tcPr>
          <w:p w14:paraId="076C2442" w14:textId="4E511521" w:rsidR="001E15E3" w:rsidRPr="007C315F" w:rsidRDefault="001E15E3" w:rsidP="005163C4">
            <w:pPr>
              <w:pStyle w:val="TableParagraph"/>
              <w:spacing w:before="0"/>
              <w:ind w:left="0"/>
              <w:rPr>
                <w:rFonts w:ascii="Times New Roman"/>
                <w:sz w:val="20"/>
              </w:rPr>
            </w:pPr>
            <w:r w:rsidRPr="00425F25">
              <w:t xml:space="preserve"> </w:t>
            </w:r>
            <w:r w:rsidRPr="007C315F">
              <w:t>0</w:t>
            </w:r>
          </w:p>
        </w:tc>
      </w:tr>
      <w:tr w:rsidR="001E15E3" w:rsidRPr="00425F25" w14:paraId="5A860E03" w14:textId="5AB7ADD9" w:rsidTr="001424C9">
        <w:trPr>
          <w:trHeight w:val="416"/>
        </w:trPr>
        <w:tc>
          <w:tcPr>
            <w:tcW w:w="1995" w:type="dxa"/>
          </w:tcPr>
          <w:p w14:paraId="585D49BE" w14:textId="77777777" w:rsidR="001E15E3" w:rsidRPr="00425F25" w:rsidRDefault="001E15E3" w:rsidP="001424C9">
            <w:pPr>
              <w:pStyle w:val="TableParagraph"/>
              <w:spacing w:before="0"/>
            </w:pPr>
            <w:r w:rsidRPr="00425F25">
              <w:t>Croydon</w:t>
            </w:r>
            <w:r w:rsidRPr="00425F25">
              <w:rPr>
                <w:spacing w:val="-6"/>
              </w:rPr>
              <w:t xml:space="preserve"> </w:t>
            </w:r>
            <w:r w:rsidRPr="00425F25">
              <w:rPr>
                <w:spacing w:val="-2"/>
              </w:rPr>
              <w:t>Hills</w:t>
            </w:r>
          </w:p>
        </w:tc>
        <w:tc>
          <w:tcPr>
            <w:tcW w:w="2409" w:type="dxa"/>
          </w:tcPr>
          <w:p w14:paraId="0DE2EABF" w14:textId="77777777" w:rsidR="001E15E3" w:rsidRPr="00425F25" w:rsidRDefault="001E15E3" w:rsidP="001424C9">
            <w:pPr>
              <w:pStyle w:val="TableParagraph"/>
              <w:spacing w:before="0"/>
            </w:pPr>
            <w:r w:rsidRPr="00425F25">
              <w:t>1</w:t>
            </w:r>
          </w:p>
        </w:tc>
        <w:tc>
          <w:tcPr>
            <w:tcW w:w="2410" w:type="dxa"/>
          </w:tcPr>
          <w:p w14:paraId="22816ED8" w14:textId="171C0268" w:rsidR="001E15E3" w:rsidRPr="00425F25" w:rsidRDefault="001E15E3" w:rsidP="001424C9">
            <w:pPr>
              <w:pStyle w:val="TableParagraph"/>
              <w:spacing w:before="0"/>
              <w:ind w:left="0"/>
              <w:rPr>
                <w:rFonts w:ascii="Times New Roman"/>
                <w:sz w:val="20"/>
              </w:rPr>
            </w:pPr>
            <w:r>
              <w:t xml:space="preserve"> </w:t>
            </w:r>
            <w:r w:rsidRPr="005A17AE">
              <w:t>0</w:t>
            </w:r>
          </w:p>
        </w:tc>
        <w:tc>
          <w:tcPr>
            <w:tcW w:w="2268" w:type="dxa"/>
          </w:tcPr>
          <w:p w14:paraId="53954EAC" w14:textId="78BD2E76" w:rsidR="001E15E3" w:rsidRPr="007C315F" w:rsidRDefault="001E15E3" w:rsidP="005163C4">
            <w:pPr>
              <w:pStyle w:val="TableParagraph"/>
              <w:spacing w:before="0"/>
              <w:ind w:left="0"/>
              <w:rPr>
                <w:rFonts w:ascii="Times New Roman"/>
                <w:sz w:val="20"/>
              </w:rPr>
            </w:pPr>
            <w:r w:rsidRPr="00425F25">
              <w:t xml:space="preserve"> 0</w:t>
            </w:r>
          </w:p>
        </w:tc>
      </w:tr>
      <w:tr w:rsidR="001E15E3" w:rsidRPr="00425F25" w14:paraId="5A1E3377" w14:textId="21F80B75" w:rsidTr="001424C9">
        <w:trPr>
          <w:trHeight w:val="422"/>
        </w:trPr>
        <w:tc>
          <w:tcPr>
            <w:tcW w:w="1995" w:type="dxa"/>
          </w:tcPr>
          <w:p w14:paraId="63D4761C" w14:textId="77777777" w:rsidR="001E15E3" w:rsidRPr="00425F25" w:rsidRDefault="001E15E3" w:rsidP="001424C9">
            <w:pPr>
              <w:pStyle w:val="TableParagraph"/>
              <w:spacing w:before="0"/>
            </w:pPr>
            <w:r w:rsidRPr="00425F25">
              <w:rPr>
                <w:spacing w:val="-2"/>
              </w:rPr>
              <w:t>Heathmont</w:t>
            </w:r>
          </w:p>
        </w:tc>
        <w:tc>
          <w:tcPr>
            <w:tcW w:w="2409" w:type="dxa"/>
          </w:tcPr>
          <w:p w14:paraId="68C3F506" w14:textId="1A0BBEF4" w:rsidR="001E15E3" w:rsidRPr="00425F25" w:rsidRDefault="001E15E3" w:rsidP="005163C4">
            <w:pPr>
              <w:pStyle w:val="TableParagraph"/>
              <w:spacing w:before="0"/>
            </w:pPr>
            <w:r w:rsidRPr="00425F25">
              <w:t>5</w:t>
            </w:r>
          </w:p>
        </w:tc>
        <w:tc>
          <w:tcPr>
            <w:tcW w:w="2410" w:type="dxa"/>
          </w:tcPr>
          <w:p w14:paraId="35174E28" w14:textId="51A224FA" w:rsidR="001E15E3" w:rsidRPr="00425F25" w:rsidRDefault="001E15E3" w:rsidP="005163C4">
            <w:pPr>
              <w:pStyle w:val="TableParagraph"/>
              <w:spacing w:before="0"/>
              <w:ind w:left="0"/>
              <w:rPr>
                <w:rFonts w:ascii="Times New Roman"/>
                <w:sz w:val="20"/>
              </w:rPr>
            </w:pPr>
            <w:r w:rsidRPr="00425F25">
              <w:rPr>
                <w:rFonts w:ascii="Times New Roman"/>
                <w:sz w:val="20"/>
              </w:rPr>
              <w:t xml:space="preserve"> </w:t>
            </w:r>
            <w:r w:rsidRPr="00425F25">
              <w:t>1</w:t>
            </w:r>
          </w:p>
        </w:tc>
        <w:tc>
          <w:tcPr>
            <w:tcW w:w="2268" w:type="dxa"/>
          </w:tcPr>
          <w:p w14:paraId="43DC3B5B" w14:textId="50F9A05E" w:rsidR="001E15E3" w:rsidRPr="007C315F" w:rsidRDefault="001E15E3" w:rsidP="005163C4">
            <w:pPr>
              <w:pStyle w:val="TableParagraph"/>
              <w:spacing w:before="0"/>
              <w:ind w:left="0"/>
              <w:rPr>
                <w:rFonts w:ascii="Times New Roman"/>
                <w:sz w:val="20"/>
              </w:rPr>
            </w:pPr>
            <w:r w:rsidRPr="00425F25">
              <w:t xml:space="preserve"> 1</w:t>
            </w:r>
          </w:p>
        </w:tc>
      </w:tr>
      <w:tr w:rsidR="001E15E3" w:rsidRPr="00425F25" w14:paraId="54166C97" w14:textId="72DDE035" w:rsidTr="001424C9">
        <w:trPr>
          <w:trHeight w:val="414"/>
        </w:trPr>
        <w:tc>
          <w:tcPr>
            <w:tcW w:w="1995" w:type="dxa"/>
          </w:tcPr>
          <w:p w14:paraId="53A93B63" w14:textId="77777777" w:rsidR="001E15E3" w:rsidRPr="00425F25" w:rsidRDefault="001E15E3" w:rsidP="001424C9">
            <w:pPr>
              <w:pStyle w:val="TableParagraph"/>
              <w:spacing w:before="0"/>
            </w:pPr>
            <w:r w:rsidRPr="00425F25">
              <w:t>Kilsyth</w:t>
            </w:r>
            <w:r w:rsidRPr="00425F25">
              <w:rPr>
                <w:spacing w:val="-5"/>
              </w:rPr>
              <w:t xml:space="preserve"> </w:t>
            </w:r>
            <w:r w:rsidRPr="00425F25">
              <w:rPr>
                <w:spacing w:val="-2"/>
              </w:rPr>
              <w:t>South</w:t>
            </w:r>
          </w:p>
        </w:tc>
        <w:tc>
          <w:tcPr>
            <w:tcW w:w="2409" w:type="dxa"/>
          </w:tcPr>
          <w:p w14:paraId="1E583908" w14:textId="2D9E4649" w:rsidR="001E15E3" w:rsidRPr="00425F25" w:rsidRDefault="001E15E3" w:rsidP="001424C9">
            <w:pPr>
              <w:pStyle w:val="TableParagraph"/>
              <w:spacing w:before="0"/>
            </w:pPr>
            <w:r w:rsidRPr="00425F25">
              <w:rPr>
                <w:spacing w:val="-5"/>
              </w:rPr>
              <w:t>63</w:t>
            </w:r>
          </w:p>
        </w:tc>
        <w:tc>
          <w:tcPr>
            <w:tcW w:w="2410" w:type="dxa"/>
          </w:tcPr>
          <w:p w14:paraId="7DB99858" w14:textId="5E6EE173" w:rsidR="001E15E3" w:rsidRPr="00425F25" w:rsidRDefault="001E15E3" w:rsidP="005163C4">
            <w:pPr>
              <w:pStyle w:val="TableParagraph"/>
              <w:spacing w:before="0"/>
              <w:ind w:left="106"/>
            </w:pPr>
            <w:r w:rsidRPr="00425F25">
              <w:t>4</w:t>
            </w:r>
          </w:p>
        </w:tc>
        <w:tc>
          <w:tcPr>
            <w:tcW w:w="2268" w:type="dxa"/>
          </w:tcPr>
          <w:p w14:paraId="44EF3C67" w14:textId="7DE0149A" w:rsidR="001E15E3" w:rsidRPr="007C315F" w:rsidRDefault="001E15E3" w:rsidP="005163C4">
            <w:pPr>
              <w:pStyle w:val="TableParagraph"/>
              <w:spacing w:before="0"/>
              <w:ind w:left="0"/>
            </w:pPr>
            <w:r w:rsidRPr="00425F25">
              <w:t xml:space="preserve"> 0</w:t>
            </w:r>
          </w:p>
        </w:tc>
      </w:tr>
      <w:tr w:rsidR="001E15E3" w:rsidRPr="00425F25" w14:paraId="3DE2A3BD" w14:textId="28ED0BAB" w:rsidTr="001424C9">
        <w:trPr>
          <w:trHeight w:val="406"/>
        </w:trPr>
        <w:tc>
          <w:tcPr>
            <w:tcW w:w="1995" w:type="dxa"/>
          </w:tcPr>
          <w:p w14:paraId="7B50CA2C" w14:textId="77777777" w:rsidR="001E15E3" w:rsidRPr="00425F25" w:rsidRDefault="001E15E3" w:rsidP="001424C9">
            <w:pPr>
              <w:pStyle w:val="TableParagraph"/>
              <w:spacing w:before="0"/>
            </w:pPr>
            <w:r w:rsidRPr="00425F25">
              <w:t>Park</w:t>
            </w:r>
            <w:r w:rsidRPr="00425F25">
              <w:rPr>
                <w:spacing w:val="-4"/>
              </w:rPr>
              <w:t xml:space="preserve"> </w:t>
            </w:r>
            <w:r w:rsidRPr="00425F25">
              <w:rPr>
                <w:spacing w:val="-2"/>
              </w:rPr>
              <w:t>Orchards</w:t>
            </w:r>
          </w:p>
        </w:tc>
        <w:tc>
          <w:tcPr>
            <w:tcW w:w="2409" w:type="dxa"/>
          </w:tcPr>
          <w:p w14:paraId="6568FAB6" w14:textId="5ECBCF3E" w:rsidR="001E15E3" w:rsidRPr="00425F25" w:rsidRDefault="001E15E3" w:rsidP="001424C9">
            <w:pPr>
              <w:pStyle w:val="TableParagraph"/>
              <w:spacing w:before="0"/>
            </w:pPr>
            <w:r w:rsidRPr="00425F25">
              <w:t>4</w:t>
            </w:r>
          </w:p>
        </w:tc>
        <w:tc>
          <w:tcPr>
            <w:tcW w:w="2410" w:type="dxa"/>
          </w:tcPr>
          <w:p w14:paraId="13B9118A" w14:textId="15DCF3DA" w:rsidR="001E15E3" w:rsidRPr="00425F25" w:rsidRDefault="001E15E3" w:rsidP="005163C4">
            <w:pPr>
              <w:pStyle w:val="TableParagraph"/>
              <w:spacing w:before="0"/>
              <w:ind w:left="106"/>
            </w:pPr>
            <w:r w:rsidRPr="00425F25">
              <w:t>2</w:t>
            </w:r>
          </w:p>
        </w:tc>
        <w:tc>
          <w:tcPr>
            <w:tcW w:w="2268" w:type="dxa"/>
          </w:tcPr>
          <w:p w14:paraId="28E56734" w14:textId="304F756A" w:rsidR="001E15E3" w:rsidRPr="007C315F" w:rsidRDefault="001E15E3" w:rsidP="005163C4">
            <w:pPr>
              <w:pStyle w:val="TableParagraph"/>
              <w:spacing w:before="0"/>
              <w:ind w:left="0"/>
            </w:pPr>
            <w:r w:rsidRPr="00425F25">
              <w:t xml:space="preserve"> 1</w:t>
            </w:r>
          </w:p>
        </w:tc>
      </w:tr>
      <w:tr w:rsidR="001E15E3" w:rsidRPr="00425F25" w14:paraId="53823F0B" w14:textId="03B505B1" w:rsidTr="001424C9">
        <w:trPr>
          <w:trHeight w:val="426"/>
        </w:trPr>
        <w:tc>
          <w:tcPr>
            <w:tcW w:w="1995" w:type="dxa"/>
          </w:tcPr>
          <w:p w14:paraId="3AB063E0" w14:textId="77777777" w:rsidR="001E15E3" w:rsidRPr="00425F25" w:rsidRDefault="001E15E3" w:rsidP="001424C9">
            <w:pPr>
              <w:pStyle w:val="TableParagraph"/>
              <w:spacing w:before="0"/>
            </w:pPr>
            <w:r w:rsidRPr="00425F25">
              <w:rPr>
                <w:spacing w:val="-2"/>
              </w:rPr>
              <w:t>Ringwood</w:t>
            </w:r>
          </w:p>
        </w:tc>
        <w:tc>
          <w:tcPr>
            <w:tcW w:w="2409" w:type="dxa"/>
          </w:tcPr>
          <w:p w14:paraId="1BF45687" w14:textId="5883AF8F" w:rsidR="001E15E3" w:rsidRPr="00425F25" w:rsidRDefault="001E15E3" w:rsidP="001424C9">
            <w:pPr>
              <w:pStyle w:val="TableParagraph"/>
              <w:spacing w:before="0"/>
            </w:pPr>
            <w:r w:rsidRPr="00425F25">
              <w:t>3</w:t>
            </w:r>
          </w:p>
        </w:tc>
        <w:tc>
          <w:tcPr>
            <w:tcW w:w="2410" w:type="dxa"/>
          </w:tcPr>
          <w:p w14:paraId="5C58BE1D" w14:textId="007E90BD" w:rsidR="001E15E3" w:rsidRPr="00425F25" w:rsidRDefault="001E15E3" w:rsidP="001424C9">
            <w:pPr>
              <w:pStyle w:val="TableParagraph"/>
              <w:spacing w:before="0"/>
              <w:ind w:left="0"/>
              <w:rPr>
                <w:rFonts w:ascii="Times New Roman"/>
                <w:sz w:val="20"/>
              </w:rPr>
            </w:pPr>
            <w:r>
              <w:t xml:space="preserve"> </w:t>
            </w:r>
            <w:r w:rsidRPr="007C315F">
              <w:t>0</w:t>
            </w:r>
          </w:p>
        </w:tc>
        <w:tc>
          <w:tcPr>
            <w:tcW w:w="2268" w:type="dxa"/>
          </w:tcPr>
          <w:p w14:paraId="52A81BEF" w14:textId="3467454F" w:rsidR="001E15E3" w:rsidRPr="007C315F" w:rsidRDefault="001E15E3" w:rsidP="005163C4">
            <w:pPr>
              <w:pStyle w:val="TableParagraph"/>
              <w:spacing w:before="0"/>
              <w:ind w:left="0"/>
              <w:rPr>
                <w:rFonts w:ascii="Times New Roman"/>
                <w:sz w:val="20"/>
              </w:rPr>
            </w:pPr>
            <w:r w:rsidRPr="00425F25">
              <w:t xml:space="preserve"> 1</w:t>
            </w:r>
          </w:p>
        </w:tc>
      </w:tr>
      <w:tr w:rsidR="001E15E3" w:rsidRPr="00425F25" w14:paraId="2B1DE88E" w14:textId="1644885A" w:rsidTr="001424C9">
        <w:trPr>
          <w:trHeight w:val="418"/>
        </w:trPr>
        <w:tc>
          <w:tcPr>
            <w:tcW w:w="1995" w:type="dxa"/>
          </w:tcPr>
          <w:p w14:paraId="46B96109" w14:textId="77777777" w:rsidR="001E15E3" w:rsidRPr="00425F25" w:rsidRDefault="001E15E3" w:rsidP="001424C9">
            <w:pPr>
              <w:pStyle w:val="TableParagraph"/>
              <w:spacing w:before="0"/>
            </w:pPr>
            <w:r w:rsidRPr="00425F25">
              <w:t>Ringwood</w:t>
            </w:r>
            <w:r w:rsidRPr="00425F25">
              <w:rPr>
                <w:spacing w:val="-10"/>
              </w:rPr>
              <w:t xml:space="preserve"> </w:t>
            </w:r>
            <w:r w:rsidRPr="00425F25">
              <w:rPr>
                <w:spacing w:val="-2"/>
              </w:rPr>
              <w:t>North</w:t>
            </w:r>
          </w:p>
        </w:tc>
        <w:tc>
          <w:tcPr>
            <w:tcW w:w="2409" w:type="dxa"/>
          </w:tcPr>
          <w:p w14:paraId="50CC8084" w14:textId="5A24367D" w:rsidR="001E15E3" w:rsidRPr="00425F25" w:rsidRDefault="001E15E3" w:rsidP="001424C9">
            <w:pPr>
              <w:pStyle w:val="TableParagraph"/>
              <w:spacing w:before="0"/>
            </w:pPr>
            <w:r w:rsidRPr="00425F25">
              <w:rPr>
                <w:spacing w:val="-5"/>
              </w:rPr>
              <w:t>22</w:t>
            </w:r>
          </w:p>
        </w:tc>
        <w:tc>
          <w:tcPr>
            <w:tcW w:w="2410" w:type="dxa"/>
          </w:tcPr>
          <w:p w14:paraId="3C3DD4EA" w14:textId="77777777" w:rsidR="001E15E3" w:rsidRPr="00425F25" w:rsidRDefault="001E15E3" w:rsidP="005163C4">
            <w:pPr>
              <w:pStyle w:val="TableParagraph"/>
              <w:spacing w:before="0"/>
              <w:ind w:left="106"/>
            </w:pPr>
            <w:r w:rsidRPr="00425F25">
              <w:t>5</w:t>
            </w:r>
          </w:p>
        </w:tc>
        <w:tc>
          <w:tcPr>
            <w:tcW w:w="2268" w:type="dxa"/>
          </w:tcPr>
          <w:p w14:paraId="5E2FA715" w14:textId="59A204A0" w:rsidR="001E15E3" w:rsidRPr="007C315F" w:rsidRDefault="001E15E3" w:rsidP="005163C4">
            <w:pPr>
              <w:pStyle w:val="TableParagraph"/>
              <w:spacing w:before="0"/>
              <w:ind w:left="0"/>
            </w:pPr>
            <w:r w:rsidRPr="00425F25">
              <w:t xml:space="preserve"> 12</w:t>
            </w:r>
          </w:p>
        </w:tc>
      </w:tr>
      <w:tr w:rsidR="001E15E3" w:rsidRPr="00425F25" w14:paraId="72697BC1" w14:textId="6529A7EB" w:rsidTr="001424C9">
        <w:trPr>
          <w:trHeight w:val="410"/>
        </w:trPr>
        <w:tc>
          <w:tcPr>
            <w:tcW w:w="1995" w:type="dxa"/>
          </w:tcPr>
          <w:p w14:paraId="356F575E" w14:textId="77777777" w:rsidR="001E15E3" w:rsidRPr="00425F25" w:rsidRDefault="001E15E3" w:rsidP="001424C9">
            <w:pPr>
              <w:pStyle w:val="TableParagraph"/>
              <w:spacing w:before="0"/>
            </w:pPr>
            <w:r w:rsidRPr="00425F25">
              <w:rPr>
                <w:spacing w:val="-2"/>
              </w:rPr>
              <w:t>Warranwood</w:t>
            </w:r>
          </w:p>
        </w:tc>
        <w:tc>
          <w:tcPr>
            <w:tcW w:w="2409" w:type="dxa"/>
          </w:tcPr>
          <w:p w14:paraId="0B778B71" w14:textId="71E5D0D3" w:rsidR="001E15E3" w:rsidRPr="00425F25" w:rsidRDefault="001E15E3" w:rsidP="001424C9">
            <w:pPr>
              <w:pStyle w:val="TableParagraph"/>
              <w:spacing w:before="0"/>
            </w:pPr>
            <w:r w:rsidRPr="00425F25">
              <w:rPr>
                <w:spacing w:val="-5"/>
              </w:rPr>
              <w:t>33</w:t>
            </w:r>
          </w:p>
        </w:tc>
        <w:tc>
          <w:tcPr>
            <w:tcW w:w="2410" w:type="dxa"/>
          </w:tcPr>
          <w:p w14:paraId="51B6F1DD" w14:textId="77777777" w:rsidR="001E15E3" w:rsidRPr="00425F25" w:rsidRDefault="001E15E3" w:rsidP="005163C4">
            <w:pPr>
              <w:pStyle w:val="TableParagraph"/>
              <w:spacing w:before="0"/>
              <w:ind w:left="106"/>
            </w:pPr>
            <w:r w:rsidRPr="00425F25">
              <w:t>4</w:t>
            </w:r>
          </w:p>
        </w:tc>
        <w:tc>
          <w:tcPr>
            <w:tcW w:w="2268" w:type="dxa"/>
          </w:tcPr>
          <w:p w14:paraId="0A1BD3AB" w14:textId="44FBD762" w:rsidR="001E15E3" w:rsidRPr="007C315F" w:rsidRDefault="001E15E3" w:rsidP="005163C4">
            <w:pPr>
              <w:pStyle w:val="TableParagraph"/>
              <w:spacing w:before="0"/>
              <w:ind w:left="0"/>
            </w:pPr>
            <w:r w:rsidRPr="00425F25">
              <w:t xml:space="preserve"> 1</w:t>
            </w:r>
          </w:p>
        </w:tc>
      </w:tr>
      <w:tr w:rsidR="001E15E3" w14:paraId="0BED5888" w14:textId="6893ECCF" w:rsidTr="001424C9">
        <w:trPr>
          <w:trHeight w:val="417"/>
        </w:trPr>
        <w:tc>
          <w:tcPr>
            <w:tcW w:w="1995" w:type="dxa"/>
          </w:tcPr>
          <w:p w14:paraId="53BD9E76" w14:textId="77777777" w:rsidR="001E15E3" w:rsidRPr="00425F25" w:rsidRDefault="001E15E3" w:rsidP="001424C9">
            <w:pPr>
              <w:pStyle w:val="TableParagraph"/>
              <w:spacing w:before="0"/>
              <w:rPr>
                <w:b/>
              </w:rPr>
            </w:pPr>
            <w:r w:rsidRPr="00425F25">
              <w:rPr>
                <w:b/>
                <w:spacing w:val="-2"/>
              </w:rPr>
              <w:t>Total</w:t>
            </w:r>
          </w:p>
        </w:tc>
        <w:tc>
          <w:tcPr>
            <w:tcW w:w="2409" w:type="dxa"/>
          </w:tcPr>
          <w:p w14:paraId="2C74FEBE" w14:textId="60590A94" w:rsidR="001E15E3" w:rsidRPr="00425F25" w:rsidRDefault="001E15E3" w:rsidP="001424C9">
            <w:pPr>
              <w:pStyle w:val="TableParagraph"/>
              <w:spacing w:before="0"/>
              <w:rPr>
                <w:b/>
              </w:rPr>
            </w:pPr>
            <w:r w:rsidRPr="00425F25">
              <w:rPr>
                <w:b/>
                <w:spacing w:val="-5"/>
              </w:rPr>
              <w:t>145</w:t>
            </w:r>
          </w:p>
        </w:tc>
        <w:tc>
          <w:tcPr>
            <w:tcW w:w="2410" w:type="dxa"/>
          </w:tcPr>
          <w:p w14:paraId="62C71E96" w14:textId="05DE66B2" w:rsidR="001E15E3" w:rsidRPr="00425F25" w:rsidRDefault="001E15E3" w:rsidP="005163C4">
            <w:pPr>
              <w:pStyle w:val="TableParagraph"/>
              <w:spacing w:before="0"/>
              <w:ind w:left="106"/>
              <w:rPr>
                <w:b/>
              </w:rPr>
            </w:pPr>
            <w:r>
              <w:rPr>
                <w:b/>
                <w:spacing w:val="-5"/>
              </w:rPr>
              <w:t>18</w:t>
            </w:r>
          </w:p>
        </w:tc>
        <w:tc>
          <w:tcPr>
            <w:tcW w:w="2268" w:type="dxa"/>
          </w:tcPr>
          <w:p w14:paraId="0DF0A90E" w14:textId="2B86F5CD" w:rsidR="001E15E3" w:rsidRPr="007C315F" w:rsidRDefault="001E15E3" w:rsidP="005163C4">
            <w:pPr>
              <w:pStyle w:val="TableParagraph"/>
              <w:spacing w:before="0"/>
              <w:ind w:left="106"/>
              <w:rPr>
                <w:b/>
                <w:spacing w:val="-5"/>
              </w:rPr>
            </w:pPr>
            <w:r w:rsidRPr="00425F25">
              <w:rPr>
                <w:b/>
                <w:spacing w:val="-5"/>
              </w:rPr>
              <w:t>16</w:t>
            </w:r>
          </w:p>
        </w:tc>
      </w:tr>
    </w:tbl>
    <w:p w14:paraId="290F7A22" w14:textId="665BDAF8" w:rsidR="005163C4" w:rsidRPr="001424C9" w:rsidRDefault="007E7CB2" w:rsidP="00796958">
      <w:pPr>
        <w:pStyle w:val="BodyText"/>
        <w:spacing w:before="2"/>
        <w:ind w:firstLine="142"/>
        <w:rPr>
          <w:b/>
          <w:bCs/>
          <w:spacing w:val="-2"/>
          <w:sz w:val="20"/>
          <w:szCs w:val="20"/>
        </w:rPr>
      </w:pPr>
      <w:r w:rsidRPr="007374F7">
        <w:rPr>
          <w:b/>
          <w:bCs/>
          <w:sz w:val="20"/>
          <w:szCs w:val="20"/>
        </w:rPr>
        <w:t>Table</w:t>
      </w:r>
      <w:r w:rsidRPr="007374F7">
        <w:rPr>
          <w:b/>
          <w:bCs/>
          <w:spacing w:val="-4"/>
          <w:sz w:val="20"/>
          <w:szCs w:val="20"/>
        </w:rPr>
        <w:t xml:space="preserve"> </w:t>
      </w:r>
      <w:r w:rsidRPr="007374F7">
        <w:rPr>
          <w:b/>
          <w:bCs/>
          <w:sz w:val="20"/>
          <w:szCs w:val="20"/>
        </w:rPr>
        <w:t>1:</w:t>
      </w:r>
      <w:r w:rsidRPr="007374F7">
        <w:rPr>
          <w:b/>
          <w:bCs/>
          <w:spacing w:val="-3"/>
          <w:sz w:val="20"/>
          <w:szCs w:val="20"/>
        </w:rPr>
        <w:t xml:space="preserve"> </w:t>
      </w:r>
      <w:r w:rsidRPr="007374F7">
        <w:rPr>
          <w:b/>
          <w:bCs/>
          <w:sz w:val="20"/>
          <w:szCs w:val="20"/>
        </w:rPr>
        <w:t>Number</w:t>
      </w:r>
      <w:r w:rsidRPr="007374F7">
        <w:rPr>
          <w:b/>
          <w:bCs/>
          <w:spacing w:val="-3"/>
          <w:sz w:val="20"/>
          <w:szCs w:val="20"/>
        </w:rPr>
        <w:t xml:space="preserve"> </w:t>
      </w:r>
      <w:r w:rsidRPr="007374F7">
        <w:rPr>
          <w:b/>
          <w:bCs/>
          <w:sz w:val="20"/>
          <w:szCs w:val="20"/>
        </w:rPr>
        <w:t>of</w:t>
      </w:r>
      <w:r w:rsidRPr="007374F7">
        <w:rPr>
          <w:b/>
          <w:bCs/>
          <w:spacing w:val="-5"/>
          <w:sz w:val="20"/>
          <w:szCs w:val="20"/>
        </w:rPr>
        <w:t xml:space="preserve"> </w:t>
      </w:r>
      <w:r w:rsidRPr="007374F7">
        <w:rPr>
          <w:b/>
          <w:bCs/>
          <w:sz w:val="20"/>
          <w:szCs w:val="20"/>
        </w:rPr>
        <w:t>wastewater</w:t>
      </w:r>
      <w:r w:rsidRPr="007374F7">
        <w:rPr>
          <w:b/>
          <w:bCs/>
          <w:spacing w:val="-6"/>
          <w:sz w:val="20"/>
          <w:szCs w:val="20"/>
        </w:rPr>
        <w:t xml:space="preserve"> </w:t>
      </w:r>
      <w:r w:rsidRPr="007374F7">
        <w:rPr>
          <w:b/>
          <w:bCs/>
          <w:sz w:val="20"/>
          <w:szCs w:val="20"/>
        </w:rPr>
        <w:t>systems</w:t>
      </w:r>
      <w:r w:rsidRPr="007374F7">
        <w:rPr>
          <w:b/>
          <w:bCs/>
          <w:spacing w:val="-3"/>
          <w:sz w:val="20"/>
          <w:szCs w:val="20"/>
        </w:rPr>
        <w:t xml:space="preserve"> </w:t>
      </w:r>
      <w:r w:rsidRPr="007374F7">
        <w:rPr>
          <w:b/>
          <w:bCs/>
          <w:sz w:val="20"/>
          <w:szCs w:val="20"/>
        </w:rPr>
        <w:t>per</w:t>
      </w:r>
      <w:r w:rsidRPr="007374F7">
        <w:rPr>
          <w:b/>
          <w:bCs/>
          <w:spacing w:val="-5"/>
          <w:sz w:val="20"/>
          <w:szCs w:val="20"/>
        </w:rPr>
        <w:t xml:space="preserve"> </w:t>
      </w:r>
      <w:r w:rsidRPr="007374F7">
        <w:rPr>
          <w:b/>
          <w:bCs/>
          <w:sz w:val="20"/>
          <w:szCs w:val="20"/>
        </w:rPr>
        <w:t>suburb</w:t>
      </w:r>
      <w:r w:rsidRPr="007374F7">
        <w:rPr>
          <w:b/>
          <w:bCs/>
          <w:spacing w:val="-4"/>
          <w:sz w:val="20"/>
          <w:szCs w:val="20"/>
        </w:rPr>
        <w:t xml:space="preserve"> </w:t>
      </w:r>
      <w:r w:rsidRPr="007374F7">
        <w:rPr>
          <w:b/>
          <w:bCs/>
          <w:sz w:val="20"/>
          <w:szCs w:val="20"/>
        </w:rPr>
        <w:t>in</w:t>
      </w:r>
      <w:r w:rsidRPr="007374F7">
        <w:rPr>
          <w:b/>
          <w:bCs/>
          <w:spacing w:val="-7"/>
          <w:sz w:val="20"/>
          <w:szCs w:val="20"/>
        </w:rPr>
        <w:t xml:space="preserve"> </w:t>
      </w:r>
      <w:r w:rsidRPr="007374F7">
        <w:rPr>
          <w:b/>
          <w:bCs/>
          <w:spacing w:val="-2"/>
          <w:sz w:val="20"/>
          <w:szCs w:val="20"/>
        </w:rPr>
        <w:t>Maroondah</w:t>
      </w:r>
    </w:p>
    <w:p w14:paraId="33165EC3" w14:textId="77777777" w:rsidR="00710141" w:rsidRDefault="00710141" w:rsidP="001424C9">
      <w:pPr>
        <w:pStyle w:val="BodyText"/>
        <w:ind w:right="685"/>
      </w:pPr>
    </w:p>
    <w:p w14:paraId="1E6BCC8D" w14:textId="5E09A70B" w:rsidR="002569C7" w:rsidRDefault="007F259A">
      <w:pPr>
        <w:pStyle w:val="BodyText"/>
        <w:ind w:left="117" w:right="685"/>
      </w:pPr>
      <w:r w:rsidRPr="00F97E69">
        <w:t xml:space="preserve">These systems include septic tanks, aerated wastewater treatment systems (AWTS), sand filters, greywater treatment systems and worm farms disposing </w:t>
      </w:r>
      <w:proofErr w:type="gramStart"/>
      <w:r w:rsidRPr="00F97E69">
        <w:t>to</w:t>
      </w:r>
      <w:proofErr w:type="gramEnd"/>
      <w:r w:rsidRPr="00F97E69">
        <w:t xml:space="preserve"> underground trenches, subsurface irrigation and discharging to stormwater (</w:t>
      </w:r>
      <w:r w:rsidR="00F318B9">
        <w:t>F</w:t>
      </w:r>
      <w:r w:rsidRPr="00F97E69">
        <w:t xml:space="preserve">igure 2). </w:t>
      </w:r>
      <w:r w:rsidRPr="00313D50">
        <w:t>Council has no records for</w:t>
      </w:r>
      <w:r w:rsidR="00D46E7F" w:rsidRPr="00313D50">
        <w:t xml:space="preserve"> some </w:t>
      </w:r>
      <w:r w:rsidR="00D46E7F" w:rsidRPr="007C315F">
        <w:t>properties</w:t>
      </w:r>
      <w:r w:rsidRPr="00D46E7F">
        <w:t xml:space="preserve">. This </w:t>
      </w:r>
      <w:r w:rsidR="00D46E7F" w:rsidRPr="00D46E7F">
        <w:t xml:space="preserve">may </w:t>
      </w:r>
      <w:r w:rsidRPr="00D46E7F">
        <w:t>be due to installation</w:t>
      </w:r>
      <w:r w:rsidR="00D46E7F" w:rsidRPr="00D46E7F">
        <w:t xml:space="preserve"> occurring</w:t>
      </w:r>
      <w:r w:rsidRPr="00D46E7F">
        <w:t xml:space="preserve"> prior to Council’s record</w:t>
      </w:r>
      <w:r w:rsidRPr="00D46E7F">
        <w:rPr>
          <w:spacing w:val="-4"/>
        </w:rPr>
        <w:t xml:space="preserve"> </w:t>
      </w:r>
      <w:r w:rsidRPr="00D46E7F">
        <w:t>keeping</w:t>
      </w:r>
      <w:r w:rsidRPr="00D46E7F">
        <w:rPr>
          <w:spacing w:val="-2"/>
        </w:rPr>
        <w:t xml:space="preserve"> </w:t>
      </w:r>
      <w:r w:rsidRPr="00D46E7F">
        <w:t>or</w:t>
      </w:r>
      <w:r w:rsidRPr="00D46E7F">
        <w:rPr>
          <w:spacing w:val="-1"/>
        </w:rPr>
        <w:t xml:space="preserve"> </w:t>
      </w:r>
      <w:r w:rsidRPr="00D46E7F">
        <w:t>due</w:t>
      </w:r>
      <w:r w:rsidRPr="00D46E7F">
        <w:rPr>
          <w:spacing w:val="-4"/>
        </w:rPr>
        <w:t xml:space="preserve"> </w:t>
      </w:r>
      <w:r w:rsidRPr="00D46E7F">
        <w:t>to</w:t>
      </w:r>
      <w:r w:rsidRPr="00D46E7F">
        <w:rPr>
          <w:spacing w:val="-6"/>
        </w:rPr>
        <w:t xml:space="preserve"> </w:t>
      </w:r>
      <w:r w:rsidRPr="00D46E7F">
        <w:t>amalgamations</w:t>
      </w:r>
      <w:r w:rsidR="00EC5753">
        <w:rPr>
          <w:rStyle w:val="FootnoteReference"/>
        </w:rPr>
        <w:footnoteReference w:id="2"/>
      </w:r>
      <w:r w:rsidRPr="00F97E69">
        <w:t>.</w:t>
      </w:r>
      <w:r w:rsidRPr="00F97E69">
        <w:rPr>
          <w:spacing w:val="-1"/>
        </w:rPr>
        <w:t xml:space="preserve"> </w:t>
      </w:r>
      <w:r w:rsidRPr="00F97E69">
        <w:t>There</w:t>
      </w:r>
      <w:r w:rsidRPr="00F97E69">
        <w:rPr>
          <w:spacing w:val="-4"/>
        </w:rPr>
        <w:t xml:space="preserve"> </w:t>
      </w:r>
      <w:r w:rsidRPr="00F97E69">
        <w:t>is</w:t>
      </w:r>
      <w:r w:rsidRPr="00F97E69">
        <w:rPr>
          <w:spacing w:val="-1"/>
        </w:rPr>
        <w:t xml:space="preserve"> </w:t>
      </w:r>
      <w:r w:rsidRPr="00F97E69">
        <w:t>no</w:t>
      </w:r>
      <w:r w:rsidRPr="00F97E69">
        <w:rPr>
          <w:spacing w:val="-2"/>
        </w:rPr>
        <w:t xml:space="preserve"> </w:t>
      </w:r>
      <w:r w:rsidRPr="00F97E69">
        <w:t>sewer</w:t>
      </w:r>
      <w:r w:rsidRPr="00F97E69">
        <w:rPr>
          <w:spacing w:val="-1"/>
        </w:rPr>
        <w:t xml:space="preserve"> </w:t>
      </w:r>
      <w:r w:rsidRPr="00F97E69">
        <w:t>currently</w:t>
      </w:r>
      <w:r w:rsidRPr="00F97E69">
        <w:rPr>
          <w:spacing w:val="-1"/>
        </w:rPr>
        <w:t xml:space="preserve"> </w:t>
      </w:r>
      <w:r w:rsidRPr="00F97E69">
        <w:t>available</w:t>
      </w:r>
      <w:r w:rsidRPr="00F97E69">
        <w:rPr>
          <w:spacing w:val="-2"/>
        </w:rPr>
        <w:t xml:space="preserve"> </w:t>
      </w:r>
      <w:r w:rsidRPr="00F97E69">
        <w:t>for</w:t>
      </w:r>
      <w:r w:rsidRPr="00F97E69">
        <w:rPr>
          <w:spacing w:val="-3"/>
        </w:rPr>
        <w:t xml:space="preserve"> </w:t>
      </w:r>
      <w:r w:rsidRPr="00F97E69">
        <w:t>these</w:t>
      </w:r>
      <w:r w:rsidRPr="00F97E69">
        <w:rPr>
          <w:spacing w:val="-4"/>
        </w:rPr>
        <w:t xml:space="preserve"> </w:t>
      </w:r>
      <w:r w:rsidRPr="00F97E69">
        <w:t>properties.</w:t>
      </w:r>
    </w:p>
    <w:p w14:paraId="4779E970" w14:textId="77777777" w:rsidR="005163C4" w:rsidRPr="00F97E69" w:rsidRDefault="005163C4">
      <w:pPr>
        <w:pStyle w:val="BodyText"/>
        <w:ind w:left="117" w:right="685"/>
      </w:pPr>
    </w:p>
    <w:p w14:paraId="3FE4ABAC" w14:textId="77777777" w:rsidR="007810BE" w:rsidRDefault="007810BE" w:rsidP="007C315F">
      <w:pPr>
        <w:pStyle w:val="BodyText"/>
        <w:spacing w:line="256" w:lineRule="auto"/>
        <w:ind w:right="822"/>
      </w:pPr>
    </w:p>
    <w:p w14:paraId="09C65B03" w14:textId="7747B119" w:rsidR="002569C7" w:rsidRDefault="007B4393" w:rsidP="007C315F">
      <w:pPr>
        <w:pStyle w:val="BodyText"/>
        <w:spacing w:line="256" w:lineRule="auto"/>
        <w:ind w:right="822" w:firstLine="142"/>
        <w:rPr>
          <w:sz w:val="21"/>
        </w:rPr>
      </w:pPr>
      <w:r>
        <w:rPr>
          <w:noProof/>
          <w:sz w:val="20"/>
        </w:rPr>
        <w:drawing>
          <wp:inline distT="0" distB="0" distL="0" distR="0" wp14:anchorId="6A637489" wp14:editId="677AFDBE">
            <wp:extent cx="4120515" cy="24898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20515" cy="2489835"/>
                    </a:xfrm>
                    <a:prstGeom prst="rect">
                      <a:avLst/>
                    </a:prstGeom>
                    <a:noFill/>
                  </pic:spPr>
                </pic:pic>
              </a:graphicData>
            </a:graphic>
          </wp:inline>
        </w:drawing>
      </w:r>
    </w:p>
    <w:p w14:paraId="199E34D2" w14:textId="6605DDD5" w:rsidR="002569C7" w:rsidRDefault="007F259A" w:rsidP="00200D6C">
      <w:pPr>
        <w:pStyle w:val="Heading4"/>
      </w:pPr>
      <w:r>
        <w:t>Figure</w:t>
      </w:r>
      <w:r>
        <w:rPr>
          <w:spacing w:val="-7"/>
        </w:rPr>
        <w:t xml:space="preserve"> </w:t>
      </w:r>
      <w:r>
        <w:t>2:</w:t>
      </w:r>
      <w:r>
        <w:rPr>
          <w:spacing w:val="-6"/>
        </w:rPr>
        <w:t xml:space="preserve"> </w:t>
      </w:r>
      <w:r>
        <w:t>Wastewater</w:t>
      </w:r>
      <w:r>
        <w:rPr>
          <w:spacing w:val="-4"/>
        </w:rPr>
        <w:t xml:space="preserve"> </w:t>
      </w:r>
      <w:r>
        <w:t>system</w:t>
      </w:r>
      <w:r>
        <w:rPr>
          <w:spacing w:val="-6"/>
        </w:rPr>
        <w:t xml:space="preserve"> </w:t>
      </w:r>
      <w:r>
        <w:t>types</w:t>
      </w:r>
      <w:r>
        <w:rPr>
          <w:spacing w:val="-5"/>
        </w:rPr>
        <w:t xml:space="preserve"> </w:t>
      </w:r>
      <w:r>
        <w:t>servicing</w:t>
      </w:r>
      <w:r>
        <w:rPr>
          <w:spacing w:val="-8"/>
        </w:rPr>
        <w:t xml:space="preserve"> </w:t>
      </w:r>
      <w:r>
        <w:t>properties</w:t>
      </w:r>
      <w:r>
        <w:rPr>
          <w:spacing w:val="-7"/>
        </w:rPr>
        <w:t xml:space="preserve"> </w:t>
      </w:r>
      <w:r>
        <w:t>within</w:t>
      </w:r>
      <w:r>
        <w:rPr>
          <w:spacing w:val="-8"/>
        </w:rPr>
        <w:t xml:space="preserve"> </w:t>
      </w:r>
      <w:r>
        <w:rPr>
          <w:spacing w:val="-2"/>
        </w:rPr>
        <w:t>Maroondah</w:t>
      </w:r>
    </w:p>
    <w:p w14:paraId="29251097" w14:textId="77777777" w:rsidR="00134D0E" w:rsidRDefault="00134D0E">
      <w:pPr>
        <w:pStyle w:val="BodyText"/>
        <w:rPr>
          <w:b/>
          <w:i/>
          <w:sz w:val="20"/>
        </w:rPr>
      </w:pPr>
    </w:p>
    <w:p w14:paraId="56B62B52" w14:textId="77777777" w:rsidR="00134D0E" w:rsidRDefault="00134D0E">
      <w:pPr>
        <w:pStyle w:val="BodyText"/>
        <w:spacing w:before="1"/>
        <w:rPr>
          <w:b/>
          <w:i/>
          <w:sz w:val="27"/>
        </w:rPr>
      </w:pPr>
    </w:p>
    <w:p w14:paraId="5B415C69" w14:textId="77777777" w:rsidR="006B36AA" w:rsidRDefault="006B36AA">
      <w:pPr>
        <w:pStyle w:val="BodyText"/>
        <w:spacing w:before="1"/>
        <w:rPr>
          <w:b/>
          <w:i/>
          <w:sz w:val="27"/>
        </w:rPr>
      </w:pPr>
    </w:p>
    <w:p w14:paraId="501DF8E9" w14:textId="22399287" w:rsidR="000D6E7C" w:rsidRDefault="000D6E7C" w:rsidP="007C315F">
      <w:pPr>
        <w:pStyle w:val="BodyText"/>
        <w:tabs>
          <w:tab w:val="center" w:pos="4735"/>
        </w:tabs>
        <w:spacing w:before="1"/>
        <w:ind w:right="685"/>
      </w:pPr>
    </w:p>
    <w:p w14:paraId="51D22993" w14:textId="77777777" w:rsidR="008E0313" w:rsidRDefault="008E0313" w:rsidP="007C315F">
      <w:pPr>
        <w:pStyle w:val="BodyText"/>
        <w:tabs>
          <w:tab w:val="center" w:pos="4735"/>
        </w:tabs>
        <w:spacing w:before="1"/>
        <w:ind w:right="685"/>
      </w:pPr>
    </w:p>
    <w:p w14:paraId="6DB54D0D" w14:textId="77777777" w:rsidR="00535F66" w:rsidRPr="00473BE3" w:rsidRDefault="00535F66" w:rsidP="007C315F">
      <w:pPr>
        <w:pStyle w:val="BodyText"/>
        <w:tabs>
          <w:tab w:val="center" w:pos="4735"/>
        </w:tabs>
        <w:spacing w:before="1"/>
        <w:ind w:right="685"/>
      </w:pPr>
    </w:p>
    <w:p w14:paraId="49D5B315" w14:textId="3D11604D" w:rsidR="00473BE3" w:rsidRPr="007C315F" w:rsidRDefault="007F259A">
      <w:pPr>
        <w:pStyle w:val="BodyText"/>
        <w:ind w:left="117" w:right="757"/>
      </w:pPr>
      <w:r w:rsidRPr="00473BE3">
        <w:lastRenderedPageBreak/>
        <w:t xml:space="preserve">Figure </w:t>
      </w:r>
      <w:r w:rsidR="0073244C">
        <w:t>3</w:t>
      </w:r>
      <w:r w:rsidR="0073244C" w:rsidRPr="00473BE3">
        <w:t xml:space="preserve"> </w:t>
      </w:r>
      <w:r w:rsidRPr="00473BE3">
        <w:t>shows the percentage of properties discharging wastewater to the stormwater system. These</w:t>
      </w:r>
      <w:r w:rsidRPr="00473BE3">
        <w:rPr>
          <w:spacing w:val="-2"/>
        </w:rPr>
        <w:t xml:space="preserve"> </w:t>
      </w:r>
      <w:r w:rsidRPr="00473BE3">
        <w:t>properties</w:t>
      </w:r>
      <w:r w:rsidRPr="00473BE3">
        <w:rPr>
          <w:spacing w:val="-4"/>
        </w:rPr>
        <w:t xml:space="preserve"> </w:t>
      </w:r>
      <w:r w:rsidRPr="00473BE3">
        <w:t>were</w:t>
      </w:r>
      <w:r w:rsidRPr="00473BE3">
        <w:rPr>
          <w:spacing w:val="-1"/>
        </w:rPr>
        <w:t xml:space="preserve"> </w:t>
      </w:r>
      <w:r w:rsidRPr="00473BE3">
        <w:t>granted</w:t>
      </w:r>
      <w:r w:rsidRPr="00473BE3">
        <w:rPr>
          <w:spacing w:val="-2"/>
        </w:rPr>
        <w:t xml:space="preserve"> </w:t>
      </w:r>
      <w:r w:rsidRPr="00473BE3">
        <w:t>consent</w:t>
      </w:r>
      <w:r w:rsidRPr="00473BE3">
        <w:rPr>
          <w:spacing w:val="-3"/>
        </w:rPr>
        <w:t xml:space="preserve"> </w:t>
      </w:r>
      <w:r w:rsidRPr="00473BE3">
        <w:t>to</w:t>
      </w:r>
      <w:r w:rsidRPr="00473BE3">
        <w:rPr>
          <w:spacing w:val="-4"/>
        </w:rPr>
        <w:t xml:space="preserve"> </w:t>
      </w:r>
      <w:r w:rsidRPr="00473BE3">
        <w:t>carry</w:t>
      </w:r>
      <w:r w:rsidRPr="00473BE3">
        <w:rPr>
          <w:spacing w:val="-1"/>
        </w:rPr>
        <w:t xml:space="preserve"> </w:t>
      </w:r>
      <w:r w:rsidRPr="00473BE3">
        <w:t>out</w:t>
      </w:r>
      <w:r w:rsidRPr="00473BE3">
        <w:rPr>
          <w:spacing w:val="-3"/>
        </w:rPr>
        <w:t xml:space="preserve"> </w:t>
      </w:r>
      <w:r w:rsidRPr="00473BE3">
        <w:t>this</w:t>
      </w:r>
      <w:r w:rsidRPr="00473BE3">
        <w:rPr>
          <w:spacing w:val="-1"/>
        </w:rPr>
        <w:t xml:space="preserve"> </w:t>
      </w:r>
      <w:r w:rsidRPr="00473BE3">
        <w:t>activity</w:t>
      </w:r>
      <w:r w:rsidRPr="00473BE3">
        <w:rPr>
          <w:spacing w:val="-1"/>
        </w:rPr>
        <w:t xml:space="preserve"> </w:t>
      </w:r>
      <w:r w:rsidRPr="00473BE3">
        <w:t>under</w:t>
      </w:r>
      <w:r w:rsidRPr="00473BE3">
        <w:rPr>
          <w:spacing w:val="-3"/>
        </w:rPr>
        <w:t xml:space="preserve"> </w:t>
      </w:r>
      <w:r w:rsidRPr="00473BE3">
        <w:t>their</w:t>
      </w:r>
      <w:r w:rsidRPr="00473BE3">
        <w:rPr>
          <w:spacing w:val="-3"/>
        </w:rPr>
        <w:t xml:space="preserve"> </w:t>
      </w:r>
      <w:r w:rsidRPr="00473BE3">
        <w:t>Permit issued</w:t>
      </w:r>
      <w:r w:rsidRPr="00473BE3">
        <w:rPr>
          <w:spacing w:val="-4"/>
        </w:rPr>
        <w:t xml:space="preserve"> </w:t>
      </w:r>
      <w:r w:rsidRPr="00473BE3">
        <w:t>by</w:t>
      </w:r>
      <w:r w:rsidRPr="00473BE3">
        <w:rPr>
          <w:spacing w:val="-2"/>
        </w:rPr>
        <w:t xml:space="preserve"> </w:t>
      </w:r>
      <w:r w:rsidRPr="00473BE3">
        <w:t>Council</w:t>
      </w:r>
      <w:r w:rsidR="00473BE3" w:rsidRPr="007C315F">
        <w:t xml:space="preserve"> at the time</w:t>
      </w:r>
      <w:r w:rsidRPr="00473BE3">
        <w:t xml:space="preserve">. This method of disposing wastewater is no longer permitted in Victoria. </w:t>
      </w:r>
    </w:p>
    <w:p w14:paraId="3344C762" w14:textId="77777777" w:rsidR="00473BE3" w:rsidRPr="007C315F" w:rsidRDefault="00473BE3" w:rsidP="00473BE3">
      <w:pPr>
        <w:pStyle w:val="BodyText"/>
        <w:ind w:right="757"/>
      </w:pPr>
    </w:p>
    <w:p w14:paraId="6CFA9A7F" w14:textId="7AB82DAC" w:rsidR="002569C7" w:rsidRPr="00473BE3" w:rsidRDefault="00F97E69" w:rsidP="007C315F">
      <w:pPr>
        <w:pStyle w:val="BodyText"/>
        <w:ind w:left="142" w:right="757"/>
      </w:pPr>
      <w:r w:rsidRPr="007C315F">
        <w:t xml:space="preserve">The </w:t>
      </w:r>
      <w:r w:rsidR="00473BE3" w:rsidRPr="007C315F">
        <w:t xml:space="preserve">General Environmental Duty (GED) </w:t>
      </w:r>
      <w:r w:rsidRPr="007C315F">
        <w:t>now makes it possible for Council to require a property owner to upgrade the</w:t>
      </w:r>
      <w:r w:rsidR="00D54AAF">
        <w:t>ir</w:t>
      </w:r>
      <w:r w:rsidRPr="007C315F">
        <w:t xml:space="preserve"> </w:t>
      </w:r>
      <w:r w:rsidR="00D54AAF">
        <w:t>OWMS</w:t>
      </w:r>
      <w:r w:rsidRPr="007C315F">
        <w:t xml:space="preserve"> </w:t>
      </w:r>
      <w:r w:rsidR="00CF7DE6">
        <w:t>to</w:t>
      </w:r>
      <w:r w:rsidR="00473BE3" w:rsidRPr="007C315F">
        <w:t xml:space="preserve"> re</w:t>
      </w:r>
      <w:r w:rsidRPr="007C315F">
        <w:t>tain wastewater onsite</w:t>
      </w:r>
      <w:r w:rsidR="00F20995">
        <w:t xml:space="preserve"> or to connect to sewer where this is available</w:t>
      </w:r>
      <w:r w:rsidR="00473BE3" w:rsidRPr="007C315F">
        <w:t xml:space="preserve">. </w:t>
      </w:r>
      <w:r w:rsidRPr="007C315F">
        <w:t>Council will consider the use of this legislation on a case</w:t>
      </w:r>
      <w:r w:rsidR="00D54AAF">
        <w:t>-</w:t>
      </w:r>
      <w:r w:rsidRPr="007C315F">
        <w:t>by</w:t>
      </w:r>
      <w:r w:rsidR="00D54AAF">
        <w:t>-</w:t>
      </w:r>
      <w:r w:rsidRPr="007C315F">
        <w:t>case basis,</w:t>
      </w:r>
      <w:r w:rsidR="00F20995">
        <w:t xml:space="preserve"> in accordance with the Organisational Compliance Policy</w:t>
      </w:r>
      <w:r w:rsidR="00CF7DE6">
        <w:t xml:space="preserve"> prin</w:t>
      </w:r>
      <w:r w:rsidR="00EF6959">
        <w:t>ciples</w:t>
      </w:r>
      <w:r w:rsidR="00F20995">
        <w:t>,</w:t>
      </w:r>
      <w:r w:rsidRPr="007C315F">
        <w:t xml:space="preserve"> where the current </w:t>
      </w:r>
      <w:r w:rsidR="00473BE3" w:rsidRPr="007C315F">
        <w:t xml:space="preserve">OWMS </w:t>
      </w:r>
      <w:r w:rsidRPr="007C315F">
        <w:t xml:space="preserve">system discharging </w:t>
      </w:r>
      <w:r w:rsidR="00473BE3" w:rsidRPr="007C315F">
        <w:t xml:space="preserve">wastewater </w:t>
      </w:r>
      <w:r w:rsidRPr="007C315F">
        <w:t xml:space="preserve">offsite is found to be defective or is not being maintained. </w:t>
      </w:r>
    </w:p>
    <w:p w14:paraId="43670A39" w14:textId="1813CDC2" w:rsidR="0053491D" w:rsidRDefault="0053491D" w:rsidP="0053491D">
      <w:pPr>
        <w:pStyle w:val="BodyText"/>
        <w:spacing w:before="2"/>
        <w:rPr>
          <w:sz w:val="19"/>
        </w:rPr>
      </w:pPr>
    </w:p>
    <w:p w14:paraId="45188C42" w14:textId="16A3CA33" w:rsidR="002569C7" w:rsidRDefault="00AA6516">
      <w:pPr>
        <w:pStyle w:val="BodyText"/>
        <w:spacing w:before="3"/>
        <w:rPr>
          <w:sz w:val="21"/>
        </w:rPr>
      </w:pPr>
      <w:r>
        <w:rPr>
          <w:noProof/>
        </w:rPr>
        <w:drawing>
          <wp:inline distT="0" distB="0" distL="0" distR="0" wp14:anchorId="6E6DD780" wp14:editId="02283E65">
            <wp:extent cx="4543425" cy="2600325"/>
            <wp:effectExtent l="0" t="0" r="9525"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43425" cy="2600325"/>
                    </a:xfrm>
                    <a:prstGeom prst="rect">
                      <a:avLst/>
                    </a:prstGeom>
                  </pic:spPr>
                </pic:pic>
              </a:graphicData>
            </a:graphic>
          </wp:inline>
        </w:drawing>
      </w:r>
    </w:p>
    <w:p w14:paraId="6E570E5E" w14:textId="1D79096D" w:rsidR="00987964" w:rsidRDefault="007F259A" w:rsidP="007C315F">
      <w:pPr>
        <w:pStyle w:val="Heading4"/>
        <w:spacing w:before="0"/>
        <w:ind w:left="0"/>
      </w:pPr>
      <w:r>
        <w:rPr>
          <w:noProof/>
        </w:rPr>
        <mc:AlternateContent>
          <mc:Choice Requires="wps">
            <w:drawing>
              <wp:anchor distT="0" distB="0" distL="114300" distR="114300" simplePos="0" relativeHeight="251658241" behindDoc="1" locked="0" layoutInCell="1" allowOverlap="1" wp14:anchorId="160228AA" wp14:editId="647F45F8">
                <wp:simplePos x="0" y="0"/>
                <wp:positionH relativeFrom="page">
                  <wp:posOffset>3063875</wp:posOffset>
                </wp:positionH>
                <wp:positionV relativeFrom="paragraph">
                  <wp:posOffset>-549910</wp:posOffset>
                </wp:positionV>
                <wp:extent cx="62865" cy="62865"/>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 cy="628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C1B9E" id="Rectangle 16" o:spid="_x0000_s1026" style="position:absolute;margin-left:241.25pt;margin-top:-43.3pt;width:4.95pt;height:4.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" fillcolor="#4f81bc" stroked="f">
                <w10:wrap anchorx="page"/>
              </v:rect>
            </w:pict>
          </mc:Fallback>
        </mc:AlternateContent>
      </w:r>
      <w:r>
        <w:rPr>
          <w:noProof/>
        </w:rPr>
        <mc:AlternateContent>
          <mc:Choice Requires="wps">
            <w:drawing>
              <wp:anchor distT="0" distB="0" distL="114300" distR="114300" simplePos="0" relativeHeight="251658242" behindDoc="1" locked="0" layoutInCell="1" allowOverlap="1" wp14:anchorId="6BDEC557" wp14:editId="01AC2EB6">
                <wp:simplePos x="0" y="0"/>
                <wp:positionH relativeFrom="page">
                  <wp:posOffset>4082415</wp:posOffset>
                </wp:positionH>
                <wp:positionV relativeFrom="paragraph">
                  <wp:posOffset>-549910</wp:posOffset>
                </wp:positionV>
                <wp:extent cx="62865" cy="62865"/>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 cy="6286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767D8" id="Rectangle 14" o:spid="_x0000_s1026" style="position:absolute;margin-left:321.45pt;margin-top:-43.3pt;width:4.95pt;height:4.9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" fillcolor="#c0504d" stroked="f">
                <w10:wrap anchorx="page"/>
              </v:rect>
            </w:pict>
          </mc:Fallback>
        </mc:AlternateContent>
      </w:r>
      <w:r>
        <w:t>Figure</w:t>
      </w:r>
      <w:r>
        <w:rPr>
          <w:spacing w:val="-7"/>
        </w:rPr>
        <w:t xml:space="preserve"> </w:t>
      </w:r>
      <w:r w:rsidR="0073244C">
        <w:t>3</w:t>
      </w:r>
      <w:r>
        <w:t>:</w:t>
      </w:r>
      <w:r>
        <w:rPr>
          <w:spacing w:val="-3"/>
        </w:rPr>
        <w:t xml:space="preserve"> </w:t>
      </w:r>
      <w:r>
        <w:t>Percentage</w:t>
      </w:r>
      <w:r>
        <w:rPr>
          <w:spacing w:val="-6"/>
        </w:rPr>
        <w:t xml:space="preserve"> </w:t>
      </w:r>
      <w:r>
        <w:t>of</w:t>
      </w:r>
      <w:r>
        <w:rPr>
          <w:spacing w:val="-5"/>
        </w:rPr>
        <w:t xml:space="preserve"> </w:t>
      </w:r>
      <w:r>
        <w:t>properties</w:t>
      </w:r>
      <w:r>
        <w:rPr>
          <w:spacing w:val="-7"/>
        </w:rPr>
        <w:t xml:space="preserve"> </w:t>
      </w:r>
      <w:r>
        <w:t>permitted</w:t>
      </w:r>
      <w:r>
        <w:rPr>
          <w:spacing w:val="-7"/>
        </w:rPr>
        <w:t xml:space="preserve"> </w:t>
      </w:r>
      <w:r>
        <w:t>to</w:t>
      </w:r>
      <w:r>
        <w:rPr>
          <w:spacing w:val="-4"/>
        </w:rPr>
        <w:t xml:space="preserve"> </w:t>
      </w:r>
      <w:r>
        <w:t>discharge</w:t>
      </w:r>
      <w:r>
        <w:rPr>
          <w:spacing w:val="-8"/>
        </w:rPr>
        <w:t xml:space="preserve"> </w:t>
      </w:r>
      <w:r>
        <w:t>wastewater</w:t>
      </w:r>
      <w:r>
        <w:rPr>
          <w:spacing w:val="-3"/>
        </w:rPr>
        <w:t xml:space="preserve"> </w:t>
      </w:r>
      <w:r>
        <w:t>offsite</w:t>
      </w:r>
      <w:r>
        <w:rPr>
          <w:spacing w:val="-6"/>
        </w:rPr>
        <w:t xml:space="preserve"> </w:t>
      </w:r>
      <w:r>
        <w:t>to</w:t>
      </w:r>
      <w:r>
        <w:rPr>
          <w:spacing w:val="-4"/>
        </w:rPr>
        <w:t xml:space="preserve"> </w:t>
      </w:r>
      <w:r>
        <w:rPr>
          <w:spacing w:val="-2"/>
        </w:rPr>
        <w:t>stormwater.</w:t>
      </w:r>
    </w:p>
    <w:p w14:paraId="0809D650" w14:textId="77777777" w:rsidR="008E0313" w:rsidRDefault="008E0313" w:rsidP="008E0313">
      <w:pPr>
        <w:pStyle w:val="BodyText"/>
        <w:ind w:left="117" w:right="685"/>
      </w:pPr>
    </w:p>
    <w:p w14:paraId="7EAD51F6" w14:textId="4C637001" w:rsidR="00C72072" w:rsidRDefault="004344B3" w:rsidP="008E0313">
      <w:pPr>
        <w:pStyle w:val="BodyText"/>
        <w:ind w:left="117" w:right="685"/>
        <w:rPr>
          <w:rStyle w:val="Hyperlink"/>
        </w:rPr>
      </w:pPr>
      <w:proofErr w:type="gramStart"/>
      <w:r>
        <w:t>A number of</w:t>
      </w:r>
      <w:proofErr w:type="gramEnd"/>
      <w:r>
        <w:t xml:space="preserve"> p</w:t>
      </w:r>
      <w:r w:rsidR="008E0313">
        <w:t>roperties</w:t>
      </w:r>
      <w:r w:rsidR="008E0313">
        <w:rPr>
          <w:spacing w:val="-4"/>
        </w:rPr>
        <w:t xml:space="preserve"> </w:t>
      </w:r>
      <w:r w:rsidR="008E0313">
        <w:t>in</w:t>
      </w:r>
      <w:r w:rsidR="008E0313">
        <w:rPr>
          <w:spacing w:val="-4"/>
        </w:rPr>
        <w:t xml:space="preserve"> </w:t>
      </w:r>
      <w:r w:rsidR="008E0313">
        <w:t>Maroondah</w:t>
      </w:r>
      <w:r w:rsidR="008E0313">
        <w:rPr>
          <w:spacing w:val="-4"/>
        </w:rPr>
        <w:t xml:space="preserve"> </w:t>
      </w:r>
      <w:r w:rsidR="000149BE">
        <w:rPr>
          <w:spacing w:val="-4"/>
        </w:rPr>
        <w:t xml:space="preserve">are </w:t>
      </w:r>
      <w:r w:rsidR="008E0313">
        <w:t>currently</w:t>
      </w:r>
      <w:r w:rsidR="008E0313">
        <w:rPr>
          <w:spacing w:val="-4"/>
        </w:rPr>
        <w:t xml:space="preserve"> </w:t>
      </w:r>
      <w:r w:rsidR="008E0313">
        <w:t>included</w:t>
      </w:r>
      <w:r w:rsidR="008E0313">
        <w:rPr>
          <w:spacing w:val="-2"/>
        </w:rPr>
        <w:t xml:space="preserve"> </w:t>
      </w:r>
      <w:r w:rsidR="008E0313">
        <w:t>in</w:t>
      </w:r>
      <w:r w:rsidR="008E0313">
        <w:rPr>
          <w:spacing w:val="-2"/>
        </w:rPr>
        <w:t xml:space="preserve"> </w:t>
      </w:r>
      <w:r w:rsidR="008E0313">
        <w:t>the</w:t>
      </w:r>
      <w:r w:rsidR="008E0313">
        <w:rPr>
          <w:spacing w:val="-7"/>
        </w:rPr>
        <w:t xml:space="preserve"> </w:t>
      </w:r>
      <w:r w:rsidR="008E0313">
        <w:t>Yarra</w:t>
      </w:r>
      <w:r w:rsidR="008E0313">
        <w:rPr>
          <w:spacing w:val="-2"/>
        </w:rPr>
        <w:t xml:space="preserve"> </w:t>
      </w:r>
      <w:r w:rsidR="008E0313">
        <w:t>Valley</w:t>
      </w:r>
      <w:r w:rsidR="008E0313">
        <w:rPr>
          <w:spacing w:val="-4"/>
        </w:rPr>
        <w:t xml:space="preserve"> </w:t>
      </w:r>
      <w:r w:rsidR="008E0313">
        <w:t>Water</w:t>
      </w:r>
      <w:r w:rsidR="008E0313">
        <w:rPr>
          <w:spacing w:val="-1"/>
        </w:rPr>
        <w:t xml:space="preserve"> </w:t>
      </w:r>
      <w:r w:rsidR="008E0313">
        <w:t>Community</w:t>
      </w:r>
      <w:r w:rsidR="008E0313">
        <w:rPr>
          <w:spacing w:val="-4"/>
        </w:rPr>
        <w:t xml:space="preserve"> </w:t>
      </w:r>
      <w:r w:rsidR="008E0313">
        <w:t>Sewerage</w:t>
      </w:r>
      <w:r w:rsidR="008E0313">
        <w:rPr>
          <w:spacing w:val="-2"/>
        </w:rPr>
        <w:t xml:space="preserve"> </w:t>
      </w:r>
      <w:r w:rsidR="008E0313">
        <w:t>Program</w:t>
      </w:r>
      <w:r w:rsidR="000149BE">
        <w:t>. This information</w:t>
      </w:r>
      <w:r w:rsidR="008E0313">
        <w:t xml:space="preserve"> can be obtained by contacting Yarra Valley Water</w:t>
      </w:r>
      <w:r w:rsidR="008E0313" w:rsidRPr="00365818">
        <w:t xml:space="preserve"> </w:t>
      </w:r>
      <w:hyperlink r:id="rId33" w:history="1">
        <w:r w:rsidR="008E0313" w:rsidRPr="005C60A3">
          <w:rPr>
            <w:rStyle w:val="Hyperlink"/>
          </w:rPr>
          <w:t>https://www.yvw.com.au/contact-us</w:t>
        </w:r>
      </w:hyperlink>
      <w:r w:rsidR="008E0313">
        <w:t xml:space="preserve"> or via their website: </w:t>
      </w:r>
      <w:hyperlink r:id="rId34" w:history="1">
        <w:r w:rsidR="008E0313" w:rsidRPr="005C60A3">
          <w:rPr>
            <w:rStyle w:val="Hyperlink"/>
          </w:rPr>
          <w:t>https://www.yvw.com.au/faults-works/community-sewerage-program/connect-sewer</w:t>
        </w:r>
      </w:hyperlink>
      <w:r w:rsidR="008E0313">
        <w:rPr>
          <w:rStyle w:val="Hyperlink"/>
        </w:rPr>
        <w:t>.</w:t>
      </w:r>
    </w:p>
    <w:p w14:paraId="5EDCB4DA" w14:textId="77777777" w:rsidR="008E0313" w:rsidRPr="000149BE" w:rsidRDefault="008E0313" w:rsidP="000149BE">
      <w:pPr>
        <w:pStyle w:val="BodyText"/>
        <w:ind w:left="117" w:right="685"/>
      </w:pPr>
    </w:p>
    <w:p w14:paraId="624E9107" w14:textId="33166F01" w:rsidR="002569C7" w:rsidRPr="007C315F" w:rsidRDefault="009D03E1" w:rsidP="007C315F">
      <w:pPr>
        <w:pStyle w:val="Heading2"/>
        <w:spacing w:before="201"/>
        <w:ind w:left="0"/>
        <w:rPr>
          <w:b w:val="0"/>
          <w:color w:val="1F487C"/>
        </w:rPr>
      </w:pPr>
      <w:r w:rsidRPr="007C315F">
        <w:rPr>
          <w:color w:val="1F487C"/>
        </w:rPr>
        <w:t xml:space="preserve">Education and compliance program </w:t>
      </w:r>
    </w:p>
    <w:p w14:paraId="7B1EB206" w14:textId="14BC098E" w:rsidR="002569C7" w:rsidRPr="007C315F" w:rsidRDefault="002569C7" w:rsidP="007C315F">
      <w:pPr>
        <w:pStyle w:val="BodyText"/>
        <w:ind w:right="813"/>
        <w:rPr>
          <w:highlight w:val="yellow"/>
        </w:rPr>
      </w:pPr>
    </w:p>
    <w:p w14:paraId="63A09361" w14:textId="2D77B8BA" w:rsidR="002569C7" w:rsidRPr="007C315F" w:rsidRDefault="002F624F" w:rsidP="007C315F">
      <w:pPr>
        <w:pStyle w:val="BodyText"/>
        <w:ind w:right="813"/>
      </w:pPr>
      <w:r w:rsidRPr="007C315F">
        <w:t>During 202</w:t>
      </w:r>
      <w:r w:rsidR="002136DE">
        <w:t>3</w:t>
      </w:r>
      <w:r w:rsidRPr="007C315F">
        <w:t xml:space="preserve">, Council </w:t>
      </w:r>
      <w:r w:rsidR="00FD4E52" w:rsidRPr="007C315F">
        <w:t>Environmental Health Officer</w:t>
      </w:r>
      <w:r w:rsidRPr="007C315F">
        <w:t xml:space="preserve">s contacted all owners of </w:t>
      </w:r>
      <w:r w:rsidR="000C7AAB">
        <w:t>OWMS</w:t>
      </w:r>
      <w:r w:rsidRPr="007C315F">
        <w:t xml:space="preserve"> to offer a free onsite education visit </w:t>
      </w:r>
      <w:r w:rsidR="00382D4C" w:rsidRPr="007C315F">
        <w:t xml:space="preserve">to provide </w:t>
      </w:r>
      <w:r w:rsidR="00970B26" w:rsidRPr="007C315F">
        <w:t>information on:</w:t>
      </w:r>
    </w:p>
    <w:p w14:paraId="5387E54A" w14:textId="78A273F1" w:rsidR="00970B26" w:rsidRPr="007C315F" w:rsidRDefault="00970B26" w:rsidP="007C315F">
      <w:pPr>
        <w:pStyle w:val="BodyText"/>
        <w:numPr>
          <w:ilvl w:val="0"/>
          <w:numId w:val="16"/>
        </w:numPr>
        <w:ind w:right="813"/>
      </w:pPr>
      <w:r w:rsidRPr="007C315F">
        <w:t>The type of onsite wastewater management system operating</w:t>
      </w:r>
      <w:r w:rsidR="00DF0F5D">
        <w:t xml:space="preserve"> on the </w:t>
      </w:r>
      <w:proofErr w:type="gramStart"/>
      <w:r w:rsidR="00DF0F5D">
        <w:t>property</w:t>
      </w:r>
      <w:r w:rsidRPr="007C315F">
        <w:t>;</w:t>
      </w:r>
      <w:proofErr w:type="gramEnd"/>
    </w:p>
    <w:p w14:paraId="40BC5720" w14:textId="18C5145D" w:rsidR="00970B26" w:rsidRPr="007C315F" w:rsidRDefault="00970B26" w:rsidP="007C315F">
      <w:pPr>
        <w:pStyle w:val="BodyText"/>
        <w:numPr>
          <w:ilvl w:val="0"/>
          <w:numId w:val="16"/>
        </w:numPr>
        <w:ind w:right="813"/>
      </w:pPr>
      <w:r w:rsidRPr="007C315F">
        <w:t>How the system should be</w:t>
      </w:r>
      <w:r w:rsidR="00A103B0" w:rsidRPr="007C315F">
        <w:t xml:space="preserve"> effectively</w:t>
      </w:r>
      <w:r w:rsidRPr="007C315F">
        <w:t xml:space="preserve"> </w:t>
      </w:r>
      <w:proofErr w:type="gramStart"/>
      <w:r w:rsidRPr="007C315F">
        <w:t>used</w:t>
      </w:r>
      <w:r w:rsidR="002D0159" w:rsidRPr="007C315F">
        <w:t>;</w:t>
      </w:r>
      <w:proofErr w:type="gramEnd"/>
    </w:p>
    <w:p w14:paraId="52768D78" w14:textId="5198EBA4" w:rsidR="002D0159" w:rsidRPr="007C315F" w:rsidRDefault="002D0159" w:rsidP="007C315F">
      <w:pPr>
        <w:pStyle w:val="BodyText"/>
        <w:numPr>
          <w:ilvl w:val="0"/>
          <w:numId w:val="16"/>
        </w:numPr>
        <w:ind w:right="813"/>
      </w:pPr>
      <w:r w:rsidRPr="007C315F">
        <w:t xml:space="preserve">How to maintain the system </w:t>
      </w:r>
      <w:proofErr w:type="gramStart"/>
      <w:r w:rsidRPr="007C315F">
        <w:t>and;</w:t>
      </w:r>
      <w:proofErr w:type="gramEnd"/>
    </w:p>
    <w:p w14:paraId="79300E18" w14:textId="62B0E103" w:rsidR="002D0159" w:rsidRPr="007C315F" w:rsidRDefault="002D0159" w:rsidP="007C315F">
      <w:pPr>
        <w:pStyle w:val="BodyText"/>
        <w:numPr>
          <w:ilvl w:val="0"/>
          <w:numId w:val="16"/>
        </w:numPr>
        <w:ind w:right="813"/>
      </w:pPr>
      <w:r w:rsidRPr="007C315F">
        <w:t>What the</w:t>
      </w:r>
      <w:r w:rsidR="00FD4E52" w:rsidRPr="007C315F">
        <w:t xml:space="preserve">ir </w:t>
      </w:r>
      <w:r w:rsidRPr="007C315F">
        <w:t xml:space="preserve">new obligations were as owners </w:t>
      </w:r>
      <w:r w:rsidR="00074C29" w:rsidRPr="007C315F">
        <w:t xml:space="preserve">or occupiers operating </w:t>
      </w:r>
      <w:proofErr w:type="gramStart"/>
      <w:r w:rsidR="00074C29" w:rsidRPr="007C315F">
        <w:t>an OWMS</w:t>
      </w:r>
      <w:proofErr w:type="gramEnd"/>
      <w:r w:rsidR="00FD4E52" w:rsidRPr="007C315F">
        <w:t xml:space="preserve"> under the</w:t>
      </w:r>
      <w:r w:rsidR="000C7AAB">
        <w:t xml:space="preserve"> </w:t>
      </w:r>
      <w:r w:rsidR="00FD4E52" w:rsidRPr="007C315F">
        <w:t>Environment Protection Act 2017 and Regulations 2021.</w:t>
      </w:r>
    </w:p>
    <w:p w14:paraId="4479F149" w14:textId="77777777" w:rsidR="000C7AAB" w:rsidRDefault="000C7AAB" w:rsidP="00A103B0">
      <w:pPr>
        <w:pStyle w:val="BodyText"/>
        <w:ind w:right="813"/>
      </w:pPr>
    </w:p>
    <w:p w14:paraId="7B8EEE03" w14:textId="37A62A2D" w:rsidR="00A103B0" w:rsidRPr="007C315F" w:rsidRDefault="00DF0F5D" w:rsidP="00A103B0">
      <w:pPr>
        <w:pStyle w:val="BodyText"/>
        <w:ind w:right="813"/>
      </w:pPr>
      <w:r>
        <w:t>Officers</w:t>
      </w:r>
      <w:r w:rsidR="00A103B0" w:rsidRPr="007C315F">
        <w:t xml:space="preserve"> also assess</w:t>
      </w:r>
      <w:r>
        <w:t>ed</w:t>
      </w:r>
      <w:r w:rsidR="00A103B0" w:rsidRPr="007C315F">
        <w:t xml:space="preserve"> the current operation of the </w:t>
      </w:r>
      <w:r w:rsidR="000C7AAB">
        <w:t>OWMS</w:t>
      </w:r>
      <w:r w:rsidR="00A103B0" w:rsidRPr="007C315F">
        <w:t xml:space="preserve"> and made an overall assessment of the risk the system poses to health and the environment </w:t>
      </w:r>
      <w:proofErr w:type="gramStart"/>
      <w:r w:rsidR="00A103B0" w:rsidRPr="007C315F">
        <w:t>as a result of</w:t>
      </w:r>
      <w:proofErr w:type="gramEnd"/>
      <w:r w:rsidR="00A103B0" w:rsidRPr="007C315F">
        <w:t>:</w:t>
      </w:r>
    </w:p>
    <w:p w14:paraId="1B726470" w14:textId="59145CD9" w:rsidR="00A103B0" w:rsidRPr="007C315F" w:rsidRDefault="00A103B0" w:rsidP="007C315F">
      <w:pPr>
        <w:pStyle w:val="BodyText"/>
        <w:numPr>
          <w:ilvl w:val="0"/>
          <w:numId w:val="15"/>
        </w:numPr>
        <w:ind w:right="813"/>
      </w:pPr>
      <w:r w:rsidRPr="007C315F">
        <w:t xml:space="preserve">How </w:t>
      </w:r>
      <w:r w:rsidR="00B2333A" w:rsidRPr="007C315F">
        <w:t xml:space="preserve">effectively it was </w:t>
      </w:r>
      <w:proofErr w:type="gramStart"/>
      <w:r w:rsidR="00B2333A" w:rsidRPr="007C315F">
        <w:t>operatin</w:t>
      </w:r>
      <w:r w:rsidR="000C7AAB">
        <w:t>g;</w:t>
      </w:r>
      <w:proofErr w:type="gramEnd"/>
    </w:p>
    <w:p w14:paraId="206852C8" w14:textId="688814D6" w:rsidR="00B2333A" w:rsidRPr="007C315F" w:rsidRDefault="00B2333A" w:rsidP="007C315F">
      <w:pPr>
        <w:pStyle w:val="BodyText"/>
        <w:numPr>
          <w:ilvl w:val="0"/>
          <w:numId w:val="15"/>
        </w:numPr>
        <w:ind w:right="813"/>
      </w:pPr>
      <w:r w:rsidRPr="007C315F">
        <w:t xml:space="preserve">How well it was being </w:t>
      </w:r>
      <w:proofErr w:type="gramStart"/>
      <w:r w:rsidRPr="007C315F">
        <w:t>maintained</w:t>
      </w:r>
      <w:r w:rsidR="000C7AAB">
        <w:t>;</w:t>
      </w:r>
      <w:proofErr w:type="gramEnd"/>
    </w:p>
    <w:p w14:paraId="5820944B" w14:textId="7805306A" w:rsidR="00B2333A" w:rsidRPr="007C315F" w:rsidRDefault="00B2333A" w:rsidP="007C315F">
      <w:pPr>
        <w:pStyle w:val="BodyText"/>
        <w:numPr>
          <w:ilvl w:val="0"/>
          <w:numId w:val="15"/>
        </w:numPr>
        <w:ind w:right="813"/>
      </w:pPr>
      <w:r w:rsidRPr="007C315F">
        <w:t>Whether wastewater was contained onsite or discharged offsite</w:t>
      </w:r>
      <w:r w:rsidR="000C7AAB">
        <w:t xml:space="preserve"> </w:t>
      </w:r>
      <w:proofErr w:type="gramStart"/>
      <w:r w:rsidR="000C7AAB">
        <w:t>and;</w:t>
      </w:r>
      <w:proofErr w:type="gramEnd"/>
    </w:p>
    <w:p w14:paraId="78B8E602" w14:textId="2B3ADB14" w:rsidR="00E228F4" w:rsidRPr="00796958" w:rsidRDefault="00B2333A" w:rsidP="00796958">
      <w:pPr>
        <w:pStyle w:val="BodyText"/>
        <w:numPr>
          <w:ilvl w:val="0"/>
          <w:numId w:val="15"/>
        </w:numPr>
        <w:ind w:right="813"/>
      </w:pPr>
      <w:r w:rsidRPr="007C315F">
        <w:t>The knowledge the operators/owners had about their system and how to use and effectively maintain the system.</w:t>
      </w:r>
    </w:p>
    <w:p w14:paraId="20A10085" w14:textId="77777777" w:rsidR="007F4385" w:rsidRDefault="007F4385">
      <w:pPr>
        <w:pStyle w:val="BodyText"/>
        <w:rPr>
          <w:b/>
          <w:i/>
          <w:sz w:val="20"/>
        </w:rPr>
      </w:pPr>
    </w:p>
    <w:p w14:paraId="5565EC44" w14:textId="77777777" w:rsidR="007F4385" w:rsidRDefault="007F4385">
      <w:pPr>
        <w:pStyle w:val="BodyText"/>
        <w:rPr>
          <w:b/>
          <w:i/>
          <w:sz w:val="20"/>
        </w:rPr>
      </w:pPr>
    </w:p>
    <w:p w14:paraId="57D96835" w14:textId="77777777" w:rsidR="00BB2964" w:rsidRDefault="00BB2964">
      <w:pPr>
        <w:pStyle w:val="BodyText"/>
        <w:rPr>
          <w:b/>
          <w:i/>
          <w:sz w:val="20"/>
        </w:rPr>
      </w:pPr>
    </w:p>
    <w:p w14:paraId="7A8A6CDF" w14:textId="77777777" w:rsidR="00BB2964" w:rsidRDefault="00BB2964">
      <w:pPr>
        <w:pStyle w:val="BodyText"/>
        <w:rPr>
          <w:b/>
          <w:i/>
          <w:sz w:val="20"/>
        </w:rPr>
      </w:pPr>
    </w:p>
    <w:p w14:paraId="2E74199F" w14:textId="77777777" w:rsidR="00BB2964" w:rsidRDefault="00BB2964">
      <w:pPr>
        <w:pStyle w:val="BodyText"/>
        <w:rPr>
          <w:b/>
          <w:i/>
          <w:sz w:val="20"/>
        </w:rPr>
      </w:pPr>
    </w:p>
    <w:p w14:paraId="6ED6FD74" w14:textId="77777777" w:rsidR="00BB2964" w:rsidRDefault="00BB2964">
      <w:pPr>
        <w:pStyle w:val="BodyText"/>
        <w:rPr>
          <w:b/>
          <w:i/>
          <w:sz w:val="20"/>
        </w:rPr>
      </w:pPr>
    </w:p>
    <w:p w14:paraId="35DB7C49" w14:textId="43B0A10B" w:rsidR="00C23170" w:rsidRDefault="00845D50">
      <w:pPr>
        <w:rPr>
          <w:b/>
          <w:i/>
          <w:sz w:val="20"/>
        </w:rPr>
      </w:pPr>
      <w:r>
        <w:rPr>
          <w:noProof/>
        </w:rPr>
        <w:drawing>
          <wp:inline distT="0" distB="0" distL="0" distR="0" wp14:anchorId="6A1EF364" wp14:editId="2B6C3FC7">
            <wp:extent cx="6374765" cy="85090"/>
            <wp:effectExtent l="0" t="0" r="0" b="825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374765" cy="85090"/>
                    </a:xfrm>
                    <a:prstGeom prst="rect">
                      <a:avLst/>
                    </a:prstGeom>
                  </pic:spPr>
                </pic:pic>
              </a:graphicData>
            </a:graphic>
          </wp:inline>
        </w:drawing>
      </w:r>
      <w:r w:rsidR="00C23170">
        <w:rPr>
          <w:b/>
          <w:i/>
          <w:sz w:val="20"/>
        </w:rPr>
        <w:br w:type="page"/>
      </w:r>
    </w:p>
    <w:p w14:paraId="1129452F" w14:textId="77777777" w:rsidR="00EF4E49" w:rsidRDefault="00EF4E49">
      <w:pPr>
        <w:pStyle w:val="BodyText"/>
        <w:rPr>
          <w:b/>
          <w:i/>
          <w:sz w:val="20"/>
        </w:rPr>
      </w:pPr>
    </w:p>
    <w:p w14:paraId="434C2F7B" w14:textId="0B567A6C" w:rsidR="000614C3" w:rsidRDefault="000614C3">
      <w:pPr>
        <w:pStyle w:val="BodyText"/>
        <w:rPr>
          <w:b/>
          <w:i/>
        </w:rPr>
      </w:pPr>
    </w:p>
    <w:p w14:paraId="7BF895D0" w14:textId="5AEE94AD" w:rsidR="00934F2D" w:rsidRDefault="00934F2D">
      <w:pPr>
        <w:pStyle w:val="BodyText"/>
        <w:rPr>
          <w:b/>
          <w:i/>
        </w:rPr>
      </w:pPr>
    </w:p>
    <w:p w14:paraId="6D7FEDDE" w14:textId="6DE550F0" w:rsidR="00934F2D" w:rsidRPr="007C315F" w:rsidRDefault="00934F2D">
      <w:pPr>
        <w:pStyle w:val="BodyText"/>
        <w:rPr>
          <w:b/>
          <w:i/>
        </w:rPr>
      </w:pPr>
    </w:p>
    <w:p w14:paraId="2AEA7C07" w14:textId="123F0F60" w:rsidR="00CD19B8" w:rsidRPr="007C315F" w:rsidRDefault="000614C3" w:rsidP="007C315F">
      <w:pPr>
        <w:pStyle w:val="numberedandbold"/>
        <w:numPr>
          <w:ilvl w:val="0"/>
          <w:numId w:val="0"/>
        </w:numPr>
        <w:spacing w:before="40" w:after="40"/>
        <w:ind w:left="360" w:hanging="360"/>
        <w:jc w:val="left"/>
        <w:rPr>
          <w:bCs/>
        </w:rPr>
      </w:pPr>
      <w:r w:rsidRPr="007C315F">
        <w:rPr>
          <w:b w:val="0"/>
          <w:bCs/>
        </w:rPr>
        <w:t>The overall risk rating was determined by the following:</w:t>
      </w:r>
    </w:p>
    <w:tbl>
      <w:tblPr>
        <w:tblpPr w:leftFromText="180" w:rightFromText="180" w:vertAnchor="text" w:horzAnchor="margin" w:tblpY="187"/>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3"/>
        <w:gridCol w:w="6840"/>
      </w:tblGrid>
      <w:tr w:rsidR="00CD19B8" w:rsidRPr="00CD19B8" w14:paraId="35E01FA6" w14:textId="77777777" w:rsidTr="007C315F">
        <w:trPr>
          <w:trHeight w:val="420"/>
        </w:trPr>
        <w:tc>
          <w:tcPr>
            <w:tcW w:w="9493" w:type="dxa"/>
            <w:gridSpan w:val="2"/>
            <w:shd w:val="clear" w:color="auto" w:fill="EEECE1" w:themeFill="background2"/>
          </w:tcPr>
          <w:p w14:paraId="4C5D645D" w14:textId="3C6CB72E" w:rsidR="00CD19B8" w:rsidRPr="00CD19B8" w:rsidRDefault="00CD19B8" w:rsidP="00CD19B8">
            <w:pPr>
              <w:widowControl/>
              <w:autoSpaceDE/>
              <w:autoSpaceDN/>
              <w:ind w:left="720" w:hanging="690"/>
              <w:contextualSpacing/>
              <w:rPr>
                <w:rFonts w:eastAsia="Calibri"/>
                <w:b/>
                <w:bCs/>
                <w:color w:val="000000"/>
                <w:sz w:val="17"/>
                <w:szCs w:val="17"/>
                <w:lang w:val="en-AU"/>
              </w:rPr>
            </w:pPr>
            <w:r w:rsidRPr="00CD19B8">
              <w:rPr>
                <w:rFonts w:eastAsia="Calibri"/>
                <w:b/>
                <w:bCs/>
                <w:color w:val="000000"/>
                <w:sz w:val="17"/>
                <w:szCs w:val="17"/>
                <w:lang w:val="en-AU"/>
              </w:rPr>
              <w:t>Overall OWMS Risk Rating</w:t>
            </w:r>
          </w:p>
        </w:tc>
      </w:tr>
      <w:tr w:rsidR="00CD19B8" w:rsidRPr="00CD19B8" w14:paraId="545E9B15" w14:textId="77777777" w:rsidTr="007C315F">
        <w:trPr>
          <w:trHeight w:val="1266"/>
        </w:trPr>
        <w:tc>
          <w:tcPr>
            <w:tcW w:w="2653" w:type="dxa"/>
            <w:shd w:val="clear" w:color="auto" w:fill="FF0000"/>
          </w:tcPr>
          <w:p w14:paraId="722AF14D" w14:textId="77777777" w:rsidR="00CD19B8" w:rsidRPr="00CD19B8" w:rsidRDefault="00CD19B8" w:rsidP="00CD19B8">
            <w:pPr>
              <w:widowControl/>
              <w:adjustRightInd w:val="0"/>
              <w:spacing w:after="100" w:line="241" w:lineRule="atLeast"/>
              <w:rPr>
                <w:rFonts w:eastAsia="Times New Roman"/>
                <w:b/>
                <w:bCs/>
                <w:color w:val="000000"/>
                <w:sz w:val="17"/>
                <w:szCs w:val="17"/>
                <w:lang w:val="en-AU" w:eastAsia="en-AU"/>
              </w:rPr>
            </w:pPr>
            <w:r w:rsidRPr="00CD19B8">
              <w:rPr>
                <w:rFonts w:eastAsia="Times New Roman"/>
                <w:b/>
                <w:bCs/>
                <w:color w:val="000000"/>
                <w:sz w:val="17"/>
                <w:szCs w:val="17"/>
                <w:lang w:val="en-AU" w:eastAsia="en-AU"/>
              </w:rPr>
              <w:t>High (Critical)</w:t>
            </w:r>
          </w:p>
        </w:tc>
        <w:tc>
          <w:tcPr>
            <w:tcW w:w="6840" w:type="dxa"/>
          </w:tcPr>
          <w:p w14:paraId="74781A8B"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The operator has limited knowledge on how to use the system properly and/or</w:t>
            </w:r>
          </w:p>
          <w:p w14:paraId="3E9F4533"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There is a physical issue noticeable. E.g., Broken parts and or odour and or wet soggy ground and/or</w:t>
            </w:r>
          </w:p>
          <w:p w14:paraId="7F2E955B"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 xml:space="preserve">The system is not being maintained at </w:t>
            </w:r>
            <w:proofErr w:type="gramStart"/>
            <w:r w:rsidRPr="00CD19B8">
              <w:rPr>
                <w:rFonts w:eastAsia="Calibri"/>
                <w:color w:val="000000"/>
                <w:sz w:val="17"/>
                <w:szCs w:val="17"/>
                <w:lang w:val="en-AU"/>
              </w:rPr>
              <w:t>all</w:t>
            </w:r>
            <w:proofErr w:type="gramEnd"/>
            <w:r w:rsidRPr="00CD19B8">
              <w:rPr>
                <w:rFonts w:eastAsia="Calibri"/>
                <w:color w:val="000000"/>
                <w:sz w:val="17"/>
                <w:szCs w:val="17"/>
                <w:lang w:val="en-AU"/>
              </w:rPr>
              <w:t xml:space="preserve"> and effluent is being discharged offsite or running outside the property boundaries.</w:t>
            </w:r>
          </w:p>
          <w:p w14:paraId="3924D07A" w14:textId="77777777" w:rsidR="00CD19B8" w:rsidRPr="00CD19B8" w:rsidRDefault="00CD19B8" w:rsidP="00CD19B8">
            <w:pPr>
              <w:widowControl/>
              <w:autoSpaceDE/>
              <w:autoSpaceDN/>
              <w:ind w:left="720"/>
              <w:contextualSpacing/>
              <w:rPr>
                <w:rFonts w:eastAsia="Calibri"/>
                <w:color w:val="000000"/>
                <w:sz w:val="17"/>
                <w:szCs w:val="17"/>
                <w:lang w:val="en-AU"/>
              </w:rPr>
            </w:pPr>
          </w:p>
        </w:tc>
      </w:tr>
      <w:tr w:rsidR="00CD19B8" w:rsidRPr="00CD19B8" w14:paraId="7E05634E" w14:textId="77777777" w:rsidTr="007C315F">
        <w:trPr>
          <w:trHeight w:val="671"/>
        </w:trPr>
        <w:tc>
          <w:tcPr>
            <w:tcW w:w="2653" w:type="dxa"/>
            <w:shd w:val="clear" w:color="auto" w:fill="FFC000"/>
          </w:tcPr>
          <w:p w14:paraId="4C704866" w14:textId="77777777" w:rsidR="00CD19B8" w:rsidRPr="00CD19B8" w:rsidRDefault="00CD19B8" w:rsidP="00CD19B8">
            <w:pPr>
              <w:widowControl/>
              <w:adjustRightInd w:val="0"/>
              <w:spacing w:after="100" w:line="241" w:lineRule="atLeast"/>
              <w:rPr>
                <w:rFonts w:eastAsia="Times New Roman"/>
                <w:b/>
                <w:bCs/>
                <w:color w:val="000000"/>
                <w:sz w:val="17"/>
                <w:szCs w:val="17"/>
                <w:lang w:val="en-AU" w:eastAsia="en-AU"/>
              </w:rPr>
            </w:pPr>
            <w:r w:rsidRPr="00CD19B8">
              <w:rPr>
                <w:rFonts w:eastAsia="Times New Roman"/>
                <w:b/>
                <w:bCs/>
                <w:color w:val="000000"/>
                <w:sz w:val="17"/>
                <w:szCs w:val="17"/>
                <w:lang w:val="en-AU" w:eastAsia="en-AU"/>
              </w:rPr>
              <w:t xml:space="preserve">Medium (Major) </w:t>
            </w:r>
          </w:p>
          <w:p w14:paraId="0A964DBF" w14:textId="77777777" w:rsidR="00CD19B8" w:rsidRPr="00CD19B8" w:rsidRDefault="00CD19B8" w:rsidP="00CD19B8">
            <w:pPr>
              <w:widowControl/>
              <w:autoSpaceDE/>
              <w:autoSpaceDN/>
              <w:spacing w:before="20" w:after="20" w:line="259" w:lineRule="auto"/>
              <w:rPr>
                <w:rFonts w:eastAsia="Calibri"/>
                <w:b/>
                <w:bCs/>
                <w:sz w:val="17"/>
                <w:szCs w:val="17"/>
                <w:lang w:val="en-AU"/>
              </w:rPr>
            </w:pPr>
          </w:p>
        </w:tc>
        <w:tc>
          <w:tcPr>
            <w:tcW w:w="6840" w:type="dxa"/>
          </w:tcPr>
          <w:p w14:paraId="43313FF3" w14:textId="06BD24EF"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 xml:space="preserve">The system is discharging effluent </w:t>
            </w:r>
            <w:r w:rsidR="00C874BA" w:rsidRPr="00CD19B8">
              <w:rPr>
                <w:rFonts w:eastAsia="Calibri"/>
                <w:color w:val="000000"/>
                <w:sz w:val="17"/>
                <w:szCs w:val="17"/>
                <w:lang w:val="en-AU"/>
              </w:rPr>
              <w:t>offsite,</w:t>
            </w:r>
            <w:r w:rsidRPr="00CD19B8">
              <w:rPr>
                <w:rFonts w:eastAsia="Calibri"/>
                <w:color w:val="000000"/>
                <w:sz w:val="17"/>
                <w:szCs w:val="17"/>
                <w:lang w:val="en-AU"/>
              </w:rPr>
              <w:t xml:space="preserve"> but it is being maintained well and no odour detected or discoloured water offsite.</w:t>
            </w:r>
          </w:p>
          <w:p w14:paraId="536F2385" w14:textId="77777777" w:rsidR="00CD19B8" w:rsidRPr="00CD19B8" w:rsidRDefault="00CD19B8" w:rsidP="00CD19B8">
            <w:pPr>
              <w:widowControl/>
              <w:autoSpaceDE/>
              <w:autoSpaceDN/>
              <w:spacing w:after="160" w:line="259" w:lineRule="auto"/>
              <w:ind w:left="720"/>
              <w:contextualSpacing/>
              <w:rPr>
                <w:rFonts w:eastAsia="Calibri"/>
                <w:color w:val="000000"/>
                <w:sz w:val="17"/>
                <w:szCs w:val="17"/>
                <w:lang w:val="en-AU"/>
              </w:rPr>
            </w:pPr>
            <w:r w:rsidRPr="00CD19B8">
              <w:rPr>
                <w:rFonts w:eastAsia="Calibri"/>
                <w:color w:val="000000"/>
                <w:sz w:val="17"/>
                <w:szCs w:val="17"/>
                <w:lang w:val="en-AU"/>
              </w:rPr>
              <w:t xml:space="preserve">AND </w:t>
            </w:r>
          </w:p>
          <w:p w14:paraId="69B281C7"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The occupiers are aware of how to use the system properly.</w:t>
            </w:r>
          </w:p>
          <w:p w14:paraId="00298EAE" w14:textId="77777777" w:rsidR="00CD19B8" w:rsidRPr="00CD19B8" w:rsidRDefault="00CD19B8" w:rsidP="00CD19B8">
            <w:pPr>
              <w:widowControl/>
              <w:autoSpaceDE/>
              <w:autoSpaceDN/>
              <w:spacing w:after="160" w:line="259" w:lineRule="auto"/>
              <w:ind w:left="720"/>
              <w:contextualSpacing/>
              <w:rPr>
                <w:rFonts w:eastAsia="Calibri"/>
                <w:color w:val="000000"/>
                <w:sz w:val="17"/>
                <w:szCs w:val="17"/>
                <w:lang w:val="en-AU"/>
              </w:rPr>
            </w:pPr>
          </w:p>
          <w:p w14:paraId="55536574"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There is no physical issue noticeable, no broken parts, no odour or wet, soggy ground but some of the maintenance is overdue or never undertaken.</w:t>
            </w:r>
          </w:p>
          <w:p w14:paraId="7B67EE7A" w14:textId="77777777" w:rsidR="00CD19B8" w:rsidRPr="00CD19B8" w:rsidRDefault="00CD19B8" w:rsidP="00CD19B8">
            <w:pPr>
              <w:widowControl/>
              <w:autoSpaceDE/>
              <w:autoSpaceDN/>
              <w:spacing w:after="160" w:line="259" w:lineRule="auto"/>
              <w:ind w:left="720"/>
              <w:contextualSpacing/>
              <w:rPr>
                <w:rFonts w:eastAsia="Calibri"/>
                <w:color w:val="000000"/>
                <w:sz w:val="17"/>
                <w:szCs w:val="17"/>
                <w:lang w:val="en-AU"/>
              </w:rPr>
            </w:pPr>
            <w:r w:rsidRPr="00CD19B8">
              <w:rPr>
                <w:rFonts w:eastAsia="Calibri"/>
                <w:color w:val="000000"/>
                <w:sz w:val="17"/>
                <w:szCs w:val="17"/>
                <w:lang w:val="en-AU"/>
              </w:rPr>
              <w:t>AND</w:t>
            </w:r>
          </w:p>
          <w:p w14:paraId="5D34B6A7"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The operator is aware of how to use the system properly.</w:t>
            </w:r>
          </w:p>
          <w:p w14:paraId="4A501A15" w14:textId="77777777" w:rsidR="00CD19B8" w:rsidRPr="00CD19B8" w:rsidRDefault="00CD19B8" w:rsidP="00CD19B8">
            <w:pPr>
              <w:widowControl/>
              <w:autoSpaceDE/>
              <w:autoSpaceDN/>
              <w:ind w:left="720"/>
              <w:contextualSpacing/>
              <w:rPr>
                <w:rFonts w:eastAsia="Calibri"/>
                <w:color w:val="000000"/>
                <w:sz w:val="17"/>
                <w:szCs w:val="17"/>
                <w:lang w:val="en-AU"/>
              </w:rPr>
            </w:pPr>
          </w:p>
        </w:tc>
      </w:tr>
      <w:tr w:rsidR="00CD19B8" w:rsidRPr="00CD19B8" w14:paraId="22339725" w14:textId="77777777" w:rsidTr="007C315F">
        <w:trPr>
          <w:trHeight w:val="280"/>
        </w:trPr>
        <w:tc>
          <w:tcPr>
            <w:tcW w:w="2653" w:type="dxa"/>
            <w:shd w:val="clear" w:color="auto" w:fill="70AD47"/>
          </w:tcPr>
          <w:p w14:paraId="2FBF92B6" w14:textId="77777777" w:rsidR="00CD19B8" w:rsidRPr="00CD19B8" w:rsidRDefault="00CD19B8" w:rsidP="00CD19B8">
            <w:pPr>
              <w:widowControl/>
              <w:adjustRightInd w:val="0"/>
              <w:spacing w:after="100" w:line="241" w:lineRule="atLeast"/>
              <w:rPr>
                <w:rFonts w:eastAsia="Times New Roman"/>
                <w:b/>
                <w:bCs/>
                <w:color w:val="000000"/>
                <w:sz w:val="17"/>
                <w:szCs w:val="17"/>
                <w:lang w:val="en-AU" w:eastAsia="en-AU"/>
              </w:rPr>
            </w:pPr>
            <w:r w:rsidRPr="00CD19B8">
              <w:rPr>
                <w:rFonts w:eastAsia="Times New Roman"/>
                <w:b/>
                <w:bCs/>
                <w:color w:val="000000"/>
                <w:sz w:val="17"/>
                <w:szCs w:val="17"/>
                <w:lang w:val="en-AU" w:eastAsia="en-AU"/>
              </w:rPr>
              <w:t xml:space="preserve">Low (Minor or satisfactory) </w:t>
            </w:r>
          </w:p>
        </w:tc>
        <w:tc>
          <w:tcPr>
            <w:tcW w:w="6840" w:type="dxa"/>
          </w:tcPr>
          <w:p w14:paraId="636C0ED5"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System appears to be operating well.</w:t>
            </w:r>
          </w:p>
          <w:p w14:paraId="4381DC7E"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System is being maintained as required.</w:t>
            </w:r>
          </w:p>
          <w:p w14:paraId="67F4A2D1" w14:textId="77777777" w:rsidR="00CD19B8" w:rsidRPr="00CD19B8" w:rsidRDefault="00CD19B8" w:rsidP="00CD19B8">
            <w:pPr>
              <w:widowControl/>
              <w:numPr>
                <w:ilvl w:val="0"/>
                <w:numId w:val="20"/>
              </w:numPr>
              <w:autoSpaceDE/>
              <w:autoSpaceDN/>
              <w:spacing w:after="160" w:line="259" w:lineRule="auto"/>
              <w:contextualSpacing/>
              <w:rPr>
                <w:rFonts w:eastAsia="Calibri"/>
                <w:color w:val="000000"/>
                <w:sz w:val="17"/>
                <w:szCs w:val="17"/>
                <w:lang w:val="en-AU"/>
              </w:rPr>
            </w:pPr>
            <w:r w:rsidRPr="00CD19B8">
              <w:rPr>
                <w:rFonts w:eastAsia="Calibri"/>
                <w:color w:val="000000"/>
                <w:sz w:val="17"/>
                <w:szCs w:val="17"/>
                <w:lang w:val="en-AU"/>
              </w:rPr>
              <w:t xml:space="preserve">Operator is aware of how to use the system properly. </w:t>
            </w:r>
          </w:p>
          <w:p w14:paraId="2F170BFC" w14:textId="77777777" w:rsidR="00CD19B8" w:rsidRPr="00CD19B8" w:rsidRDefault="00CD19B8" w:rsidP="00CD19B8">
            <w:pPr>
              <w:widowControl/>
              <w:numPr>
                <w:ilvl w:val="0"/>
                <w:numId w:val="20"/>
              </w:numPr>
              <w:autoSpaceDE/>
              <w:autoSpaceDN/>
              <w:spacing w:after="160" w:line="259" w:lineRule="auto"/>
              <w:contextualSpacing/>
              <w:rPr>
                <w:rFonts w:eastAsia="Calibri"/>
                <w:sz w:val="17"/>
                <w:szCs w:val="17"/>
                <w:lang w:val="en-AU"/>
              </w:rPr>
            </w:pPr>
            <w:r w:rsidRPr="00CD19B8">
              <w:rPr>
                <w:rFonts w:eastAsia="Calibri"/>
                <w:color w:val="000000"/>
                <w:sz w:val="17"/>
                <w:szCs w:val="17"/>
                <w:lang w:val="en-AU"/>
              </w:rPr>
              <w:t>Effluent is discharged onsite.</w:t>
            </w:r>
          </w:p>
        </w:tc>
      </w:tr>
    </w:tbl>
    <w:p w14:paraId="551A137A" w14:textId="77777777" w:rsidR="00CD19B8" w:rsidRDefault="00CD19B8">
      <w:pPr>
        <w:pStyle w:val="BodyText"/>
        <w:rPr>
          <w:bCs/>
          <w:iCs/>
        </w:rPr>
      </w:pPr>
    </w:p>
    <w:p w14:paraId="488053B6" w14:textId="3E8DC8C5" w:rsidR="00B2333A" w:rsidRPr="007C315F" w:rsidRDefault="005A1523">
      <w:pPr>
        <w:pStyle w:val="BodyText"/>
        <w:rPr>
          <w:bCs/>
          <w:iCs/>
        </w:rPr>
      </w:pPr>
      <w:r w:rsidRPr="007C315F">
        <w:rPr>
          <w:bCs/>
          <w:iCs/>
        </w:rPr>
        <w:t xml:space="preserve">Of </w:t>
      </w:r>
      <w:r w:rsidR="00C03BD7">
        <w:rPr>
          <w:bCs/>
          <w:iCs/>
        </w:rPr>
        <w:t>136</w:t>
      </w:r>
      <w:r w:rsidRPr="007C315F">
        <w:rPr>
          <w:bCs/>
          <w:iCs/>
        </w:rPr>
        <w:t xml:space="preserve"> </w:t>
      </w:r>
      <w:r w:rsidR="00C03BD7">
        <w:rPr>
          <w:bCs/>
          <w:iCs/>
        </w:rPr>
        <w:t>properties</w:t>
      </w:r>
      <w:r w:rsidR="00B2333A" w:rsidRPr="007C315F">
        <w:rPr>
          <w:bCs/>
          <w:iCs/>
        </w:rPr>
        <w:t>:</w:t>
      </w:r>
    </w:p>
    <w:p w14:paraId="451CBCF2" w14:textId="55C7EE88" w:rsidR="00B2333A" w:rsidRPr="007C315F" w:rsidRDefault="005A1523" w:rsidP="007C315F">
      <w:pPr>
        <w:pStyle w:val="BodyText"/>
        <w:numPr>
          <w:ilvl w:val="0"/>
          <w:numId w:val="17"/>
        </w:numPr>
        <w:rPr>
          <w:bCs/>
          <w:iCs/>
        </w:rPr>
      </w:pPr>
      <w:r w:rsidRPr="007C315F">
        <w:rPr>
          <w:bCs/>
          <w:iCs/>
        </w:rPr>
        <w:t>97 education visits were conducted</w:t>
      </w:r>
      <w:r w:rsidR="00CB26FE" w:rsidRPr="007C315F">
        <w:rPr>
          <w:bCs/>
          <w:iCs/>
        </w:rPr>
        <w:t xml:space="preserve"> </w:t>
      </w:r>
      <w:proofErr w:type="gramStart"/>
      <w:r w:rsidR="00CB26FE" w:rsidRPr="007C315F">
        <w:rPr>
          <w:bCs/>
          <w:iCs/>
        </w:rPr>
        <w:t>and;</w:t>
      </w:r>
      <w:proofErr w:type="gramEnd"/>
    </w:p>
    <w:p w14:paraId="2542DD44" w14:textId="5EDE18C2" w:rsidR="00473BE3" w:rsidRPr="007C315F" w:rsidRDefault="00C03BD7" w:rsidP="007C315F">
      <w:pPr>
        <w:pStyle w:val="BodyText"/>
        <w:numPr>
          <w:ilvl w:val="0"/>
          <w:numId w:val="17"/>
        </w:numPr>
        <w:rPr>
          <w:bCs/>
          <w:iCs/>
        </w:rPr>
      </w:pPr>
      <w:r>
        <w:rPr>
          <w:bCs/>
          <w:iCs/>
        </w:rPr>
        <w:t>39</w:t>
      </w:r>
      <w:r w:rsidR="00B2333A" w:rsidRPr="007C315F">
        <w:rPr>
          <w:bCs/>
          <w:iCs/>
        </w:rPr>
        <w:t xml:space="preserve"> declined or could not be contacted</w:t>
      </w:r>
      <w:r w:rsidR="00CB26FE" w:rsidRPr="007C315F">
        <w:rPr>
          <w:bCs/>
          <w:iCs/>
        </w:rPr>
        <w:t>.</w:t>
      </w:r>
    </w:p>
    <w:p w14:paraId="32C70380" w14:textId="77777777" w:rsidR="00171CAB" w:rsidRPr="007C315F" w:rsidRDefault="00171CAB" w:rsidP="000A5DEE">
      <w:pPr>
        <w:pStyle w:val="BodyText"/>
        <w:rPr>
          <w:bCs/>
          <w:iCs/>
          <w:sz w:val="24"/>
          <w:szCs w:val="24"/>
        </w:rPr>
      </w:pPr>
    </w:p>
    <w:p w14:paraId="131E41CC" w14:textId="251757A0" w:rsidR="00CB26FE" w:rsidRPr="007C315F" w:rsidRDefault="00C03BD7" w:rsidP="007C315F">
      <w:pPr>
        <w:pStyle w:val="BodyText"/>
        <w:rPr>
          <w:bCs/>
          <w:iCs/>
          <w:sz w:val="20"/>
        </w:rPr>
      </w:pPr>
      <w:r>
        <w:rPr>
          <w:bCs/>
          <w:iCs/>
          <w:noProof/>
          <w:sz w:val="20"/>
        </w:rPr>
        <w:drawing>
          <wp:inline distT="0" distB="0" distL="0" distR="0" wp14:anchorId="1CADE931" wp14:editId="7E51D9A4">
            <wp:extent cx="4913630" cy="2816860"/>
            <wp:effectExtent l="0" t="0" r="1270" b="2540"/>
            <wp:docPr id="1733866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13630" cy="2816860"/>
                    </a:xfrm>
                    <a:prstGeom prst="rect">
                      <a:avLst/>
                    </a:prstGeom>
                    <a:noFill/>
                  </pic:spPr>
                </pic:pic>
              </a:graphicData>
            </a:graphic>
          </wp:inline>
        </w:drawing>
      </w:r>
    </w:p>
    <w:p w14:paraId="7A15DE0F" w14:textId="7D3639B8" w:rsidR="00326CB5" w:rsidRDefault="00CB26FE">
      <w:pPr>
        <w:pStyle w:val="BodyText"/>
        <w:spacing w:before="3"/>
        <w:rPr>
          <w:b/>
          <w:bCs/>
          <w:i/>
          <w:iCs/>
        </w:rPr>
      </w:pPr>
      <w:r w:rsidRPr="007C315F">
        <w:rPr>
          <w:b/>
          <w:bCs/>
          <w:i/>
          <w:iCs/>
        </w:rPr>
        <w:t xml:space="preserve">Figure </w:t>
      </w:r>
      <w:r w:rsidR="009A6A9B">
        <w:rPr>
          <w:b/>
          <w:bCs/>
          <w:i/>
          <w:iCs/>
        </w:rPr>
        <w:t>4</w:t>
      </w:r>
      <w:r w:rsidRPr="007C315F">
        <w:rPr>
          <w:b/>
          <w:bCs/>
          <w:i/>
          <w:iCs/>
        </w:rPr>
        <w:t xml:space="preserve">: </w:t>
      </w:r>
      <w:r w:rsidR="00AE394B">
        <w:rPr>
          <w:b/>
          <w:bCs/>
          <w:i/>
          <w:iCs/>
        </w:rPr>
        <w:t>The overall risk rati</w:t>
      </w:r>
      <w:r w:rsidR="00A2257A">
        <w:rPr>
          <w:b/>
          <w:bCs/>
          <w:i/>
          <w:iCs/>
        </w:rPr>
        <w:t>ng for the 97 OWMS assessed</w:t>
      </w:r>
      <w:r w:rsidR="003969CB">
        <w:rPr>
          <w:b/>
          <w:bCs/>
          <w:i/>
          <w:iCs/>
        </w:rPr>
        <w:t>.</w:t>
      </w:r>
    </w:p>
    <w:p w14:paraId="466841A1" w14:textId="77777777" w:rsidR="00C23170" w:rsidRDefault="00C23170">
      <w:pPr>
        <w:pStyle w:val="BodyText"/>
        <w:spacing w:before="3"/>
        <w:rPr>
          <w:b/>
          <w:bCs/>
          <w:i/>
          <w:iCs/>
        </w:rPr>
      </w:pPr>
    </w:p>
    <w:p w14:paraId="6760FA08" w14:textId="77777777" w:rsidR="00C23170" w:rsidRDefault="00C23170">
      <w:pPr>
        <w:pStyle w:val="BodyText"/>
        <w:spacing w:before="3"/>
        <w:rPr>
          <w:b/>
          <w:bCs/>
          <w:i/>
          <w:iCs/>
        </w:rPr>
      </w:pPr>
    </w:p>
    <w:p w14:paraId="0420C039" w14:textId="77777777" w:rsidR="00C23170" w:rsidRDefault="00C23170">
      <w:pPr>
        <w:pStyle w:val="BodyText"/>
        <w:spacing w:before="3"/>
        <w:rPr>
          <w:b/>
          <w:bCs/>
          <w:i/>
          <w:iCs/>
        </w:rPr>
      </w:pPr>
    </w:p>
    <w:p w14:paraId="7F797645" w14:textId="77777777" w:rsidR="00C23170" w:rsidRDefault="00C23170">
      <w:pPr>
        <w:pStyle w:val="BodyText"/>
        <w:spacing w:before="3"/>
        <w:rPr>
          <w:b/>
          <w:bCs/>
          <w:i/>
          <w:iCs/>
        </w:rPr>
      </w:pPr>
    </w:p>
    <w:p w14:paraId="4FB761BF" w14:textId="77777777" w:rsidR="00C23170" w:rsidRDefault="00C23170">
      <w:pPr>
        <w:pStyle w:val="BodyText"/>
        <w:spacing w:before="3"/>
        <w:rPr>
          <w:b/>
          <w:bCs/>
          <w:i/>
          <w:iCs/>
        </w:rPr>
      </w:pPr>
    </w:p>
    <w:p w14:paraId="417B03A6" w14:textId="2EFD0CA5" w:rsidR="00C23170" w:rsidRDefault="00C23170">
      <w:pPr>
        <w:pStyle w:val="BodyText"/>
        <w:spacing w:before="3"/>
        <w:rPr>
          <w:b/>
          <w:bCs/>
          <w:i/>
          <w:iCs/>
        </w:rPr>
      </w:pPr>
    </w:p>
    <w:p w14:paraId="4AE1B7AC" w14:textId="77777777" w:rsidR="00FA0BB4" w:rsidRDefault="00FA0BB4">
      <w:pPr>
        <w:pStyle w:val="BodyText"/>
        <w:spacing w:before="3"/>
        <w:rPr>
          <w:b/>
          <w:bCs/>
          <w:i/>
          <w:iCs/>
        </w:rPr>
      </w:pPr>
    </w:p>
    <w:p w14:paraId="458B9EE4" w14:textId="77777777" w:rsidR="00C23170" w:rsidRDefault="00C23170">
      <w:pPr>
        <w:pStyle w:val="BodyText"/>
        <w:spacing w:before="3"/>
        <w:rPr>
          <w:b/>
          <w:bCs/>
          <w:i/>
          <w:iCs/>
        </w:rPr>
      </w:pPr>
    </w:p>
    <w:p w14:paraId="435502DE" w14:textId="77777777" w:rsidR="00C23170" w:rsidRDefault="00C23170">
      <w:pPr>
        <w:pStyle w:val="BodyText"/>
        <w:spacing w:before="3"/>
        <w:rPr>
          <w:b/>
          <w:bCs/>
          <w:i/>
          <w:iCs/>
        </w:rPr>
      </w:pPr>
    </w:p>
    <w:p w14:paraId="2A1B6C69" w14:textId="77777777" w:rsidR="002B4B85" w:rsidRDefault="002B4B85">
      <w:pPr>
        <w:pStyle w:val="BodyText"/>
        <w:spacing w:before="3"/>
        <w:rPr>
          <w:b/>
          <w:bCs/>
          <w:i/>
          <w:iCs/>
        </w:rPr>
      </w:pPr>
    </w:p>
    <w:p w14:paraId="266F0113" w14:textId="200F8BCA" w:rsidR="00C23170" w:rsidRDefault="00845D50">
      <w:pPr>
        <w:pStyle w:val="BodyText"/>
        <w:spacing w:before="3"/>
        <w:rPr>
          <w:b/>
          <w:bCs/>
          <w:i/>
          <w:iCs/>
        </w:rPr>
        <w:sectPr w:rsidR="00C23170" w:rsidSect="00C23170">
          <w:pgSz w:w="11910" w:h="16840"/>
          <w:pgMar w:top="620" w:right="711" w:bottom="851" w:left="1160" w:header="0" w:footer="814" w:gutter="0"/>
          <w:cols w:space="720"/>
        </w:sectPr>
      </w:pPr>
      <w:r>
        <w:rPr>
          <w:noProof/>
        </w:rPr>
        <w:drawing>
          <wp:inline distT="0" distB="0" distL="0" distR="0" wp14:anchorId="0F727B15" wp14:editId="3A42B1FF">
            <wp:extent cx="6374765" cy="84455"/>
            <wp:effectExtent l="0" t="0" r="698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74765" cy="84455"/>
                    </a:xfrm>
                    <a:prstGeom prst="rect">
                      <a:avLst/>
                    </a:prstGeom>
                    <a:noFill/>
                    <a:ln>
                      <a:noFill/>
                    </a:ln>
                  </pic:spPr>
                </pic:pic>
              </a:graphicData>
            </a:graphic>
          </wp:inline>
        </w:drawing>
      </w:r>
    </w:p>
    <w:p w14:paraId="0772ADE0" w14:textId="0B91853A" w:rsidR="00326CB5" w:rsidRPr="007C315F" w:rsidRDefault="00515A02">
      <w:pPr>
        <w:pStyle w:val="BodyText"/>
        <w:spacing w:before="3"/>
      </w:pPr>
      <w:r>
        <w:rPr>
          <w:noProof/>
        </w:rPr>
        <w:lastRenderedPageBreak/>
        <w:drawing>
          <wp:inline distT="0" distB="0" distL="0" distR="0" wp14:anchorId="752DEA46" wp14:editId="7CCAE2AC">
            <wp:extent cx="4848045" cy="291824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55462" cy="2922706"/>
                    </a:xfrm>
                    <a:prstGeom prst="rect">
                      <a:avLst/>
                    </a:prstGeom>
                    <a:noFill/>
                  </pic:spPr>
                </pic:pic>
              </a:graphicData>
            </a:graphic>
          </wp:inline>
        </w:drawing>
      </w:r>
    </w:p>
    <w:p w14:paraId="45167297" w14:textId="15B6C046" w:rsidR="003C0ABB" w:rsidRDefault="00F74271">
      <w:pPr>
        <w:pStyle w:val="BodyText"/>
        <w:spacing w:before="3"/>
        <w:rPr>
          <w:b/>
          <w:bCs/>
          <w:i/>
          <w:iCs/>
        </w:rPr>
      </w:pPr>
      <w:r w:rsidRPr="007C315F">
        <w:rPr>
          <w:b/>
          <w:bCs/>
          <w:i/>
          <w:iCs/>
        </w:rPr>
        <w:t xml:space="preserve">Figure </w:t>
      </w:r>
      <w:r w:rsidR="009A6A9B">
        <w:rPr>
          <w:b/>
          <w:bCs/>
          <w:i/>
          <w:iCs/>
        </w:rPr>
        <w:t>5</w:t>
      </w:r>
      <w:r w:rsidR="008C62DF" w:rsidRPr="007C315F">
        <w:rPr>
          <w:b/>
          <w:bCs/>
          <w:i/>
          <w:iCs/>
        </w:rPr>
        <w:t>: Environmental Health Officer assessment of O</w:t>
      </w:r>
      <w:r w:rsidR="003C0ABB" w:rsidRPr="007C315F">
        <w:rPr>
          <w:b/>
          <w:bCs/>
          <w:i/>
          <w:iCs/>
        </w:rPr>
        <w:t>WMS functioning.</w:t>
      </w:r>
    </w:p>
    <w:p w14:paraId="43F229DE" w14:textId="77777777" w:rsidR="002910CF" w:rsidRDefault="002910CF">
      <w:pPr>
        <w:pStyle w:val="BodyText"/>
        <w:spacing w:before="3"/>
        <w:rPr>
          <w:b/>
          <w:bCs/>
          <w:i/>
          <w:iCs/>
        </w:rPr>
      </w:pPr>
    </w:p>
    <w:p w14:paraId="11DCEFBA" w14:textId="61004E82" w:rsidR="005108F6" w:rsidRDefault="002910CF">
      <w:pPr>
        <w:pStyle w:val="BodyText"/>
        <w:spacing w:before="3"/>
        <w:rPr>
          <w:b/>
          <w:bCs/>
          <w:i/>
          <w:iCs/>
        </w:rPr>
      </w:pPr>
      <w:r>
        <w:rPr>
          <w:b/>
          <w:i/>
          <w:noProof/>
          <w:sz w:val="20"/>
        </w:rPr>
        <w:drawing>
          <wp:inline distT="0" distB="0" distL="0" distR="0" wp14:anchorId="1171811B" wp14:editId="1ECAA86A">
            <wp:extent cx="4834393" cy="2755900"/>
            <wp:effectExtent l="0" t="0" r="4445" b="635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36476" cy="2757087"/>
                    </a:xfrm>
                    <a:prstGeom prst="rect">
                      <a:avLst/>
                    </a:prstGeom>
                    <a:noFill/>
                  </pic:spPr>
                </pic:pic>
              </a:graphicData>
            </a:graphic>
          </wp:inline>
        </w:drawing>
      </w:r>
    </w:p>
    <w:p w14:paraId="625AF086" w14:textId="18ABCCCF" w:rsidR="002910CF" w:rsidRDefault="00092370">
      <w:pPr>
        <w:pStyle w:val="BodyText"/>
        <w:spacing w:before="3"/>
        <w:rPr>
          <w:b/>
          <w:bCs/>
          <w:i/>
          <w:iCs/>
        </w:rPr>
      </w:pPr>
      <w:r w:rsidRPr="007C315F">
        <w:rPr>
          <w:b/>
          <w:bCs/>
          <w:i/>
          <w:iCs/>
        </w:rPr>
        <w:t xml:space="preserve">Figure </w:t>
      </w:r>
      <w:r w:rsidR="009A6A9B">
        <w:rPr>
          <w:b/>
          <w:bCs/>
          <w:i/>
          <w:iCs/>
        </w:rPr>
        <w:t>6</w:t>
      </w:r>
      <w:r w:rsidRPr="007C315F">
        <w:rPr>
          <w:b/>
          <w:bCs/>
          <w:i/>
          <w:iCs/>
        </w:rPr>
        <w:t>:</w:t>
      </w:r>
      <w:r w:rsidR="0053491D" w:rsidRPr="007C315F">
        <w:rPr>
          <w:b/>
          <w:bCs/>
          <w:i/>
          <w:iCs/>
        </w:rPr>
        <w:t xml:space="preserve"> </w:t>
      </w:r>
      <w:r w:rsidR="0053491D">
        <w:rPr>
          <w:b/>
          <w:bCs/>
          <w:i/>
          <w:iCs/>
        </w:rPr>
        <w:t>Indication of how well the owner is</w:t>
      </w:r>
      <w:r w:rsidR="0053491D" w:rsidRPr="007C315F">
        <w:rPr>
          <w:b/>
          <w:bCs/>
          <w:i/>
          <w:iCs/>
        </w:rPr>
        <w:t xml:space="preserve"> maint</w:t>
      </w:r>
      <w:r w:rsidR="0053491D">
        <w:rPr>
          <w:b/>
          <w:bCs/>
          <w:i/>
          <w:iCs/>
        </w:rPr>
        <w:t>aining the OWMS</w:t>
      </w:r>
    </w:p>
    <w:p w14:paraId="301EA2D0" w14:textId="77777777" w:rsidR="002910CF" w:rsidRDefault="002910CF">
      <w:pPr>
        <w:pStyle w:val="BodyText"/>
        <w:spacing w:before="3"/>
        <w:rPr>
          <w:b/>
          <w:bCs/>
          <w:i/>
          <w:iCs/>
        </w:rPr>
      </w:pPr>
    </w:p>
    <w:p w14:paraId="34BD6FA4" w14:textId="156C1E48" w:rsidR="005108F6" w:rsidRDefault="00387E83" w:rsidP="00387E83">
      <w:pPr>
        <w:pStyle w:val="BodyText"/>
        <w:spacing w:before="3"/>
        <w:rPr>
          <w:b/>
          <w:bCs/>
          <w:i/>
          <w:iCs/>
        </w:rPr>
      </w:pPr>
      <w:r>
        <w:rPr>
          <w:b/>
          <w:bCs/>
          <w:i/>
          <w:iCs/>
          <w:noProof/>
        </w:rPr>
        <w:drawing>
          <wp:inline distT="0" distB="0" distL="0" distR="0" wp14:anchorId="4A6A52AF" wp14:editId="704E430A">
            <wp:extent cx="4786686" cy="27559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88113" cy="2756722"/>
                    </a:xfrm>
                    <a:prstGeom prst="rect">
                      <a:avLst/>
                    </a:prstGeom>
                    <a:noFill/>
                  </pic:spPr>
                </pic:pic>
              </a:graphicData>
            </a:graphic>
          </wp:inline>
        </w:drawing>
      </w:r>
    </w:p>
    <w:p w14:paraId="63FA4F02" w14:textId="3A06DF9D" w:rsidR="00387E83" w:rsidRDefault="00387E83" w:rsidP="00387E83">
      <w:pPr>
        <w:pStyle w:val="BodyText"/>
        <w:spacing w:before="3"/>
        <w:rPr>
          <w:b/>
          <w:bCs/>
          <w:i/>
          <w:iCs/>
        </w:rPr>
      </w:pPr>
      <w:r w:rsidRPr="00DE62BF">
        <w:rPr>
          <w:b/>
          <w:bCs/>
          <w:i/>
          <w:iCs/>
        </w:rPr>
        <w:t xml:space="preserve">Figure </w:t>
      </w:r>
      <w:r w:rsidR="009A6A9B">
        <w:rPr>
          <w:b/>
          <w:bCs/>
          <w:i/>
          <w:iCs/>
        </w:rPr>
        <w:t>7</w:t>
      </w:r>
      <w:r w:rsidRPr="00DE62BF">
        <w:rPr>
          <w:b/>
          <w:bCs/>
          <w:i/>
          <w:iCs/>
        </w:rPr>
        <w:t xml:space="preserve">: </w:t>
      </w:r>
      <w:r>
        <w:rPr>
          <w:b/>
          <w:bCs/>
          <w:i/>
          <w:iCs/>
        </w:rPr>
        <w:t>Indication of the Operator’s knowledge of the system</w:t>
      </w:r>
    </w:p>
    <w:p w14:paraId="6E587DE4" w14:textId="77777777" w:rsidR="00642F1A" w:rsidRDefault="00642F1A">
      <w:pPr>
        <w:pStyle w:val="BodyText"/>
        <w:spacing w:before="3"/>
        <w:rPr>
          <w:b/>
          <w:bCs/>
          <w:i/>
          <w:iCs/>
        </w:rPr>
      </w:pPr>
    </w:p>
    <w:p w14:paraId="2F37008B" w14:textId="74406792" w:rsidR="00A55F83" w:rsidRDefault="00A55F83">
      <w:pPr>
        <w:pStyle w:val="BodyText"/>
        <w:spacing w:before="3"/>
      </w:pPr>
    </w:p>
    <w:p w14:paraId="24DF6620" w14:textId="7A99F9FF" w:rsidR="00473BE3" w:rsidRDefault="00845D50">
      <w:pPr>
        <w:pStyle w:val="BodyText"/>
        <w:spacing w:before="3"/>
      </w:pPr>
      <w:r>
        <w:rPr>
          <w:noProof/>
        </w:rPr>
        <w:drawing>
          <wp:inline distT="0" distB="0" distL="0" distR="0" wp14:anchorId="0018ABB2" wp14:editId="321E2E03">
            <wp:extent cx="6374765" cy="85090"/>
            <wp:effectExtent l="0" t="0" r="698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374765" cy="85090"/>
                    </a:xfrm>
                    <a:prstGeom prst="rect">
                      <a:avLst/>
                    </a:prstGeom>
                  </pic:spPr>
                </pic:pic>
              </a:graphicData>
            </a:graphic>
          </wp:inline>
        </w:drawing>
      </w:r>
    </w:p>
    <w:p w14:paraId="66B19CEE" w14:textId="041F1920" w:rsidR="00134D0E" w:rsidRDefault="00134D0E" w:rsidP="00D4768C">
      <w:pPr>
        <w:pStyle w:val="Heading3"/>
        <w:ind w:left="142"/>
        <w:rPr>
          <w:color w:val="5C80AC"/>
        </w:rPr>
      </w:pPr>
      <w:r w:rsidRPr="00EA710D">
        <w:rPr>
          <w:color w:val="5C80AC"/>
        </w:rPr>
        <w:lastRenderedPageBreak/>
        <w:t>Outcome</w:t>
      </w:r>
      <w:r w:rsidR="00C72072">
        <w:rPr>
          <w:color w:val="5C80AC"/>
        </w:rPr>
        <w:t xml:space="preserve"> Education and Compliance program</w:t>
      </w:r>
    </w:p>
    <w:p w14:paraId="46DE4B80" w14:textId="77777777" w:rsidR="00134D0E" w:rsidRPr="008E58A1" w:rsidRDefault="00134D0E" w:rsidP="00D4768C">
      <w:pPr>
        <w:pStyle w:val="BodyText"/>
        <w:spacing w:before="3"/>
        <w:ind w:left="142"/>
        <w:rPr>
          <w:color w:val="5C80AC"/>
          <w:sz w:val="28"/>
          <w:szCs w:val="28"/>
        </w:rPr>
      </w:pPr>
    </w:p>
    <w:p w14:paraId="59033CB3" w14:textId="438E9A78" w:rsidR="00134D0E" w:rsidRDefault="00134D0E" w:rsidP="00D4768C">
      <w:pPr>
        <w:pStyle w:val="BodyText"/>
        <w:spacing w:before="3"/>
        <w:ind w:left="142"/>
      </w:pPr>
      <w:r>
        <w:t>The OWMS education visit indicated that 75% of OWMS were assessed overall as low risk. 7% were assessed as critical with corrective action required immediately and 16% were assessed as moderate risk with some corrective action required.</w:t>
      </w:r>
    </w:p>
    <w:p w14:paraId="6C3C78A4" w14:textId="77777777" w:rsidR="00134D0E" w:rsidRDefault="00134D0E" w:rsidP="00D4768C">
      <w:pPr>
        <w:pStyle w:val="BodyText"/>
        <w:spacing w:before="3"/>
        <w:ind w:left="142"/>
      </w:pPr>
    </w:p>
    <w:p w14:paraId="66ED0EB5" w14:textId="77777777" w:rsidR="00134D0E" w:rsidRDefault="00134D0E" w:rsidP="00D4768C">
      <w:pPr>
        <w:pStyle w:val="BodyText"/>
        <w:spacing w:before="3"/>
        <w:ind w:left="142"/>
      </w:pPr>
      <w:r>
        <w:t>The majority of OWMS were operating effectively, well maintained and the operators understood how to use them effectively.</w:t>
      </w:r>
    </w:p>
    <w:p w14:paraId="44158F84" w14:textId="77777777" w:rsidR="002569C7" w:rsidRDefault="002569C7" w:rsidP="00D4768C">
      <w:pPr>
        <w:pStyle w:val="BodyText"/>
        <w:rPr>
          <w:b/>
          <w:i/>
          <w:sz w:val="20"/>
        </w:rPr>
      </w:pPr>
    </w:p>
    <w:p w14:paraId="68A574CA" w14:textId="49E42D12" w:rsidR="002569C7" w:rsidRPr="00D4768C" w:rsidRDefault="002C2734" w:rsidP="00D4768C">
      <w:pPr>
        <w:pStyle w:val="Heading2"/>
        <w:rPr>
          <w:color w:val="1F487C"/>
        </w:rPr>
      </w:pPr>
      <w:r w:rsidRPr="00D4768C">
        <w:rPr>
          <w:color w:val="1F487C"/>
        </w:rPr>
        <w:t xml:space="preserve">Identifying </w:t>
      </w:r>
      <w:bookmarkStart w:id="15" w:name="_bookmark14"/>
      <w:bookmarkEnd w:id="15"/>
      <w:r w:rsidR="00150677" w:rsidRPr="00D4768C">
        <w:rPr>
          <w:color w:val="1F487C"/>
        </w:rPr>
        <w:t>r</w:t>
      </w:r>
      <w:r w:rsidR="007F259A" w:rsidRPr="00D4768C">
        <w:rPr>
          <w:color w:val="1F487C"/>
        </w:rPr>
        <w:t>isks</w:t>
      </w:r>
      <w:bookmarkStart w:id="16" w:name="_Hlk191299796"/>
      <w:r w:rsidR="007F259A" w:rsidRPr="00D4768C">
        <w:rPr>
          <w:color w:val="1F487C"/>
        </w:rPr>
        <w:t xml:space="preserve"> associated </w:t>
      </w:r>
      <w:bookmarkEnd w:id="16"/>
      <w:r w:rsidR="007F259A" w:rsidRPr="00D4768C">
        <w:rPr>
          <w:color w:val="1F487C"/>
        </w:rPr>
        <w:t xml:space="preserve">with </w:t>
      </w:r>
      <w:r w:rsidR="00150677" w:rsidRPr="00D4768C">
        <w:rPr>
          <w:color w:val="1F487C"/>
        </w:rPr>
        <w:t>d</w:t>
      </w:r>
      <w:r w:rsidR="007F259A" w:rsidRPr="00D4768C">
        <w:rPr>
          <w:color w:val="1F487C"/>
        </w:rPr>
        <w:t xml:space="preserve">omestic </w:t>
      </w:r>
      <w:r w:rsidR="00150677" w:rsidRPr="00D4768C">
        <w:rPr>
          <w:color w:val="1F487C"/>
        </w:rPr>
        <w:t>w</w:t>
      </w:r>
      <w:r w:rsidR="007F259A" w:rsidRPr="00D4768C">
        <w:rPr>
          <w:color w:val="1F487C"/>
        </w:rPr>
        <w:t xml:space="preserve">astewater </w:t>
      </w:r>
    </w:p>
    <w:p w14:paraId="2E7E58BA" w14:textId="77777777" w:rsidR="002569C7" w:rsidRDefault="007F259A" w:rsidP="00D4768C">
      <w:pPr>
        <w:pStyle w:val="BodyText"/>
        <w:spacing w:before="254"/>
        <w:ind w:left="117" w:right="822"/>
      </w:pPr>
      <w:r>
        <w:t>From</w:t>
      </w:r>
      <w:r>
        <w:rPr>
          <w:spacing w:val="-3"/>
        </w:rPr>
        <w:t xml:space="preserve"> </w:t>
      </w:r>
      <w:r>
        <w:t>the</w:t>
      </w:r>
      <w:r>
        <w:rPr>
          <w:spacing w:val="-3"/>
        </w:rPr>
        <w:t xml:space="preserve"> </w:t>
      </w:r>
      <w:r>
        <w:t>1950s,</w:t>
      </w:r>
      <w:r>
        <w:rPr>
          <w:spacing w:val="-3"/>
        </w:rPr>
        <w:t xml:space="preserve"> </w:t>
      </w:r>
      <w:r>
        <w:t>wastewater</w:t>
      </w:r>
      <w:r>
        <w:rPr>
          <w:spacing w:val="-3"/>
        </w:rPr>
        <w:t xml:space="preserve"> </w:t>
      </w:r>
      <w:r>
        <w:t>systems</w:t>
      </w:r>
      <w:r>
        <w:rPr>
          <w:spacing w:val="-3"/>
        </w:rPr>
        <w:t xml:space="preserve"> </w:t>
      </w:r>
      <w:r>
        <w:t>were</w:t>
      </w:r>
      <w:r>
        <w:rPr>
          <w:spacing w:val="-3"/>
        </w:rPr>
        <w:t xml:space="preserve"> </w:t>
      </w:r>
      <w:r>
        <w:t>used</w:t>
      </w:r>
      <w:r>
        <w:rPr>
          <w:spacing w:val="-3"/>
        </w:rPr>
        <w:t xml:space="preserve"> </w:t>
      </w:r>
      <w:r>
        <w:t>and</w:t>
      </w:r>
      <w:r>
        <w:rPr>
          <w:spacing w:val="-2"/>
        </w:rPr>
        <w:t xml:space="preserve"> </w:t>
      </w:r>
      <w:r>
        <w:t>continue</w:t>
      </w:r>
      <w:r>
        <w:rPr>
          <w:spacing w:val="-3"/>
        </w:rPr>
        <w:t xml:space="preserve"> </w:t>
      </w:r>
      <w:r>
        <w:t>to</w:t>
      </w:r>
      <w:r>
        <w:rPr>
          <w:spacing w:val="-3"/>
        </w:rPr>
        <w:t xml:space="preserve"> </w:t>
      </w:r>
      <w:r>
        <w:t>be</w:t>
      </w:r>
      <w:r>
        <w:rPr>
          <w:spacing w:val="-2"/>
        </w:rPr>
        <w:t xml:space="preserve"> </w:t>
      </w:r>
      <w:r>
        <w:t>used</w:t>
      </w:r>
      <w:r>
        <w:rPr>
          <w:spacing w:val="-5"/>
        </w:rPr>
        <w:t xml:space="preserve"> </w:t>
      </w:r>
      <w:r>
        <w:t>extensively</w:t>
      </w:r>
      <w:r>
        <w:rPr>
          <w:spacing w:val="-3"/>
        </w:rPr>
        <w:t xml:space="preserve"> </w:t>
      </w:r>
      <w:r>
        <w:t xml:space="preserve">throughout Victoria in areas not serviced by reticulated </w:t>
      </w:r>
      <w:proofErr w:type="gramStart"/>
      <w:r>
        <w:t>sewerage</w:t>
      </w:r>
      <w:proofErr w:type="gramEnd"/>
      <w:r>
        <w:t>. Wastewater systems are an acceptable solution to treat domestic wastewater provided the wastewater is contained and disposed of effectively onsite.</w:t>
      </w:r>
    </w:p>
    <w:p w14:paraId="401EAE43" w14:textId="77777777" w:rsidR="002569C7" w:rsidRDefault="002569C7" w:rsidP="00D4768C">
      <w:pPr>
        <w:pStyle w:val="BodyText"/>
      </w:pPr>
    </w:p>
    <w:p w14:paraId="7410203F" w14:textId="29FF900E" w:rsidR="002569C7" w:rsidRDefault="007F259A" w:rsidP="00D4768C">
      <w:pPr>
        <w:pStyle w:val="BodyText"/>
        <w:ind w:left="117" w:right="757"/>
      </w:pPr>
      <w:r>
        <w:t>In the past, wastewater systems were a key contributor to the increasing pollution of Melbourne’s rivers and creeks that threatened the health of Port Phillip Bay. Wastewater from onsite wastewater management systems, seeps into stormwater drains, waterways and groundwater</w:t>
      </w:r>
      <w:r w:rsidR="00B668F7">
        <w:t>,</w:t>
      </w:r>
      <w:r>
        <w:t xml:space="preserve"> whilst also polluting</w:t>
      </w:r>
      <w:r>
        <w:rPr>
          <w:spacing w:val="-3"/>
        </w:rPr>
        <w:t xml:space="preserve"> </w:t>
      </w:r>
      <w:r>
        <w:t>soils</w:t>
      </w:r>
      <w:r>
        <w:rPr>
          <w:spacing w:val="-2"/>
        </w:rPr>
        <w:t xml:space="preserve"> </w:t>
      </w:r>
      <w:r>
        <w:t>and</w:t>
      </w:r>
      <w:r>
        <w:rPr>
          <w:spacing w:val="-3"/>
        </w:rPr>
        <w:t xml:space="preserve"> </w:t>
      </w:r>
      <w:r>
        <w:t>increasing</w:t>
      </w:r>
      <w:r>
        <w:rPr>
          <w:spacing w:val="-3"/>
        </w:rPr>
        <w:t xml:space="preserve"> </w:t>
      </w:r>
      <w:r>
        <w:t>the</w:t>
      </w:r>
      <w:r>
        <w:rPr>
          <w:spacing w:val="-5"/>
        </w:rPr>
        <w:t xml:space="preserve"> </w:t>
      </w:r>
      <w:r>
        <w:t>risks</w:t>
      </w:r>
      <w:r>
        <w:rPr>
          <w:spacing w:val="-5"/>
        </w:rPr>
        <w:t xml:space="preserve"> </w:t>
      </w:r>
      <w:r>
        <w:t>to</w:t>
      </w:r>
      <w:r>
        <w:rPr>
          <w:spacing w:val="-5"/>
        </w:rPr>
        <w:t xml:space="preserve"> </w:t>
      </w:r>
      <w:r>
        <w:t>public</w:t>
      </w:r>
      <w:r>
        <w:rPr>
          <w:spacing w:val="-2"/>
        </w:rPr>
        <w:t xml:space="preserve"> </w:t>
      </w:r>
      <w:r>
        <w:t>health,</w:t>
      </w:r>
      <w:r>
        <w:rPr>
          <w:spacing w:val="-2"/>
        </w:rPr>
        <w:t xml:space="preserve"> </w:t>
      </w:r>
      <w:r>
        <w:t>environmental</w:t>
      </w:r>
      <w:r>
        <w:rPr>
          <w:spacing w:val="-4"/>
        </w:rPr>
        <w:t xml:space="preserve"> </w:t>
      </w:r>
      <w:r>
        <w:t>health</w:t>
      </w:r>
      <w:r>
        <w:rPr>
          <w:spacing w:val="-3"/>
        </w:rPr>
        <w:t xml:space="preserve"> </w:t>
      </w:r>
      <w:r>
        <w:t>and</w:t>
      </w:r>
      <w:r>
        <w:rPr>
          <w:spacing w:val="-3"/>
        </w:rPr>
        <w:t xml:space="preserve"> </w:t>
      </w:r>
      <w:r>
        <w:t>creating</w:t>
      </w:r>
      <w:r>
        <w:rPr>
          <w:spacing w:val="-5"/>
        </w:rPr>
        <w:t xml:space="preserve"> </w:t>
      </w:r>
      <w:r>
        <w:t xml:space="preserve">detrimental effects to the local </w:t>
      </w:r>
      <w:proofErr w:type="gramStart"/>
      <w:r>
        <w:t>amenity</w:t>
      </w:r>
      <w:proofErr w:type="gramEnd"/>
      <w:r>
        <w:t>.</w:t>
      </w:r>
    </w:p>
    <w:p w14:paraId="29B1FDE9" w14:textId="77777777" w:rsidR="002569C7" w:rsidRDefault="002569C7" w:rsidP="00D4768C">
      <w:pPr>
        <w:pStyle w:val="BodyText"/>
        <w:spacing w:before="11"/>
        <w:rPr>
          <w:sz w:val="21"/>
        </w:rPr>
      </w:pPr>
    </w:p>
    <w:p w14:paraId="2C669236" w14:textId="51A1F39D" w:rsidR="002569C7" w:rsidRDefault="007F259A" w:rsidP="00D4768C">
      <w:pPr>
        <w:pStyle w:val="BodyText"/>
        <w:ind w:left="117" w:right="696"/>
      </w:pPr>
      <w:r>
        <w:t>Maroondah City Council has a responsibility in ensuring the risks associated with domestic wastewater</w:t>
      </w:r>
      <w:r>
        <w:rPr>
          <w:spacing w:val="-3"/>
        </w:rPr>
        <w:t xml:space="preserve"> </w:t>
      </w:r>
      <w:r>
        <w:t>are</w:t>
      </w:r>
      <w:r>
        <w:rPr>
          <w:spacing w:val="-4"/>
        </w:rPr>
        <w:t xml:space="preserve"> </w:t>
      </w:r>
      <w:r>
        <w:t>appropriately</w:t>
      </w:r>
      <w:r>
        <w:rPr>
          <w:spacing w:val="-4"/>
        </w:rPr>
        <w:t xml:space="preserve"> </w:t>
      </w:r>
      <w:r>
        <w:t>managed.</w:t>
      </w:r>
      <w:r>
        <w:rPr>
          <w:spacing w:val="-3"/>
        </w:rPr>
        <w:t xml:space="preserve"> </w:t>
      </w:r>
      <w:r>
        <w:t>From</w:t>
      </w:r>
      <w:r>
        <w:rPr>
          <w:spacing w:val="-3"/>
        </w:rPr>
        <w:t xml:space="preserve"> </w:t>
      </w:r>
      <w:r>
        <w:t>the</w:t>
      </w:r>
      <w:r>
        <w:rPr>
          <w:spacing w:val="-4"/>
        </w:rPr>
        <w:t xml:space="preserve"> </w:t>
      </w:r>
      <w:r>
        <w:t>workings</w:t>
      </w:r>
      <w:r>
        <w:rPr>
          <w:spacing w:val="-2"/>
        </w:rPr>
        <w:t xml:space="preserve"> </w:t>
      </w:r>
      <w:r>
        <w:t>undertaken</w:t>
      </w:r>
      <w:r>
        <w:rPr>
          <w:spacing w:val="-2"/>
        </w:rPr>
        <w:t xml:space="preserve"> </w:t>
      </w:r>
      <w:r>
        <w:t>as</w:t>
      </w:r>
      <w:r>
        <w:rPr>
          <w:spacing w:val="-6"/>
        </w:rPr>
        <w:t xml:space="preserve"> </w:t>
      </w:r>
      <w:r>
        <w:t>part</w:t>
      </w:r>
      <w:r>
        <w:rPr>
          <w:spacing w:val="-3"/>
        </w:rPr>
        <w:t xml:space="preserve"> </w:t>
      </w:r>
      <w:r>
        <w:t>of</w:t>
      </w:r>
      <w:r>
        <w:rPr>
          <w:spacing w:val="-3"/>
        </w:rPr>
        <w:t xml:space="preserve"> </w:t>
      </w:r>
      <w:r>
        <w:t>the</w:t>
      </w:r>
      <w:r>
        <w:rPr>
          <w:spacing w:val="-4"/>
        </w:rPr>
        <w:t xml:space="preserve"> </w:t>
      </w:r>
      <w:r>
        <w:t>domestic wastewater management project</w:t>
      </w:r>
      <w:r w:rsidR="008B35AC">
        <w:t xml:space="preserve"> and recent education/compliance visits,</w:t>
      </w:r>
      <w:r>
        <w:t xml:space="preserve"> the risks identified for Maroondah include:</w:t>
      </w:r>
    </w:p>
    <w:p w14:paraId="7603EECA" w14:textId="77777777" w:rsidR="002569C7" w:rsidRDefault="002569C7" w:rsidP="00D4768C">
      <w:pPr>
        <w:pStyle w:val="BodyText"/>
      </w:pPr>
    </w:p>
    <w:p w14:paraId="0FECBF09" w14:textId="0C2FA8EE" w:rsidR="002569C7" w:rsidRDefault="007F259A" w:rsidP="00D4768C">
      <w:pPr>
        <w:pStyle w:val="Heading3"/>
      </w:pPr>
      <w:bookmarkStart w:id="17" w:name="_bookmark15"/>
      <w:bookmarkEnd w:id="17"/>
      <w:r>
        <w:rPr>
          <w:color w:val="5C80AC"/>
        </w:rPr>
        <w:t>Public</w:t>
      </w:r>
      <w:r>
        <w:rPr>
          <w:color w:val="5C80AC"/>
          <w:spacing w:val="-6"/>
        </w:rPr>
        <w:t xml:space="preserve"> </w:t>
      </w:r>
      <w:r>
        <w:rPr>
          <w:color w:val="5C80AC"/>
        </w:rPr>
        <w:t>Health</w:t>
      </w:r>
      <w:r>
        <w:rPr>
          <w:color w:val="5C80AC"/>
          <w:spacing w:val="-4"/>
        </w:rPr>
        <w:t xml:space="preserve"> Ris</w:t>
      </w:r>
      <w:r w:rsidR="00D4768C">
        <w:rPr>
          <w:color w:val="5C80AC"/>
          <w:spacing w:val="-4"/>
        </w:rPr>
        <w:t>k</w:t>
      </w:r>
      <w:r>
        <w:rPr>
          <w:color w:val="5C80AC"/>
          <w:spacing w:val="-4"/>
        </w:rPr>
        <w:t>s</w:t>
      </w:r>
    </w:p>
    <w:p w14:paraId="0869754B" w14:textId="77777777" w:rsidR="002569C7" w:rsidRDefault="007F259A" w:rsidP="00D4768C">
      <w:pPr>
        <w:pStyle w:val="BodyText"/>
        <w:spacing w:before="66"/>
        <w:ind w:left="117"/>
      </w:pPr>
      <w:r>
        <w:t>Domestic</w:t>
      </w:r>
      <w:r>
        <w:rPr>
          <w:spacing w:val="-7"/>
        </w:rPr>
        <w:t xml:space="preserve"> </w:t>
      </w:r>
      <w:r>
        <w:t>wastewater</w:t>
      </w:r>
      <w:r>
        <w:rPr>
          <w:spacing w:val="-5"/>
        </w:rPr>
        <w:t xml:space="preserve"> </w:t>
      </w:r>
      <w:r>
        <w:t>poses</w:t>
      </w:r>
      <w:r>
        <w:rPr>
          <w:spacing w:val="-6"/>
        </w:rPr>
        <w:t xml:space="preserve"> </w:t>
      </w:r>
      <w:r>
        <w:t>a</w:t>
      </w:r>
      <w:r>
        <w:rPr>
          <w:spacing w:val="-5"/>
        </w:rPr>
        <w:t xml:space="preserve"> </w:t>
      </w:r>
      <w:r>
        <w:t>potential</w:t>
      </w:r>
      <w:r>
        <w:rPr>
          <w:spacing w:val="-7"/>
        </w:rPr>
        <w:t xml:space="preserve"> </w:t>
      </w:r>
      <w:r>
        <w:t>public</w:t>
      </w:r>
      <w:r>
        <w:rPr>
          <w:spacing w:val="-5"/>
        </w:rPr>
        <w:t xml:space="preserve"> </w:t>
      </w:r>
      <w:r>
        <w:t>health</w:t>
      </w:r>
      <w:r>
        <w:rPr>
          <w:spacing w:val="-6"/>
        </w:rPr>
        <w:t xml:space="preserve"> </w:t>
      </w:r>
      <w:r>
        <w:t>risk</w:t>
      </w:r>
      <w:r>
        <w:rPr>
          <w:spacing w:val="-8"/>
        </w:rPr>
        <w:t xml:space="preserve"> </w:t>
      </w:r>
      <w:r>
        <w:t>such</w:t>
      </w:r>
      <w:r>
        <w:rPr>
          <w:spacing w:val="-7"/>
        </w:rPr>
        <w:t xml:space="preserve"> </w:t>
      </w:r>
      <w:r>
        <w:rPr>
          <w:spacing w:val="-5"/>
        </w:rPr>
        <w:t>as:</w:t>
      </w:r>
    </w:p>
    <w:p w14:paraId="50C57A7D" w14:textId="77777777" w:rsidR="002569C7" w:rsidRDefault="007F259A" w:rsidP="00D4768C">
      <w:pPr>
        <w:pStyle w:val="ListParagraph"/>
        <w:numPr>
          <w:ilvl w:val="0"/>
          <w:numId w:val="1"/>
        </w:numPr>
        <w:tabs>
          <w:tab w:val="left" w:pos="683"/>
          <w:tab w:val="left" w:pos="684"/>
        </w:tabs>
        <w:spacing w:before="1" w:line="268" w:lineRule="exact"/>
        <w:ind w:firstLine="0"/>
      </w:pPr>
      <w:r>
        <w:t>Human</w:t>
      </w:r>
      <w:r>
        <w:rPr>
          <w:spacing w:val="-6"/>
        </w:rPr>
        <w:t xml:space="preserve"> </w:t>
      </w:r>
      <w:r>
        <w:t>diseases</w:t>
      </w:r>
      <w:r>
        <w:rPr>
          <w:spacing w:val="-8"/>
        </w:rPr>
        <w:t xml:space="preserve"> </w:t>
      </w:r>
      <w:r>
        <w:t>such</w:t>
      </w:r>
      <w:r>
        <w:rPr>
          <w:spacing w:val="-7"/>
        </w:rPr>
        <w:t xml:space="preserve"> </w:t>
      </w:r>
      <w:r>
        <w:t>as</w:t>
      </w:r>
      <w:r>
        <w:rPr>
          <w:spacing w:val="-5"/>
        </w:rPr>
        <w:t xml:space="preserve"> </w:t>
      </w:r>
      <w:r>
        <w:t>gastroenteritis,</w:t>
      </w:r>
      <w:r>
        <w:rPr>
          <w:spacing w:val="-6"/>
        </w:rPr>
        <w:t xml:space="preserve"> </w:t>
      </w:r>
      <w:r>
        <w:t>caused</w:t>
      </w:r>
      <w:r>
        <w:rPr>
          <w:spacing w:val="-11"/>
        </w:rPr>
        <w:t xml:space="preserve"> </w:t>
      </w:r>
      <w:r>
        <w:t>from</w:t>
      </w:r>
      <w:r>
        <w:rPr>
          <w:spacing w:val="-4"/>
        </w:rPr>
        <w:t xml:space="preserve"> </w:t>
      </w:r>
      <w:r>
        <w:t>contaminated</w:t>
      </w:r>
      <w:r>
        <w:rPr>
          <w:spacing w:val="-6"/>
        </w:rPr>
        <w:t xml:space="preserve"> </w:t>
      </w:r>
      <w:r>
        <w:t>water</w:t>
      </w:r>
      <w:r>
        <w:rPr>
          <w:spacing w:val="-7"/>
        </w:rPr>
        <w:t xml:space="preserve"> </w:t>
      </w:r>
      <w:r>
        <w:t>bodies;</w:t>
      </w:r>
      <w:r>
        <w:rPr>
          <w:spacing w:val="-4"/>
        </w:rPr>
        <w:t xml:space="preserve"> </w:t>
      </w:r>
      <w:r>
        <w:rPr>
          <w:spacing w:val="-5"/>
        </w:rPr>
        <w:t>and</w:t>
      </w:r>
    </w:p>
    <w:p w14:paraId="42F8E8BF" w14:textId="77777777" w:rsidR="002569C7" w:rsidRDefault="007F259A" w:rsidP="00854CB1">
      <w:pPr>
        <w:pStyle w:val="ListParagraph"/>
        <w:numPr>
          <w:ilvl w:val="0"/>
          <w:numId w:val="1"/>
        </w:numPr>
        <w:tabs>
          <w:tab w:val="left" w:pos="683"/>
          <w:tab w:val="left" w:pos="684"/>
        </w:tabs>
        <w:spacing w:line="237" w:lineRule="auto"/>
        <w:ind w:right="400" w:firstLine="0"/>
      </w:pPr>
      <w:r>
        <w:t>Increased</w:t>
      </w:r>
      <w:r>
        <w:rPr>
          <w:spacing w:val="-6"/>
        </w:rPr>
        <w:t xml:space="preserve"> </w:t>
      </w:r>
      <w:r>
        <w:t>capacity</w:t>
      </w:r>
      <w:r>
        <w:rPr>
          <w:spacing w:val="-2"/>
        </w:rPr>
        <w:t xml:space="preserve"> </w:t>
      </w:r>
      <w:r>
        <w:t>of</w:t>
      </w:r>
      <w:r>
        <w:rPr>
          <w:spacing w:val="-4"/>
        </w:rPr>
        <w:t xml:space="preserve"> </w:t>
      </w:r>
      <w:r>
        <w:t>mosquito</w:t>
      </w:r>
      <w:r>
        <w:rPr>
          <w:spacing w:val="-3"/>
        </w:rPr>
        <w:t xml:space="preserve"> </w:t>
      </w:r>
      <w:r>
        <w:t>breeding</w:t>
      </w:r>
      <w:r>
        <w:rPr>
          <w:spacing w:val="-5"/>
        </w:rPr>
        <w:t xml:space="preserve"> </w:t>
      </w:r>
      <w:proofErr w:type="gramStart"/>
      <w:r>
        <w:t>as</w:t>
      </w:r>
      <w:r>
        <w:rPr>
          <w:spacing w:val="-3"/>
        </w:rPr>
        <w:t xml:space="preserve"> </w:t>
      </w:r>
      <w:r>
        <w:t>a</w:t>
      </w:r>
      <w:r>
        <w:rPr>
          <w:spacing w:val="-5"/>
        </w:rPr>
        <w:t xml:space="preserve"> </w:t>
      </w:r>
      <w:r>
        <w:t>result</w:t>
      </w:r>
      <w:r>
        <w:rPr>
          <w:spacing w:val="-1"/>
        </w:rPr>
        <w:t xml:space="preserve"> </w:t>
      </w:r>
      <w:r>
        <w:t>of</w:t>
      </w:r>
      <w:proofErr w:type="gramEnd"/>
      <w:r>
        <w:rPr>
          <w:spacing w:val="-1"/>
        </w:rPr>
        <w:t xml:space="preserve"> </w:t>
      </w:r>
      <w:r>
        <w:t>pooling,</w:t>
      </w:r>
      <w:r>
        <w:rPr>
          <w:spacing w:val="-1"/>
        </w:rPr>
        <w:t xml:space="preserve"> </w:t>
      </w:r>
      <w:r>
        <w:t>stagnant</w:t>
      </w:r>
      <w:r>
        <w:rPr>
          <w:spacing w:val="-4"/>
        </w:rPr>
        <w:t xml:space="preserve"> </w:t>
      </w:r>
      <w:r>
        <w:t>wastewater</w:t>
      </w:r>
      <w:r>
        <w:rPr>
          <w:spacing w:val="-4"/>
        </w:rPr>
        <w:t xml:space="preserve"> </w:t>
      </w:r>
      <w:r>
        <w:t>resulting</w:t>
      </w:r>
      <w:r>
        <w:rPr>
          <w:spacing w:val="-3"/>
        </w:rPr>
        <w:t xml:space="preserve"> </w:t>
      </w:r>
      <w:r>
        <w:t>in a vector of disease.</w:t>
      </w:r>
    </w:p>
    <w:p w14:paraId="6205D155" w14:textId="77777777" w:rsidR="002569C7" w:rsidRDefault="002569C7" w:rsidP="00D4768C">
      <w:pPr>
        <w:pStyle w:val="BodyText"/>
      </w:pPr>
    </w:p>
    <w:p w14:paraId="143CA3F1" w14:textId="0EF2EE6F" w:rsidR="002569C7" w:rsidRDefault="007F259A" w:rsidP="00D4768C">
      <w:pPr>
        <w:pStyle w:val="Heading3"/>
      </w:pPr>
      <w:bookmarkStart w:id="18" w:name="_bookmark16"/>
      <w:bookmarkEnd w:id="18"/>
      <w:r>
        <w:rPr>
          <w:color w:val="5C80AC"/>
        </w:rPr>
        <w:t>Environmental</w:t>
      </w:r>
      <w:r>
        <w:rPr>
          <w:color w:val="5C80AC"/>
          <w:spacing w:val="-12"/>
        </w:rPr>
        <w:t xml:space="preserve"> </w:t>
      </w:r>
      <w:r>
        <w:rPr>
          <w:color w:val="5C80AC"/>
        </w:rPr>
        <w:t>Health</w:t>
      </w:r>
      <w:r>
        <w:rPr>
          <w:color w:val="5C80AC"/>
          <w:spacing w:val="-9"/>
        </w:rPr>
        <w:t xml:space="preserve"> </w:t>
      </w:r>
      <w:r>
        <w:rPr>
          <w:color w:val="5C80AC"/>
          <w:spacing w:val="-4"/>
        </w:rPr>
        <w:t>Risks</w:t>
      </w:r>
    </w:p>
    <w:p w14:paraId="756A03E7" w14:textId="77777777" w:rsidR="002569C7" w:rsidRDefault="007F259A" w:rsidP="00D4768C">
      <w:pPr>
        <w:pStyle w:val="BodyText"/>
        <w:spacing w:before="65"/>
        <w:ind w:left="117"/>
      </w:pPr>
      <w:r>
        <w:t>Domestic</w:t>
      </w:r>
      <w:r>
        <w:rPr>
          <w:spacing w:val="-7"/>
        </w:rPr>
        <w:t xml:space="preserve"> </w:t>
      </w:r>
      <w:r>
        <w:t>wastewater</w:t>
      </w:r>
      <w:r>
        <w:rPr>
          <w:spacing w:val="-5"/>
        </w:rPr>
        <w:t xml:space="preserve"> </w:t>
      </w:r>
      <w:r>
        <w:t>poses</w:t>
      </w:r>
      <w:r>
        <w:rPr>
          <w:spacing w:val="-5"/>
        </w:rPr>
        <w:t xml:space="preserve"> </w:t>
      </w:r>
      <w:r>
        <w:t>a</w:t>
      </w:r>
      <w:r>
        <w:rPr>
          <w:spacing w:val="-5"/>
        </w:rPr>
        <w:t xml:space="preserve"> </w:t>
      </w:r>
      <w:r>
        <w:t>potential</w:t>
      </w:r>
      <w:r>
        <w:rPr>
          <w:spacing w:val="-6"/>
        </w:rPr>
        <w:t xml:space="preserve"> </w:t>
      </w:r>
      <w:r>
        <w:t>risk</w:t>
      </w:r>
      <w:r>
        <w:rPr>
          <w:spacing w:val="-7"/>
        </w:rPr>
        <w:t xml:space="preserve"> </w:t>
      </w:r>
      <w:r>
        <w:t>to</w:t>
      </w:r>
      <w:r>
        <w:rPr>
          <w:spacing w:val="-8"/>
        </w:rPr>
        <w:t xml:space="preserve"> </w:t>
      </w:r>
      <w:r>
        <w:t>the</w:t>
      </w:r>
      <w:r>
        <w:rPr>
          <w:spacing w:val="-7"/>
        </w:rPr>
        <w:t xml:space="preserve"> </w:t>
      </w:r>
      <w:r>
        <w:t>natural</w:t>
      </w:r>
      <w:r>
        <w:rPr>
          <w:spacing w:val="-6"/>
        </w:rPr>
        <w:t xml:space="preserve"> </w:t>
      </w:r>
      <w:r>
        <w:rPr>
          <w:spacing w:val="-2"/>
        </w:rPr>
        <w:t>environment:</w:t>
      </w:r>
    </w:p>
    <w:p w14:paraId="7F24AD53" w14:textId="77777777" w:rsidR="002569C7" w:rsidRDefault="007F259A" w:rsidP="00D74F71">
      <w:pPr>
        <w:pStyle w:val="ListParagraph"/>
        <w:numPr>
          <w:ilvl w:val="0"/>
          <w:numId w:val="1"/>
        </w:numPr>
        <w:spacing w:before="1" w:line="269" w:lineRule="exact"/>
        <w:ind w:left="1134" w:hanging="399"/>
      </w:pPr>
      <w:r>
        <w:t>Contamination</w:t>
      </w:r>
      <w:r>
        <w:rPr>
          <w:spacing w:val="-9"/>
        </w:rPr>
        <w:t xml:space="preserve"> </w:t>
      </w:r>
      <w:r>
        <w:t>of</w:t>
      </w:r>
      <w:r>
        <w:rPr>
          <w:spacing w:val="-5"/>
        </w:rPr>
        <w:t xml:space="preserve"> </w:t>
      </w:r>
      <w:r>
        <w:t>groundwater</w:t>
      </w:r>
      <w:r>
        <w:rPr>
          <w:spacing w:val="-6"/>
        </w:rPr>
        <w:t xml:space="preserve"> </w:t>
      </w:r>
      <w:r>
        <w:t>by</w:t>
      </w:r>
      <w:r>
        <w:rPr>
          <w:spacing w:val="-5"/>
        </w:rPr>
        <w:t xml:space="preserve"> </w:t>
      </w:r>
      <w:r>
        <w:t>nitrates</w:t>
      </w:r>
      <w:r>
        <w:rPr>
          <w:spacing w:val="-9"/>
        </w:rPr>
        <w:t xml:space="preserve"> </w:t>
      </w:r>
      <w:r>
        <w:t>and</w:t>
      </w:r>
      <w:r>
        <w:rPr>
          <w:spacing w:val="-9"/>
        </w:rPr>
        <w:t xml:space="preserve"> </w:t>
      </w:r>
      <w:r>
        <w:t>faecal</w:t>
      </w:r>
      <w:r>
        <w:rPr>
          <w:spacing w:val="-7"/>
        </w:rPr>
        <w:t xml:space="preserve"> </w:t>
      </w:r>
      <w:proofErr w:type="gramStart"/>
      <w:r>
        <w:rPr>
          <w:spacing w:val="-2"/>
        </w:rPr>
        <w:t>pathogens;</w:t>
      </w:r>
      <w:proofErr w:type="gramEnd"/>
    </w:p>
    <w:p w14:paraId="3D1A4575" w14:textId="77777777" w:rsidR="002569C7" w:rsidRDefault="007F259A" w:rsidP="00D74F71">
      <w:pPr>
        <w:pStyle w:val="ListParagraph"/>
        <w:numPr>
          <w:ilvl w:val="0"/>
          <w:numId w:val="1"/>
        </w:numPr>
        <w:spacing w:line="268" w:lineRule="exact"/>
        <w:ind w:left="1134" w:hanging="399"/>
      </w:pPr>
      <w:r>
        <w:t>Seepage</w:t>
      </w:r>
      <w:r>
        <w:rPr>
          <w:spacing w:val="-5"/>
        </w:rPr>
        <w:t xml:space="preserve"> </w:t>
      </w:r>
      <w:r>
        <w:t>can</w:t>
      </w:r>
      <w:r>
        <w:rPr>
          <w:spacing w:val="-6"/>
        </w:rPr>
        <w:t xml:space="preserve"> </w:t>
      </w:r>
      <w:r>
        <w:t>raise</w:t>
      </w:r>
      <w:r>
        <w:rPr>
          <w:spacing w:val="-6"/>
        </w:rPr>
        <w:t xml:space="preserve"> </w:t>
      </w:r>
      <w:r>
        <w:t>the</w:t>
      </w:r>
      <w:r>
        <w:rPr>
          <w:spacing w:val="-5"/>
        </w:rPr>
        <w:t xml:space="preserve"> </w:t>
      </w:r>
      <w:r>
        <w:t>groundwater</w:t>
      </w:r>
      <w:r>
        <w:rPr>
          <w:spacing w:val="-5"/>
        </w:rPr>
        <w:t xml:space="preserve"> </w:t>
      </w:r>
      <w:r>
        <w:t>table</w:t>
      </w:r>
      <w:r>
        <w:rPr>
          <w:spacing w:val="-6"/>
        </w:rPr>
        <w:t xml:space="preserve"> </w:t>
      </w:r>
      <w:r>
        <w:t>causing</w:t>
      </w:r>
      <w:r>
        <w:rPr>
          <w:spacing w:val="-4"/>
        </w:rPr>
        <w:t xml:space="preserve"> </w:t>
      </w:r>
      <w:proofErr w:type="gramStart"/>
      <w:r>
        <w:rPr>
          <w:spacing w:val="-2"/>
        </w:rPr>
        <w:t>salinity;</w:t>
      </w:r>
      <w:proofErr w:type="gramEnd"/>
    </w:p>
    <w:p w14:paraId="33E78088" w14:textId="151F392A" w:rsidR="002569C7" w:rsidRDefault="007F259A" w:rsidP="00D74F71">
      <w:pPr>
        <w:pStyle w:val="ListParagraph"/>
        <w:numPr>
          <w:ilvl w:val="0"/>
          <w:numId w:val="1"/>
        </w:numPr>
        <w:spacing w:before="1" w:line="237" w:lineRule="auto"/>
        <w:ind w:left="1134" w:right="116" w:hanging="399"/>
      </w:pPr>
      <w:r>
        <w:t>Domestic</w:t>
      </w:r>
      <w:r>
        <w:rPr>
          <w:spacing w:val="-3"/>
        </w:rPr>
        <w:t xml:space="preserve"> </w:t>
      </w:r>
      <w:r>
        <w:t>wastewater</w:t>
      </w:r>
      <w:r>
        <w:rPr>
          <w:spacing w:val="-3"/>
        </w:rPr>
        <w:t xml:space="preserve"> </w:t>
      </w:r>
      <w:r>
        <w:t>discharge</w:t>
      </w:r>
      <w:r>
        <w:rPr>
          <w:spacing w:val="-3"/>
        </w:rPr>
        <w:t xml:space="preserve"> </w:t>
      </w:r>
      <w:r>
        <w:t>into</w:t>
      </w:r>
      <w:r>
        <w:rPr>
          <w:spacing w:val="-5"/>
        </w:rPr>
        <w:t xml:space="preserve"> </w:t>
      </w:r>
      <w:r>
        <w:t>water</w:t>
      </w:r>
      <w:r>
        <w:rPr>
          <w:spacing w:val="-3"/>
        </w:rPr>
        <w:t xml:space="preserve"> </w:t>
      </w:r>
      <w:r>
        <w:t>catchments</w:t>
      </w:r>
      <w:r>
        <w:rPr>
          <w:spacing w:val="-5"/>
        </w:rPr>
        <w:t xml:space="preserve"> </w:t>
      </w:r>
      <w:r>
        <w:t>stimulates</w:t>
      </w:r>
      <w:r>
        <w:rPr>
          <w:spacing w:val="-5"/>
        </w:rPr>
        <w:t xml:space="preserve"> </w:t>
      </w:r>
      <w:r>
        <w:t>algal</w:t>
      </w:r>
      <w:r w:rsidR="00854CB1">
        <w:rPr>
          <w:spacing w:val="-3"/>
        </w:rPr>
        <w:t xml:space="preserve"> </w:t>
      </w:r>
      <w:r>
        <w:t>growth</w:t>
      </w:r>
      <w:r>
        <w:rPr>
          <w:spacing w:val="-4"/>
        </w:rPr>
        <w:t xml:space="preserve"> </w:t>
      </w:r>
      <w:r>
        <w:t>and</w:t>
      </w:r>
      <w:r>
        <w:rPr>
          <w:spacing w:val="-3"/>
        </w:rPr>
        <w:t xml:space="preserve"> </w:t>
      </w:r>
      <w:r>
        <w:t xml:space="preserve">land </w:t>
      </w:r>
      <w:proofErr w:type="gramStart"/>
      <w:r>
        <w:rPr>
          <w:spacing w:val="-2"/>
        </w:rPr>
        <w:t>degradation;</w:t>
      </w:r>
      <w:proofErr w:type="gramEnd"/>
    </w:p>
    <w:p w14:paraId="533AB1E1" w14:textId="77777777" w:rsidR="002569C7" w:rsidRDefault="007F259A" w:rsidP="00D74F71">
      <w:pPr>
        <w:pStyle w:val="ListParagraph"/>
        <w:numPr>
          <w:ilvl w:val="0"/>
          <w:numId w:val="1"/>
        </w:numPr>
        <w:spacing w:before="4" w:line="237" w:lineRule="auto"/>
        <w:ind w:left="1134" w:right="116" w:hanging="399"/>
      </w:pPr>
      <w:r>
        <w:t>Domestic</w:t>
      </w:r>
      <w:r>
        <w:rPr>
          <w:spacing w:val="-3"/>
        </w:rPr>
        <w:t xml:space="preserve"> </w:t>
      </w:r>
      <w:r>
        <w:t>wastewater</w:t>
      </w:r>
      <w:r>
        <w:rPr>
          <w:spacing w:val="-5"/>
        </w:rPr>
        <w:t xml:space="preserve"> </w:t>
      </w:r>
      <w:r>
        <w:t>carries</w:t>
      </w:r>
      <w:r>
        <w:rPr>
          <w:spacing w:val="-4"/>
        </w:rPr>
        <w:t xml:space="preserve"> </w:t>
      </w:r>
      <w:r>
        <w:t>suspended</w:t>
      </w:r>
      <w:r>
        <w:rPr>
          <w:spacing w:val="-4"/>
        </w:rPr>
        <w:t xml:space="preserve"> </w:t>
      </w:r>
      <w:r>
        <w:t>solids,</w:t>
      </w:r>
      <w:r>
        <w:rPr>
          <w:spacing w:val="-5"/>
        </w:rPr>
        <w:t xml:space="preserve"> </w:t>
      </w:r>
      <w:r>
        <w:t>ammonia</w:t>
      </w:r>
      <w:r>
        <w:rPr>
          <w:spacing w:val="-4"/>
        </w:rPr>
        <w:t xml:space="preserve"> </w:t>
      </w:r>
      <w:r>
        <w:t>and</w:t>
      </w:r>
      <w:r>
        <w:rPr>
          <w:spacing w:val="-4"/>
        </w:rPr>
        <w:t xml:space="preserve"> </w:t>
      </w:r>
      <w:r>
        <w:t>organic</w:t>
      </w:r>
      <w:r>
        <w:rPr>
          <w:spacing w:val="-6"/>
        </w:rPr>
        <w:t xml:space="preserve"> </w:t>
      </w:r>
      <w:r>
        <w:t>matter,</w:t>
      </w:r>
      <w:r>
        <w:rPr>
          <w:spacing w:val="-2"/>
        </w:rPr>
        <w:t xml:space="preserve"> </w:t>
      </w:r>
      <w:r>
        <w:t>which</w:t>
      </w:r>
      <w:r>
        <w:rPr>
          <w:spacing w:val="-4"/>
        </w:rPr>
        <w:t xml:space="preserve"> </w:t>
      </w:r>
      <w:r>
        <w:t>can</w:t>
      </w:r>
      <w:r>
        <w:rPr>
          <w:spacing w:val="-6"/>
        </w:rPr>
        <w:t xml:space="preserve"> </w:t>
      </w:r>
      <w:r>
        <w:t>affect fish, aquatic plants and micro-organisms; and</w:t>
      </w:r>
    </w:p>
    <w:p w14:paraId="0DC6E1BA" w14:textId="77777777" w:rsidR="002569C7" w:rsidRDefault="007F259A" w:rsidP="00D74F71">
      <w:pPr>
        <w:pStyle w:val="ListParagraph"/>
        <w:numPr>
          <w:ilvl w:val="0"/>
          <w:numId w:val="1"/>
        </w:numPr>
        <w:spacing w:before="1"/>
        <w:ind w:left="1134" w:hanging="399"/>
      </w:pPr>
      <w:r>
        <w:t>Domestic</w:t>
      </w:r>
      <w:r>
        <w:rPr>
          <w:spacing w:val="-7"/>
        </w:rPr>
        <w:t xml:space="preserve"> </w:t>
      </w:r>
      <w:r>
        <w:t>wastewater</w:t>
      </w:r>
      <w:r>
        <w:rPr>
          <w:spacing w:val="-7"/>
        </w:rPr>
        <w:t xml:space="preserve"> </w:t>
      </w:r>
      <w:r>
        <w:t>can</w:t>
      </w:r>
      <w:r>
        <w:rPr>
          <w:spacing w:val="-5"/>
        </w:rPr>
        <w:t xml:space="preserve"> </w:t>
      </w:r>
      <w:r>
        <w:t>be</w:t>
      </w:r>
      <w:r>
        <w:rPr>
          <w:spacing w:val="-6"/>
        </w:rPr>
        <w:t xml:space="preserve"> </w:t>
      </w:r>
      <w:r>
        <w:t>carried</w:t>
      </w:r>
      <w:r>
        <w:rPr>
          <w:spacing w:val="-5"/>
        </w:rPr>
        <w:t xml:space="preserve"> </w:t>
      </w:r>
      <w:r>
        <w:t>into</w:t>
      </w:r>
      <w:r>
        <w:rPr>
          <w:spacing w:val="-6"/>
        </w:rPr>
        <w:t xml:space="preserve"> </w:t>
      </w:r>
      <w:r>
        <w:t>other</w:t>
      </w:r>
      <w:r>
        <w:rPr>
          <w:spacing w:val="-6"/>
        </w:rPr>
        <w:t xml:space="preserve"> </w:t>
      </w:r>
      <w:r>
        <w:t>water</w:t>
      </w:r>
      <w:r>
        <w:rPr>
          <w:spacing w:val="-7"/>
        </w:rPr>
        <w:t xml:space="preserve"> </w:t>
      </w:r>
      <w:r>
        <w:t>bodies</w:t>
      </w:r>
      <w:r>
        <w:rPr>
          <w:spacing w:val="-5"/>
        </w:rPr>
        <w:t xml:space="preserve"> </w:t>
      </w:r>
      <w:r>
        <w:t>and</w:t>
      </w:r>
      <w:r>
        <w:rPr>
          <w:spacing w:val="-8"/>
        </w:rPr>
        <w:t xml:space="preserve"> </w:t>
      </w:r>
      <w:r>
        <w:t>cause</w:t>
      </w:r>
      <w:r>
        <w:rPr>
          <w:spacing w:val="-7"/>
        </w:rPr>
        <w:t xml:space="preserve"> </w:t>
      </w:r>
      <w:r>
        <w:t>further</w:t>
      </w:r>
      <w:r>
        <w:rPr>
          <w:spacing w:val="-4"/>
        </w:rPr>
        <w:t xml:space="preserve"> </w:t>
      </w:r>
      <w:r>
        <w:rPr>
          <w:spacing w:val="-2"/>
        </w:rPr>
        <w:t>pollution.</w:t>
      </w:r>
    </w:p>
    <w:p w14:paraId="21CE6002" w14:textId="77777777" w:rsidR="002569C7" w:rsidRDefault="002569C7" w:rsidP="00D4768C">
      <w:pPr>
        <w:pStyle w:val="BodyText"/>
        <w:spacing w:before="9"/>
        <w:rPr>
          <w:sz w:val="21"/>
        </w:rPr>
      </w:pPr>
    </w:p>
    <w:p w14:paraId="0545F27D" w14:textId="77777777" w:rsidR="002569C7" w:rsidRDefault="007F259A" w:rsidP="00D4768C">
      <w:pPr>
        <w:pStyle w:val="Heading3"/>
      </w:pPr>
      <w:bookmarkStart w:id="19" w:name="_bookmark17"/>
      <w:bookmarkEnd w:id="19"/>
      <w:r>
        <w:rPr>
          <w:color w:val="5C80AC"/>
        </w:rPr>
        <w:t>Legal</w:t>
      </w:r>
      <w:r>
        <w:rPr>
          <w:color w:val="5C80AC"/>
          <w:spacing w:val="-2"/>
        </w:rPr>
        <w:t xml:space="preserve"> Risks</w:t>
      </w:r>
    </w:p>
    <w:p w14:paraId="67745D01" w14:textId="77777777" w:rsidR="002569C7" w:rsidRDefault="007F259A" w:rsidP="00D4768C">
      <w:pPr>
        <w:pStyle w:val="BodyText"/>
        <w:spacing w:before="66"/>
        <w:ind w:left="117" w:right="757"/>
      </w:pPr>
      <w:r>
        <w:t xml:space="preserve">Under the </w:t>
      </w:r>
      <w:r>
        <w:rPr>
          <w:i/>
        </w:rPr>
        <w:t>Environment</w:t>
      </w:r>
      <w:r>
        <w:rPr>
          <w:i/>
          <w:spacing w:val="-1"/>
        </w:rPr>
        <w:t xml:space="preserve"> </w:t>
      </w:r>
      <w:r>
        <w:rPr>
          <w:i/>
        </w:rPr>
        <w:t xml:space="preserve">Protection Act 2017 </w:t>
      </w:r>
      <w:r>
        <w:t>and</w:t>
      </w:r>
      <w:r>
        <w:rPr>
          <w:spacing w:val="-2"/>
        </w:rPr>
        <w:t xml:space="preserve"> </w:t>
      </w:r>
      <w:r>
        <w:t xml:space="preserve">the </w:t>
      </w:r>
      <w:r>
        <w:rPr>
          <w:i/>
        </w:rPr>
        <w:t>Environment Protection Regulations 2021</w:t>
      </w:r>
      <w:r>
        <w:t>, local government is the primary agency responsible for the management of onsite wastewater management</w:t>
      </w:r>
      <w:r>
        <w:rPr>
          <w:spacing w:val="-4"/>
        </w:rPr>
        <w:t xml:space="preserve"> </w:t>
      </w:r>
      <w:r>
        <w:t>systems.</w:t>
      </w:r>
      <w:r>
        <w:rPr>
          <w:spacing w:val="-4"/>
        </w:rPr>
        <w:t xml:space="preserve"> </w:t>
      </w:r>
      <w:r>
        <w:t>In</w:t>
      </w:r>
      <w:r>
        <w:rPr>
          <w:spacing w:val="-3"/>
        </w:rPr>
        <w:t xml:space="preserve"> </w:t>
      </w:r>
      <w:r>
        <w:t>addition</w:t>
      </w:r>
      <w:r>
        <w:rPr>
          <w:spacing w:val="-3"/>
        </w:rPr>
        <w:t xml:space="preserve"> </w:t>
      </w:r>
      <w:r>
        <w:t>to</w:t>
      </w:r>
      <w:r>
        <w:rPr>
          <w:spacing w:val="-7"/>
        </w:rPr>
        <w:t xml:space="preserve"> </w:t>
      </w:r>
      <w:r>
        <w:t>the</w:t>
      </w:r>
      <w:r>
        <w:rPr>
          <w:spacing w:val="-3"/>
        </w:rPr>
        <w:t xml:space="preserve"> </w:t>
      </w:r>
      <w:r>
        <w:t>approval</w:t>
      </w:r>
      <w:r>
        <w:rPr>
          <w:spacing w:val="-3"/>
        </w:rPr>
        <w:t xml:space="preserve"> </w:t>
      </w:r>
      <w:r>
        <w:t>of</w:t>
      </w:r>
      <w:r>
        <w:rPr>
          <w:spacing w:val="-4"/>
        </w:rPr>
        <w:t xml:space="preserve"> </w:t>
      </w:r>
      <w:r>
        <w:t>the</w:t>
      </w:r>
      <w:r>
        <w:rPr>
          <w:spacing w:val="-3"/>
        </w:rPr>
        <w:t xml:space="preserve"> </w:t>
      </w:r>
      <w:r>
        <w:t>installation</w:t>
      </w:r>
      <w:r>
        <w:rPr>
          <w:spacing w:val="-3"/>
        </w:rPr>
        <w:t xml:space="preserve"> </w:t>
      </w:r>
      <w:r>
        <w:t>of</w:t>
      </w:r>
      <w:r>
        <w:rPr>
          <w:spacing w:val="-3"/>
        </w:rPr>
        <w:t xml:space="preserve"> </w:t>
      </w:r>
      <w:r>
        <w:t>wastewater</w:t>
      </w:r>
      <w:r>
        <w:rPr>
          <w:spacing w:val="-2"/>
        </w:rPr>
        <w:t xml:space="preserve"> </w:t>
      </w:r>
      <w:r>
        <w:t>systems</w:t>
      </w:r>
      <w:r>
        <w:rPr>
          <w:spacing w:val="-2"/>
        </w:rPr>
        <w:t xml:space="preserve"> </w:t>
      </w:r>
      <w:r>
        <w:t>within</w:t>
      </w:r>
      <w:r>
        <w:rPr>
          <w:spacing w:val="-5"/>
        </w:rPr>
        <w:t xml:space="preserve"> </w:t>
      </w:r>
      <w:r>
        <w:t>the municipality, Maroondah City Council is also responsible for identifying failing wastewater systems that are causing environmental, public health and amenity risks.</w:t>
      </w:r>
    </w:p>
    <w:p w14:paraId="7620E705" w14:textId="77777777" w:rsidR="002569C7" w:rsidRDefault="002569C7" w:rsidP="00D4768C">
      <w:pPr>
        <w:pStyle w:val="BodyText"/>
        <w:spacing w:before="10"/>
        <w:rPr>
          <w:sz w:val="21"/>
        </w:rPr>
      </w:pPr>
    </w:p>
    <w:p w14:paraId="674BAE17" w14:textId="77777777" w:rsidR="002569C7" w:rsidRDefault="007F259A" w:rsidP="00D4768C">
      <w:pPr>
        <w:ind w:left="117" w:right="685"/>
      </w:pPr>
      <w:r>
        <w:t xml:space="preserve">The 2006 Auditor General’s report </w:t>
      </w:r>
      <w:r>
        <w:rPr>
          <w:i/>
        </w:rPr>
        <w:t>Protecting Our Environment and Community from Failing Septic Tanks,</w:t>
      </w:r>
      <w:r>
        <w:rPr>
          <w:i/>
          <w:spacing w:val="-3"/>
        </w:rPr>
        <w:t xml:space="preserve"> </w:t>
      </w:r>
      <w:r>
        <w:t>found</w:t>
      </w:r>
      <w:r>
        <w:rPr>
          <w:spacing w:val="-4"/>
        </w:rPr>
        <w:t xml:space="preserve"> </w:t>
      </w:r>
      <w:r>
        <w:t>that</w:t>
      </w:r>
      <w:r>
        <w:rPr>
          <w:spacing w:val="-3"/>
        </w:rPr>
        <w:t xml:space="preserve"> </w:t>
      </w:r>
      <w:r>
        <w:t>most local</w:t>
      </w:r>
      <w:r>
        <w:rPr>
          <w:spacing w:val="-2"/>
        </w:rPr>
        <w:t xml:space="preserve"> </w:t>
      </w:r>
      <w:r>
        <w:t>governments</w:t>
      </w:r>
      <w:r>
        <w:rPr>
          <w:spacing w:val="-4"/>
        </w:rPr>
        <w:t xml:space="preserve"> </w:t>
      </w:r>
      <w:r>
        <w:t>have</w:t>
      </w:r>
      <w:r>
        <w:rPr>
          <w:spacing w:val="-6"/>
        </w:rPr>
        <w:t xml:space="preserve"> </w:t>
      </w:r>
      <w:r>
        <w:t>not allocated</w:t>
      </w:r>
      <w:r>
        <w:rPr>
          <w:spacing w:val="-4"/>
        </w:rPr>
        <w:t xml:space="preserve"> </w:t>
      </w:r>
      <w:r>
        <w:t>adequate</w:t>
      </w:r>
      <w:r>
        <w:rPr>
          <w:spacing w:val="-4"/>
        </w:rPr>
        <w:t xml:space="preserve"> </w:t>
      </w:r>
      <w:r>
        <w:t>resources</w:t>
      </w:r>
      <w:r>
        <w:rPr>
          <w:spacing w:val="-4"/>
        </w:rPr>
        <w:t xml:space="preserve"> </w:t>
      </w:r>
      <w:r>
        <w:t>to</w:t>
      </w:r>
      <w:r>
        <w:rPr>
          <w:spacing w:val="-4"/>
        </w:rPr>
        <w:t xml:space="preserve"> </w:t>
      </w:r>
      <w:r>
        <w:t>effectively</w:t>
      </w:r>
      <w:r>
        <w:rPr>
          <w:spacing w:val="-4"/>
        </w:rPr>
        <w:t xml:space="preserve"> </w:t>
      </w:r>
      <w:r>
        <w:t>carry out their legislative responsibilities for domestic wastewater management.</w:t>
      </w:r>
    </w:p>
    <w:p w14:paraId="5D628B2F" w14:textId="77777777" w:rsidR="002569C7" w:rsidRDefault="002569C7" w:rsidP="00D4768C">
      <w:pPr>
        <w:pStyle w:val="BodyText"/>
        <w:spacing w:before="2"/>
      </w:pPr>
    </w:p>
    <w:p w14:paraId="758AF517" w14:textId="77777777" w:rsidR="002B4B85" w:rsidRDefault="002B4B85" w:rsidP="00D4768C">
      <w:pPr>
        <w:pStyle w:val="BodyText"/>
        <w:spacing w:before="2"/>
      </w:pPr>
    </w:p>
    <w:p w14:paraId="20242288" w14:textId="77777777" w:rsidR="002B4B85" w:rsidRDefault="002B4B85" w:rsidP="00D4768C">
      <w:pPr>
        <w:pStyle w:val="BodyText"/>
        <w:spacing w:before="2"/>
      </w:pPr>
    </w:p>
    <w:p w14:paraId="195A6965" w14:textId="1AC8467D" w:rsidR="002B4B85" w:rsidRDefault="00845D50" w:rsidP="00D4768C">
      <w:pPr>
        <w:pStyle w:val="BodyText"/>
        <w:spacing w:before="2"/>
      </w:pPr>
      <w:r>
        <w:rPr>
          <w:noProof/>
        </w:rPr>
        <w:drawing>
          <wp:inline distT="0" distB="0" distL="0" distR="0" wp14:anchorId="1044D89E" wp14:editId="5CD2893D">
            <wp:extent cx="6374765" cy="84455"/>
            <wp:effectExtent l="0" t="0" r="698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74765" cy="84455"/>
                    </a:xfrm>
                    <a:prstGeom prst="rect">
                      <a:avLst/>
                    </a:prstGeom>
                    <a:noFill/>
                    <a:ln>
                      <a:noFill/>
                    </a:ln>
                  </pic:spPr>
                </pic:pic>
              </a:graphicData>
            </a:graphic>
          </wp:inline>
        </w:drawing>
      </w:r>
    </w:p>
    <w:p w14:paraId="37646096" w14:textId="77777777" w:rsidR="002B4B85" w:rsidRDefault="002B4B85" w:rsidP="00D4768C">
      <w:pPr>
        <w:pStyle w:val="BodyText"/>
        <w:spacing w:before="2"/>
      </w:pPr>
    </w:p>
    <w:p w14:paraId="517742B4" w14:textId="77777777" w:rsidR="002B4B85" w:rsidRDefault="002B4B85" w:rsidP="00D4768C">
      <w:pPr>
        <w:pStyle w:val="BodyText"/>
        <w:spacing w:before="2"/>
      </w:pPr>
    </w:p>
    <w:p w14:paraId="60CB6E5C" w14:textId="77777777" w:rsidR="002B4B85" w:rsidRDefault="002B4B85" w:rsidP="00D4768C">
      <w:pPr>
        <w:pStyle w:val="BodyText"/>
        <w:spacing w:before="2"/>
      </w:pPr>
    </w:p>
    <w:p w14:paraId="28827A52" w14:textId="77777777" w:rsidR="002569C7" w:rsidRDefault="007F259A" w:rsidP="00D4768C">
      <w:pPr>
        <w:pStyle w:val="BodyText"/>
        <w:ind w:left="117" w:right="822"/>
      </w:pPr>
      <w:r>
        <w:t>Council is bound to implement the Environment Protection legislation and ensure owners and occupiers</w:t>
      </w:r>
      <w:r>
        <w:rPr>
          <w:spacing w:val="-2"/>
        </w:rPr>
        <w:t xml:space="preserve"> </w:t>
      </w:r>
      <w:r>
        <w:t>of</w:t>
      </w:r>
      <w:r>
        <w:rPr>
          <w:spacing w:val="-1"/>
        </w:rPr>
        <w:t xml:space="preserve"> </w:t>
      </w:r>
      <w:r>
        <w:t>onsite</w:t>
      </w:r>
      <w:r>
        <w:rPr>
          <w:spacing w:val="-3"/>
        </w:rPr>
        <w:t xml:space="preserve"> </w:t>
      </w:r>
      <w:r>
        <w:t>wastewater</w:t>
      </w:r>
      <w:r>
        <w:rPr>
          <w:spacing w:val="-4"/>
        </w:rPr>
        <w:t xml:space="preserve"> </w:t>
      </w:r>
      <w:r>
        <w:t>management</w:t>
      </w:r>
      <w:r>
        <w:rPr>
          <w:spacing w:val="-4"/>
        </w:rPr>
        <w:t xml:space="preserve"> </w:t>
      </w:r>
      <w:r>
        <w:t>systems</w:t>
      </w:r>
      <w:r>
        <w:rPr>
          <w:spacing w:val="-4"/>
        </w:rPr>
        <w:t xml:space="preserve"> </w:t>
      </w:r>
      <w:r>
        <w:t>are</w:t>
      </w:r>
      <w:r>
        <w:rPr>
          <w:spacing w:val="-7"/>
        </w:rPr>
        <w:t xml:space="preserve"> </w:t>
      </w:r>
      <w:r>
        <w:t>meeting</w:t>
      </w:r>
      <w:r>
        <w:rPr>
          <w:spacing w:val="-5"/>
        </w:rPr>
        <w:t xml:space="preserve"> </w:t>
      </w:r>
      <w:r>
        <w:t>their</w:t>
      </w:r>
      <w:r>
        <w:rPr>
          <w:spacing w:val="-4"/>
        </w:rPr>
        <w:t xml:space="preserve"> </w:t>
      </w:r>
      <w:r>
        <w:t>responsibilities</w:t>
      </w:r>
      <w:r>
        <w:rPr>
          <w:spacing w:val="-3"/>
        </w:rPr>
        <w:t xml:space="preserve"> </w:t>
      </w:r>
      <w:r>
        <w:t>to</w:t>
      </w:r>
      <w:r>
        <w:rPr>
          <w:spacing w:val="-1"/>
        </w:rPr>
        <w:t xml:space="preserve"> </w:t>
      </w:r>
      <w:r>
        <w:t>maintain the system in good working order, ensuring those operating the system have the information they need and respond appropriately to any failures.</w:t>
      </w:r>
    </w:p>
    <w:p w14:paraId="309B5303" w14:textId="77777777" w:rsidR="002569C7" w:rsidRDefault="002569C7" w:rsidP="00D4768C">
      <w:pPr>
        <w:pStyle w:val="BodyText"/>
        <w:spacing w:before="10"/>
        <w:rPr>
          <w:sz w:val="21"/>
        </w:rPr>
      </w:pPr>
    </w:p>
    <w:p w14:paraId="51CC6EE8" w14:textId="77777777" w:rsidR="002569C7" w:rsidRDefault="007F259A" w:rsidP="00D4768C">
      <w:pPr>
        <w:pStyle w:val="Heading3"/>
      </w:pPr>
      <w:bookmarkStart w:id="20" w:name="_bookmark18"/>
      <w:bookmarkEnd w:id="20"/>
      <w:r>
        <w:rPr>
          <w:color w:val="5C80AC"/>
        </w:rPr>
        <w:t>Economic</w:t>
      </w:r>
      <w:r>
        <w:rPr>
          <w:color w:val="5C80AC"/>
          <w:spacing w:val="-6"/>
        </w:rPr>
        <w:t xml:space="preserve"> </w:t>
      </w:r>
      <w:r>
        <w:rPr>
          <w:color w:val="5C80AC"/>
        </w:rPr>
        <w:t>and</w:t>
      </w:r>
      <w:r>
        <w:rPr>
          <w:color w:val="5C80AC"/>
          <w:spacing w:val="-6"/>
        </w:rPr>
        <w:t xml:space="preserve"> </w:t>
      </w:r>
      <w:r>
        <w:rPr>
          <w:color w:val="5C80AC"/>
        </w:rPr>
        <w:t>Amenity</w:t>
      </w:r>
      <w:r>
        <w:rPr>
          <w:color w:val="5C80AC"/>
          <w:spacing w:val="-7"/>
        </w:rPr>
        <w:t xml:space="preserve"> </w:t>
      </w:r>
      <w:r>
        <w:rPr>
          <w:color w:val="5C80AC"/>
          <w:spacing w:val="-4"/>
        </w:rPr>
        <w:t>Risks</w:t>
      </w:r>
    </w:p>
    <w:p w14:paraId="2AC7ABCD" w14:textId="0D761EB8" w:rsidR="002569C7" w:rsidRDefault="007F259A" w:rsidP="00D4768C">
      <w:pPr>
        <w:pStyle w:val="BodyText"/>
        <w:spacing w:before="66"/>
        <w:ind w:left="117" w:right="685"/>
      </w:pPr>
      <w:r>
        <w:t>The</w:t>
      </w:r>
      <w:r>
        <w:rPr>
          <w:spacing w:val="-2"/>
        </w:rPr>
        <w:t xml:space="preserve"> </w:t>
      </w:r>
      <w:r>
        <w:t>impacts</w:t>
      </w:r>
      <w:r>
        <w:rPr>
          <w:spacing w:val="-1"/>
        </w:rPr>
        <w:t xml:space="preserve"> </w:t>
      </w:r>
      <w:r>
        <w:t>of</w:t>
      </w:r>
      <w:r>
        <w:rPr>
          <w:spacing w:val="-3"/>
        </w:rPr>
        <w:t xml:space="preserve"> </w:t>
      </w:r>
      <w:r>
        <w:t>failing</w:t>
      </w:r>
      <w:r>
        <w:rPr>
          <w:spacing w:val="-2"/>
        </w:rPr>
        <w:t xml:space="preserve"> </w:t>
      </w:r>
      <w:r>
        <w:t>wastewater</w:t>
      </w:r>
      <w:r>
        <w:rPr>
          <w:spacing w:val="-1"/>
        </w:rPr>
        <w:t xml:space="preserve"> </w:t>
      </w:r>
      <w:r>
        <w:t>systems</w:t>
      </w:r>
      <w:r>
        <w:rPr>
          <w:spacing w:val="-1"/>
        </w:rPr>
        <w:t xml:space="preserve"> </w:t>
      </w:r>
      <w:r>
        <w:t>and</w:t>
      </w:r>
      <w:r>
        <w:rPr>
          <w:spacing w:val="-6"/>
        </w:rPr>
        <w:t xml:space="preserve"> </w:t>
      </w:r>
      <w:r>
        <w:t>the</w:t>
      </w:r>
      <w:r>
        <w:rPr>
          <w:spacing w:val="-2"/>
        </w:rPr>
        <w:t xml:space="preserve"> </w:t>
      </w:r>
      <w:r>
        <w:t>associated</w:t>
      </w:r>
      <w:r>
        <w:rPr>
          <w:spacing w:val="-4"/>
        </w:rPr>
        <w:t xml:space="preserve"> </w:t>
      </w:r>
      <w:r>
        <w:t>risks</w:t>
      </w:r>
      <w:r>
        <w:rPr>
          <w:spacing w:val="-4"/>
        </w:rPr>
        <w:t xml:space="preserve"> </w:t>
      </w:r>
      <w:r>
        <w:t>to</w:t>
      </w:r>
      <w:r>
        <w:rPr>
          <w:spacing w:val="-4"/>
        </w:rPr>
        <w:t xml:space="preserve"> </w:t>
      </w:r>
      <w:r>
        <w:t>public</w:t>
      </w:r>
      <w:r>
        <w:rPr>
          <w:spacing w:val="-1"/>
        </w:rPr>
        <w:t xml:space="preserve"> </w:t>
      </w:r>
      <w:r>
        <w:t>health</w:t>
      </w:r>
      <w:r>
        <w:rPr>
          <w:spacing w:val="-2"/>
        </w:rPr>
        <w:t xml:space="preserve"> </w:t>
      </w:r>
      <w:r>
        <w:t>and</w:t>
      </w:r>
      <w:r>
        <w:rPr>
          <w:spacing w:val="-4"/>
        </w:rPr>
        <w:t xml:space="preserve"> </w:t>
      </w:r>
      <w:r>
        <w:t>the</w:t>
      </w:r>
      <w:r>
        <w:rPr>
          <w:spacing w:val="-2"/>
        </w:rPr>
        <w:t xml:space="preserve"> </w:t>
      </w:r>
      <w:r>
        <w:t>health</w:t>
      </w:r>
      <w:r>
        <w:rPr>
          <w:spacing w:val="-4"/>
        </w:rPr>
        <w:t xml:space="preserve"> </w:t>
      </w:r>
      <w:r>
        <w:t xml:space="preserve">of our natural environment are easy to obtain in comparison to the </w:t>
      </w:r>
      <w:proofErr w:type="gramStart"/>
      <w:r>
        <w:t>long term</w:t>
      </w:r>
      <w:proofErr w:type="gramEnd"/>
      <w:r>
        <w:t xml:space="preserve"> effects on the local economy and local amenity. Domestic wastewater can affect the local economy and amenity of Maroondah in the following ways:</w:t>
      </w:r>
    </w:p>
    <w:p w14:paraId="07851DF0" w14:textId="77777777" w:rsidR="007636F5" w:rsidRDefault="007636F5" w:rsidP="00D4768C">
      <w:pPr>
        <w:pStyle w:val="BodyText"/>
        <w:spacing w:before="66"/>
        <w:ind w:left="117" w:right="685"/>
      </w:pPr>
    </w:p>
    <w:p w14:paraId="083F069A" w14:textId="77210504" w:rsidR="007636F5" w:rsidRDefault="007F259A" w:rsidP="007374F7">
      <w:pPr>
        <w:pStyle w:val="ListParagraph"/>
        <w:numPr>
          <w:ilvl w:val="1"/>
          <w:numId w:val="1"/>
        </w:numPr>
        <w:tabs>
          <w:tab w:val="left" w:pos="1134"/>
        </w:tabs>
      </w:pPr>
      <w:r>
        <w:t>Poor</w:t>
      </w:r>
      <w:r>
        <w:rPr>
          <w:spacing w:val="-5"/>
        </w:rPr>
        <w:t xml:space="preserve"> </w:t>
      </w:r>
      <w:r>
        <w:t>septic</w:t>
      </w:r>
      <w:r>
        <w:rPr>
          <w:spacing w:val="-5"/>
        </w:rPr>
        <w:t xml:space="preserve"> </w:t>
      </w:r>
      <w:r>
        <w:t>tank</w:t>
      </w:r>
      <w:r>
        <w:rPr>
          <w:spacing w:val="-6"/>
        </w:rPr>
        <w:t xml:space="preserve"> </w:t>
      </w:r>
      <w:r>
        <w:t>management</w:t>
      </w:r>
      <w:r>
        <w:rPr>
          <w:spacing w:val="-7"/>
        </w:rPr>
        <w:t xml:space="preserve"> </w:t>
      </w:r>
      <w:r>
        <w:t>decreases</w:t>
      </w:r>
      <w:r>
        <w:rPr>
          <w:spacing w:val="-5"/>
        </w:rPr>
        <w:t xml:space="preserve"> </w:t>
      </w:r>
      <w:r>
        <w:t>land</w:t>
      </w:r>
      <w:r>
        <w:rPr>
          <w:spacing w:val="-8"/>
        </w:rPr>
        <w:t xml:space="preserve"> </w:t>
      </w:r>
      <w:r>
        <w:t>amenity</w:t>
      </w:r>
      <w:r>
        <w:rPr>
          <w:spacing w:val="-5"/>
        </w:rPr>
        <w:t xml:space="preserve"> </w:t>
      </w:r>
      <w:r>
        <w:t>and</w:t>
      </w:r>
      <w:r>
        <w:rPr>
          <w:spacing w:val="-5"/>
        </w:rPr>
        <w:t xml:space="preserve"> </w:t>
      </w:r>
      <w:r>
        <w:t>economic</w:t>
      </w:r>
      <w:r>
        <w:rPr>
          <w:spacing w:val="-7"/>
        </w:rPr>
        <w:t xml:space="preserve"> </w:t>
      </w:r>
      <w:proofErr w:type="gramStart"/>
      <w:r>
        <w:rPr>
          <w:spacing w:val="-2"/>
        </w:rPr>
        <w:t>value;</w:t>
      </w:r>
      <w:proofErr w:type="gramEnd"/>
    </w:p>
    <w:p w14:paraId="03C68D9E" w14:textId="77777777" w:rsidR="002569C7" w:rsidRDefault="007F259A" w:rsidP="007374F7">
      <w:pPr>
        <w:pStyle w:val="ListParagraph"/>
        <w:numPr>
          <w:ilvl w:val="1"/>
          <w:numId w:val="1"/>
        </w:numPr>
        <w:tabs>
          <w:tab w:val="left" w:pos="1134"/>
        </w:tabs>
        <w:spacing w:line="237" w:lineRule="auto"/>
        <w:ind w:right="400"/>
      </w:pPr>
      <w:r>
        <w:t>Contaminated</w:t>
      </w:r>
      <w:r>
        <w:rPr>
          <w:spacing w:val="-6"/>
        </w:rPr>
        <w:t xml:space="preserve"> </w:t>
      </w:r>
      <w:r>
        <w:t>water</w:t>
      </w:r>
      <w:r>
        <w:rPr>
          <w:spacing w:val="-3"/>
        </w:rPr>
        <w:t xml:space="preserve"> </w:t>
      </w:r>
      <w:r>
        <w:t>bodies</w:t>
      </w:r>
      <w:r>
        <w:rPr>
          <w:spacing w:val="-4"/>
        </w:rPr>
        <w:t xml:space="preserve"> </w:t>
      </w:r>
      <w:r>
        <w:t>can</w:t>
      </w:r>
      <w:r>
        <w:rPr>
          <w:spacing w:val="-4"/>
        </w:rPr>
        <w:t xml:space="preserve"> </w:t>
      </w:r>
      <w:r>
        <w:t>negatively</w:t>
      </w:r>
      <w:r>
        <w:rPr>
          <w:spacing w:val="-3"/>
        </w:rPr>
        <w:t xml:space="preserve"> </w:t>
      </w:r>
      <w:r>
        <w:t>impact</w:t>
      </w:r>
      <w:r>
        <w:rPr>
          <w:spacing w:val="-5"/>
        </w:rPr>
        <w:t xml:space="preserve"> </w:t>
      </w:r>
      <w:r>
        <w:t>on</w:t>
      </w:r>
      <w:r>
        <w:rPr>
          <w:spacing w:val="-4"/>
        </w:rPr>
        <w:t xml:space="preserve"> </w:t>
      </w:r>
      <w:r>
        <w:t>aquaculture</w:t>
      </w:r>
      <w:r>
        <w:rPr>
          <w:spacing w:val="-6"/>
        </w:rPr>
        <w:t xml:space="preserve"> </w:t>
      </w:r>
      <w:r>
        <w:t>and</w:t>
      </w:r>
      <w:r>
        <w:rPr>
          <w:spacing w:val="-4"/>
        </w:rPr>
        <w:t xml:space="preserve"> </w:t>
      </w:r>
      <w:r>
        <w:t>agriculture</w:t>
      </w:r>
      <w:r>
        <w:rPr>
          <w:spacing w:val="-3"/>
        </w:rPr>
        <w:t xml:space="preserve"> </w:t>
      </w:r>
      <w:r>
        <w:t xml:space="preserve">using recreational water </w:t>
      </w:r>
      <w:proofErr w:type="gramStart"/>
      <w:r>
        <w:t>bodies;</w:t>
      </w:r>
      <w:proofErr w:type="gramEnd"/>
    </w:p>
    <w:p w14:paraId="73338724" w14:textId="77777777" w:rsidR="002569C7" w:rsidRDefault="007F259A" w:rsidP="007374F7">
      <w:pPr>
        <w:pStyle w:val="ListParagraph"/>
        <w:numPr>
          <w:ilvl w:val="1"/>
          <w:numId w:val="1"/>
        </w:numPr>
        <w:tabs>
          <w:tab w:val="left" w:pos="1134"/>
        </w:tabs>
        <w:spacing w:line="237" w:lineRule="auto"/>
        <w:ind w:right="1168"/>
      </w:pPr>
      <w:r>
        <w:t>Possibility</w:t>
      </w:r>
      <w:r>
        <w:rPr>
          <w:spacing w:val="-1"/>
        </w:rPr>
        <w:t xml:space="preserve"> </w:t>
      </w:r>
      <w:r>
        <w:t>of</w:t>
      </w:r>
      <w:r>
        <w:rPr>
          <w:spacing w:val="-1"/>
        </w:rPr>
        <w:t xml:space="preserve"> </w:t>
      </w:r>
      <w:r>
        <w:t>increased</w:t>
      </w:r>
      <w:r>
        <w:rPr>
          <w:spacing w:val="-4"/>
        </w:rPr>
        <w:t xml:space="preserve"> </w:t>
      </w:r>
      <w:r>
        <w:t>maintenance</w:t>
      </w:r>
      <w:r>
        <w:rPr>
          <w:spacing w:val="-4"/>
        </w:rPr>
        <w:t xml:space="preserve"> </w:t>
      </w:r>
      <w:r>
        <w:t>to</w:t>
      </w:r>
      <w:r>
        <w:rPr>
          <w:spacing w:val="-4"/>
        </w:rPr>
        <w:t xml:space="preserve"> </w:t>
      </w:r>
      <w:r>
        <w:t>stormwater</w:t>
      </w:r>
      <w:r>
        <w:rPr>
          <w:spacing w:val="-3"/>
        </w:rPr>
        <w:t xml:space="preserve"> </w:t>
      </w:r>
      <w:r>
        <w:t>drains</w:t>
      </w:r>
      <w:r>
        <w:rPr>
          <w:spacing w:val="-2"/>
        </w:rPr>
        <w:t xml:space="preserve"> </w:t>
      </w:r>
      <w:r>
        <w:t>which</w:t>
      </w:r>
      <w:r>
        <w:rPr>
          <w:spacing w:val="-4"/>
        </w:rPr>
        <w:t xml:space="preserve"> </w:t>
      </w:r>
      <w:r>
        <w:t>receive</w:t>
      </w:r>
      <w:r>
        <w:rPr>
          <w:spacing w:val="-6"/>
        </w:rPr>
        <w:t xml:space="preserve"> </w:t>
      </w:r>
      <w:r>
        <w:t>wastewater</w:t>
      </w:r>
      <w:r>
        <w:rPr>
          <w:spacing w:val="-3"/>
        </w:rPr>
        <w:t xml:space="preserve"> </w:t>
      </w:r>
      <w:r>
        <w:t>due</w:t>
      </w:r>
      <w:r>
        <w:rPr>
          <w:spacing w:val="-4"/>
        </w:rPr>
        <w:t xml:space="preserve"> </w:t>
      </w:r>
      <w:r>
        <w:t>to poor system maintenance.</w:t>
      </w:r>
    </w:p>
    <w:p w14:paraId="58F1B4F5" w14:textId="77777777" w:rsidR="002B4B85" w:rsidRDefault="002B4B85" w:rsidP="002B4B85">
      <w:pPr>
        <w:tabs>
          <w:tab w:val="left" w:pos="683"/>
          <w:tab w:val="left" w:pos="684"/>
        </w:tabs>
        <w:spacing w:line="237" w:lineRule="auto"/>
        <w:ind w:right="1168"/>
      </w:pPr>
    </w:p>
    <w:p w14:paraId="6CBDFA75" w14:textId="77777777" w:rsidR="002B4B85" w:rsidRDefault="002B4B85" w:rsidP="002B4B85">
      <w:pPr>
        <w:tabs>
          <w:tab w:val="left" w:pos="683"/>
          <w:tab w:val="left" w:pos="684"/>
        </w:tabs>
        <w:spacing w:line="237" w:lineRule="auto"/>
        <w:ind w:right="1168"/>
      </w:pPr>
    </w:p>
    <w:p w14:paraId="5BA17DFA" w14:textId="77777777" w:rsidR="00BB7FCF" w:rsidRDefault="00BB7FCF" w:rsidP="00BB7FCF">
      <w:pPr>
        <w:pStyle w:val="BodyText"/>
        <w:ind w:right="397"/>
      </w:pPr>
    </w:p>
    <w:p w14:paraId="04D1E4A7" w14:textId="77777777" w:rsidR="00DC4883" w:rsidRDefault="00DC4883" w:rsidP="00BB7FCF">
      <w:pPr>
        <w:pStyle w:val="BodyText"/>
        <w:ind w:right="397"/>
      </w:pPr>
    </w:p>
    <w:p w14:paraId="3662643B" w14:textId="77777777" w:rsidR="005960B9" w:rsidRDefault="005960B9" w:rsidP="00BB7FCF">
      <w:pPr>
        <w:pStyle w:val="BodyText"/>
        <w:ind w:right="397"/>
      </w:pPr>
    </w:p>
    <w:p w14:paraId="5A2E3837" w14:textId="77777777" w:rsidR="005960B9" w:rsidRDefault="005960B9" w:rsidP="00BB7FCF">
      <w:pPr>
        <w:pStyle w:val="BodyText"/>
        <w:ind w:right="397"/>
      </w:pPr>
    </w:p>
    <w:p w14:paraId="4B03C463" w14:textId="77777777" w:rsidR="005960B9" w:rsidRDefault="005960B9" w:rsidP="00BB7FCF">
      <w:pPr>
        <w:pStyle w:val="BodyText"/>
        <w:ind w:right="397"/>
      </w:pPr>
    </w:p>
    <w:p w14:paraId="7D300139" w14:textId="77777777" w:rsidR="005960B9" w:rsidRDefault="005960B9" w:rsidP="00BB7FCF">
      <w:pPr>
        <w:pStyle w:val="BodyText"/>
        <w:ind w:right="397"/>
      </w:pPr>
    </w:p>
    <w:p w14:paraId="20065AB8" w14:textId="77777777" w:rsidR="005960B9" w:rsidRDefault="005960B9" w:rsidP="00BB7FCF">
      <w:pPr>
        <w:pStyle w:val="BodyText"/>
        <w:ind w:right="397"/>
      </w:pPr>
    </w:p>
    <w:p w14:paraId="723EE8E9" w14:textId="77777777" w:rsidR="005960B9" w:rsidRDefault="005960B9" w:rsidP="00BB7FCF">
      <w:pPr>
        <w:pStyle w:val="BodyText"/>
        <w:ind w:right="397"/>
      </w:pPr>
    </w:p>
    <w:p w14:paraId="52F53810" w14:textId="77777777" w:rsidR="005960B9" w:rsidRDefault="005960B9" w:rsidP="00BB7FCF">
      <w:pPr>
        <w:pStyle w:val="BodyText"/>
        <w:ind w:right="397"/>
      </w:pPr>
    </w:p>
    <w:p w14:paraId="26BFC0CB" w14:textId="77777777" w:rsidR="005960B9" w:rsidRDefault="005960B9" w:rsidP="00BB7FCF">
      <w:pPr>
        <w:pStyle w:val="BodyText"/>
        <w:ind w:right="397"/>
      </w:pPr>
    </w:p>
    <w:p w14:paraId="1E9314C7" w14:textId="77777777" w:rsidR="005960B9" w:rsidRDefault="005960B9" w:rsidP="00BB7FCF">
      <w:pPr>
        <w:pStyle w:val="BodyText"/>
        <w:ind w:right="397"/>
      </w:pPr>
    </w:p>
    <w:p w14:paraId="4DA1D057" w14:textId="77777777" w:rsidR="005960B9" w:rsidRDefault="005960B9" w:rsidP="00BB7FCF">
      <w:pPr>
        <w:pStyle w:val="BodyText"/>
        <w:ind w:right="397"/>
      </w:pPr>
    </w:p>
    <w:p w14:paraId="666EE71A" w14:textId="77777777" w:rsidR="005960B9" w:rsidRDefault="005960B9" w:rsidP="00BB7FCF">
      <w:pPr>
        <w:pStyle w:val="BodyText"/>
        <w:ind w:right="397"/>
      </w:pPr>
    </w:p>
    <w:p w14:paraId="143977C7" w14:textId="77777777" w:rsidR="005960B9" w:rsidRDefault="005960B9" w:rsidP="00BB7FCF">
      <w:pPr>
        <w:pStyle w:val="BodyText"/>
        <w:ind w:right="397"/>
      </w:pPr>
    </w:p>
    <w:p w14:paraId="6436AA7D" w14:textId="77777777" w:rsidR="005960B9" w:rsidRDefault="005960B9" w:rsidP="00BB7FCF">
      <w:pPr>
        <w:pStyle w:val="BodyText"/>
        <w:ind w:right="397"/>
      </w:pPr>
    </w:p>
    <w:p w14:paraId="0AD24D9C" w14:textId="77777777" w:rsidR="005960B9" w:rsidRDefault="005960B9" w:rsidP="00BB7FCF">
      <w:pPr>
        <w:pStyle w:val="BodyText"/>
        <w:ind w:right="397"/>
      </w:pPr>
    </w:p>
    <w:p w14:paraId="065F8504" w14:textId="77777777" w:rsidR="005960B9" w:rsidRDefault="005960B9" w:rsidP="00BB7FCF">
      <w:pPr>
        <w:pStyle w:val="BodyText"/>
        <w:ind w:right="397"/>
      </w:pPr>
    </w:p>
    <w:p w14:paraId="29F07FF6" w14:textId="77777777" w:rsidR="005960B9" w:rsidRDefault="005960B9" w:rsidP="00BB7FCF">
      <w:pPr>
        <w:pStyle w:val="BodyText"/>
        <w:ind w:right="397"/>
      </w:pPr>
    </w:p>
    <w:p w14:paraId="181EC95D" w14:textId="77777777" w:rsidR="005960B9" w:rsidRDefault="005960B9" w:rsidP="00BB7FCF">
      <w:pPr>
        <w:pStyle w:val="BodyText"/>
        <w:ind w:right="397"/>
      </w:pPr>
    </w:p>
    <w:p w14:paraId="094D669A" w14:textId="77777777" w:rsidR="005960B9" w:rsidRDefault="005960B9" w:rsidP="00BB7FCF">
      <w:pPr>
        <w:pStyle w:val="BodyText"/>
        <w:ind w:right="397"/>
      </w:pPr>
    </w:p>
    <w:p w14:paraId="53885898" w14:textId="77777777" w:rsidR="005960B9" w:rsidRDefault="005960B9" w:rsidP="00BB7FCF">
      <w:pPr>
        <w:pStyle w:val="BodyText"/>
        <w:ind w:right="397"/>
      </w:pPr>
    </w:p>
    <w:p w14:paraId="2967150D" w14:textId="77777777" w:rsidR="005960B9" w:rsidRDefault="005960B9" w:rsidP="00BB7FCF">
      <w:pPr>
        <w:pStyle w:val="BodyText"/>
        <w:ind w:right="397"/>
      </w:pPr>
    </w:p>
    <w:p w14:paraId="68214BA8" w14:textId="77777777" w:rsidR="005960B9" w:rsidRDefault="005960B9" w:rsidP="00BB7FCF">
      <w:pPr>
        <w:pStyle w:val="BodyText"/>
        <w:ind w:right="397"/>
      </w:pPr>
    </w:p>
    <w:p w14:paraId="6B5C2B8A" w14:textId="77777777" w:rsidR="005960B9" w:rsidRDefault="005960B9" w:rsidP="00BB7FCF">
      <w:pPr>
        <w:pStyle w:val="BodyText"/>
        <w:ind w:right="397"/>
      </w:pPr>
    </w:p>
    <w:p w14:paraId="6024868F" w14:textId="77777777" w:rsidR="005960B9" w:rsidRDefault="005960B9" w:rsidP="00BB7FCF">
      <w:pPr>
        <w:pStyle w:val="BodyText"/>
        <w:ind w:right="397"/>
      </w:pPr>
    </w:p>
    <w:p w14:paraId="7E19D1A4" w14:textId="77777777" w:rsidR="005960B9" w:rsidRDefault="005960B9" w:rsidP="00BB7FCF">
      <w:pPr>
        <w:pStyle w:val="BodyText"/>
        <w:ind w:right="397"/>
      </w:pPr>
    </w:p>
    <w:p w14:paraId="0CB3C4B7" w14:textId="77777777" w:rsidR="005960B9" w:rsidRDefault="005960B9" w:rsidP="00BB7FCF">
      <w:pPr>
        <w:pStyle w:val="BodyText"/>
        <w:ind w:right="397"/>
      </w:pPr>
    </w:p>
    <w:p w14:paraId="5CC43251" w14:textId="77777777" w:rsidR="005960B9" w:rsidRDefault="005960B9" w:rsidP="00BB7FCF">
      <w:pPr>
        <w:pStyle w:val="BodyText"/>
        <w:ind w:right="397"/>
      </w:pPr>
    </w:p>
    <w:p w14:paraId="2926656A" w14:textId="77777777" w:rsidR="005960B9" w:rsidRDefault="005960B9" w:rsidP="00BB7FCF">
      <w:pPr>
        <w:pStyle w:val="BodyText"/>
        <w:ind w:right="397"/>
      </w:pPr>
    </w:p>
    <w:p w14:paraId="39FDCE74" w14:textId="77777777" w:rsidR="005960B9" w:rsidRDefault="005960B9" w:rsidP="00BB7FCF">
      <w:pPr>
        <w:pStyle w:val="BodyText"/>
        <w:ind w:right="397"/>
      </w:pPr>
    </w:p>
    <w:p w14:paraId="0E385141" w14:textId="77777777" w:rsidR="005960B9" w:rsidRDefault="005960B9" w:rsidP="00BB7FCF">
      <w:pPr>
        <w:pStyle w:val="BodyText"/>
        <w:ind w:right="397"/>
      </w:pPr>
    </w:p>
    <w:p w14:paraId="750A5E20" w14:textId="77777777" w:rsidR="005960B9" w:rsidRDefault="005960B9" w:rsidP="00BB7FCF">
      <w:pPr>
        <w:pStyle w:val="BodyText"/>
        <w:ind w:right="397"/>
      </w:pPr>
    </w:p>
    <w:p w14:paraId="43EA5CC7" w14:textId="77777777" w:rsidR="005960B9" w:rsidRDefault="005960B9" w:rsidP="00BB7FCF">
      <w:pPr>
        <w:pStyle w:val="BodyText"/>
        <w:ind w:right="397"/>
      </w:pPr>
    </w:p>
    <w:p w14:paraId="4E27E995" w14:textId="77777777" w:rsidR="005960B9" w:rsidRDefault="005960B9" w:rsidP="00BB7FCF">
      <w:pPr>
        <w:pStyle w:val="BodyText"/>
        <w:ind w:right="397"/>
      </w:pPr>
    </w:p>
    <w:p w14:paraId="59337A96" w14:textId="77777777" w:rsidR="005960B9" w:rsidRDefault="005960B9" w:rsidP="00BB7FCF">
      <w:pPr>
        <w:pStyle w:val="BodyText"/>
        <w:ind w:right="397"/>
      </w:pPr>
    </w:p>
    <w:p w14:paraId="2071A0DE" w14:textId="77777777" w:rsidR="005960B9" w:rsidRDefault="005960B9" w:rsidP="00BB7FCF">
      <w:pPr>
        <w:pStyle w:val="BodyText"/>
        <w:ind w:right="397"/>
      </w:pPr>
    </w:p>
    <w:p w14:paraId="0BD9E56E" w14:textId="77777777" w:rsidR="00DC4883" w:rsidRDefault="00DC4883" w:rsidP="00BB7FCF">
      <w:pPr>
        <w:pStyle w:val="BodyText"/>
        <w:ind w:right="397"/>
      </w:pPr>
    </w:p>
    <w:p w14:paraId="71E9B5A7" w14:textId="58E19991" w:rsidR="00BB7FCF" w:rsidRDefault="00845D50" w:rsidP="007C315F">
      <w:r>
        <w:rPr>
          <w:noProof/>
        </w:rPr>
        <w:drawing>
          <wp:inline distT="0" distB="0" distL="0" distR="0" wp14:anchorId="61CD39B3" wp14:editId="2E62823E">
            <wp:extent cx="6374765" cy="85090"/>
            <wp:effectExtent l="0" t="0" r="698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374765" cy="85090"/>
                    </a:xfrm>
                    <a:prstGeom prst="rect">
                      <a:avLst/>
                    </a:prstGeom>
                  </pic:spPr>
                </pic:pic>
              </a:graphicData>
            </a:graphic>
          </wp:inline>
        </w:drawing>
      </w:r>
      <w:r w:rsidR="00BB7FCF">
        <w:br w:type="page"/>
      </w:r>
    </w:p>
    <w:p w14:paraId="315DEBF2" w14:textId="0A5D2369" w:rsidR="003574CD" w:rsidRDefault="003574CD" w:rsidP="007C315F">
      <w:pPr>
        <w:ind w:hanging="257"/>
        <w:rPr>
          <w:sz w:val="24"/>
        </w:rPr>
      </w:pPr>
    </w:p>
    <w:p w14:paraId="40DB9339" w14:textId="77777777" w:rsidR="000D1F62" w:rsidRDefault="000D1F62">
      <w:pPr>
        <w:pStyle w:val="BodyText"/>
        <w:rPr>
          <w:sz w:val="24"/>
        </w:rPr>
      </w:pPr>
    </w:p>
    <w:p w14:paraId="43A50251" w14:textId="59D510BE" w:rsidR="007636F5" w:rsidRPr="007C315F" w:rsidRDefault="007636F5" w:rsidP="000D1F62">
      <w:pPr>
        <w:pStyle w:val="BodyText"/>
        <w:rPr>
          <w:b/>
          <w:bCs/>
          <w:color w:val="1F487C"/>
          <w:sz w:val="48"/>
          <w:szCs w:val="48"/>
        </w:rPr>
      </w:pPr>
      <w:r w:rsidRPr="007C315F">
        <w:rPr>
          <w:b/>
          <w:bCs/>
          <w:color w:val="1F487C"/>
          <w:sz w:val="48"/>
          <w:szCs w:val="48"/>
        </w:rPr>
        <w:t>Assessing</w:t>
      </w:r>
      <w:r w:rsidR="0087075F">
        <w:rPr>
          <w:b/>
          <w:bCs/>
          <w:color w:val="1F487C"/>
          <w:sz w:val="48"/>
          <w:szCs w:val="48"/>
        </w:rPr>
        <w:t xml:space="preserve"> the</w:t>
      </w:r>
      <w:r w:rsidRPr="007C315F">
        <w:rPr>
          <w:b/>
          <w:bCs/>
          <w:color w:val="1F487C"/>
          <w:sz w:val="48"/>
          <w:szCs w:val="48"/>
        </w:rPr>
        <w:t xml:space="preserve"> Risks</w:t>
      </w:r>
    </w:p>
    <w:p w14:paraId="0AD56531" w14:textId="77777777" w:rsidR="007636F5" w:rsidRDefault="007636F5" w:rsidP="000D1F62">
      <w:pPr>
        <w:pStyle w:val="BodyText"/>
        <w:rPr>
          <w:color w:val="1F487C"/>
        </w:rPr>
      </w:pPr>
    </w:p>
    <w:p w14:paraId="4ABD6661" w14:textId="04310F64" w:rsidR="00FC7889" w:rsidRDefault="00D1632E" w:rsidP="007C315F">
      <w:pPr>
        <w:pStyle w:val="BodyText"/>
        <w:spacing w:before="3"/>
        <w:ind w:right="929"/>
        <w:rPr>
          <w:color w:val="231F20"/>
        </w:rPr>
      </w:pPr>
      <w:r>
        <w:rPr>
          <w:color w:val="231F20"/>
        </w:rPr>
        <w:t xml:space="preserve">Risk is assessed with an understanding of the likelihood of the event occurring </w:t>
      </w:r>
      <w:r w:rsidR="00FC7889">
        <w:rPr>
          <w:color w:val="231F20"/>
        </w:rPr>
        <w:t>vers</w:t>
      </w:r>
      <w:r w:rsidR="00B0352D">
        <w:rPr>
          <w:color w:val="231F20"/>
        </w:rPr>
        <w:t>u</w:t>
      </w:r>
      <w:r w:rsidR="00FC7889">
        <w:rPr>
          <w:color w:val="231F20"/>
        </w:rPr>
        <w:t>s the consequences of that event occurring,</w:t>
      </w:r>
      <w:r w:rsidR="008A0434">
        <w:rPr>
          <w:color w:val="231F20"/>
        </w:rPr>
        <w:t xml:space="preserve"> </w:t>
      </w:r>
      <w:r w:rsidR="00FC7889">
        <w:rPr>
          <w:color w:val="231F20"/>
        </w:rPr>
        <w:t>relative to the scenario.</w:t>
      </w:r>
    </w:p>
    <w:p w14:paraId="7D019492" w14:textId="77777777" w:rsidR="00FC7889" w:rsidRDefault="00FC7889" w:rsidP="00910051">
      <w:pPr>
        <w:pStyle w:val="BodyText"/>
        <w:spacing w:before="3"/>
        <w:rPr>
          <w:color w:val="231F20"/>
        </w:rPr>
      </w:pPr>
    </w:p>
    <w:p w14:paraId="2680942F" w14:textId="3C231B1B" w:rsidR="00FC7889" w:rsidRDefault="00FC7889" w:rsidP="00910051">
      <w:pPr>
        <w:pStyle w:val="BodyText"/>
        <w:spacing w:before="3"/>
        <w:rPr>
          <w:color w:val="231F20"/>
        </w:rPr>
      </w:pPr>
      <w:r>
        <w:rPr>
          <w:color w:val="231F20"/>
        </w:rPr>
        <w:t xml:space="preserve">In the context of domestic wastewater, </w:t>
      </w:r>
      <w:r w:rsidR="00A04DAC">
        <w:rPr>
          <w:color w:val="231F20"/>
        </w:rPr>
        <w:t>likelihood and consequences</w:t>
      </w:r>
      <w:r w:rsidR="008A0434">
        <w:rPr>
          <w:color w:val="231F20"/>
        </w:rPr>
        <w:t xml:space="preserve"> are defined </w:t>
      </w:r>
      <w:r w:rsidR="00AD7E8A">
        <w:rPr>
          <w:color w:val="231F20"/>
        </w:rPr>
        <w:t>in Table 2 &amp; 3</w:t>
      </w:r>
      <w:r w:rsidR="00F75492">
        <w:rPr>
          <w:color w:val="231F20"/>
        </w:rPr>
        <w:t>.</w:t>
      </w:r>
    </w:p>
    <w:p w14:paraId="5482AC9E" w14:textId="77777777" w:rsidR="00B476CC" w:rsidRDefault="00B476CC" w:rsidP="00910051">
      <w:pPr>
        <w:pStyle w:val="BodyText"/>
        <w:spacing w:before="3"/>
        <w:rPr>
          <w:color w:val="231F20"/>
        </w:rPr>
      </w:pPr>
    </w:p>
    <w:tbl>
      <w:tblPr>
        <w:tblStyle w:val="TableGrid"/>
        <w:tblW w:w="9209" w:type="dxa"/>
        <w:tblLook w:val="04A0" w:firstRow="1" w:lastRow="0" w:firstColumn="1" w:lastColumn="0" w:noHBand="0" w:noVBand="1"/>
      </w:tblPr>
      <w:tblGrid>
        <w:gridCol w:w="704"/>
        <w:gridCol w:w="1843"/>
        <w:gridCol w:w="6662"/>
      </w:tblGrid>
      <w:tr w:rsidR="009D4163" w:rsidRPr="007A7A26" w14:paraId="1DB0E3DA" w14:textId="77777777">
        <w:trPr>
          <w:trHeight w:val="300"/>
        </w:trPr>
        <w:tc>
          <w:tcPr>
            <w:tcW w:w="9209" w:type="dxa"/>
            <w:gridSpan w:val="3"/>
            <w:shd w:val="clear" w:color="auto" w:fill="DBE5F1" w:themeFill="accent1" w:themeFillTint="33"/>
            <w:noWrap/>
            <w:hideMark/>
          </w:tcPr>
          <w:p w14:paraId="627E2DD3" w14:textId="77777777" w:rsidR="009D4163" w:rsidRPr="007A7A26" w:rsidRDefault="009D4163">
            <w:pPr>
              <w:rPr>
                <w:b/>
                <w:bCs/>
              </w:rPr>
            </w:pPr>
            <w:r>
              <w:rPr>
                <w:b/>
                <w:bCs/>
              </w:rPr>
              <w:t>Likelihood Rating Table</w:t>
            </w:r>
          </w:p>
        </w:tc>
      </w:tr>
      <w:tr w:rsidR="009D4163" w:rsidRPr="007A7A26" w14:paraId="18A7260C" w14:textId="77777777">
        <w:trPr>
          <w:trHeight w:val="300"/>
        </w:trPr>
        <w:tc>
          <w:tcPr>
            <w:tcW w:w="704" w:type="dxa"/>
            <w:noWrap/>
            <w:hideMark/>
          </w:tcPr>
          <w:p w14:paraId="2621E0C3" w14:textId="77777777" w:rsidR="009D4163" w:rsidRPr="007A7A26" w:rsidRDefault="009D4163">
            <w:pPr>
              <w:spacing w:after="160" w:line="259" w:lineRule="auto"/>
            </w:pPr>
            <w:r>
              <w:t>1</w:t>
            </w:r>
          </w:p>
        </w:tc>
        <w:tc>
          <w:tcPr>
            <w:tcW w:w="1843" w:type="dxa"/>
            <w:noWrap/>
          </w:tcPr>
          <w:p w14:paraId="7CB86603" w14:textId="77777777" w:rsidR="009D4163" w:rsidRPr="007A7A26" w:rsidRDefault="009D4163">
            <w:pPr>
              <w:spacing w:after="160" w:line="259" w:lineRule="auto"/>
            </w:pPr>
            <w:r>
              <w:t>Rare</w:t>
            </w:r>
          </w:p>
        </w:tc>
        <w:tc>
          <w:tcPr>
            <w:tcW w:w="6662" w:type="dxa"/>
          </w:tcPr>
          <w:p w14:paraId="492E84BD" w14:textId="77777777" w:rsidR="009D4163" w:rsidRPr="007A7A26" w:rsidRDefault="009D4163">
            <w:r>
              <w:t>Not likely to occur. Less than 25% chance of occurring.</w:t>
            </w:r>
          </w:p>
        </w:tc>
      </w:tr>
      <w:tr w:rsidR="009D4163" w:rsidRPr="007A7A26" w14:paraId="39579881" w14:textId="77777777">
        <w:trPr>
          <w:trHeight w:val="300"/>
        </w:trPr>
        <w:tc>
          <w:tcPr>
            <w:tcW w:w="704" w:type="dxa"/>
            <w:noWrap/>
            <w:hideMark/>
          </w:tcPr>
          <w:p w14:paraId="5F6B569A" w14:textId="77777777" w:rsidR="009D4163" w:rsidRPr="007A7A26" w:rsidRDefault="009D4163">
            <w:pPr>
              <w:spacing w:after="160" w:line="259" w:lineRule="auto"/>
            </w:pPr>
            <w:r>
              <w:t>2</w:t>
            </w:r>
          </w:p>
        </w:tc>
        <w:tc>
          <w:tcPr>
            <w:tcW w:w="1843" w:type="dxa"/>
            <w:noWrap/>
          </w:tcPr>
          <w:p w14:paraId="33E62D49" w14:textId="77777777" w:rsidR="009D4163" w:rsidRPr="007A7A26" w:rsidRDefault="009D4163">
            <w:pPr>
              <w:spacing w:after="160" w:line="259" w:lineRule="auto"/>
            </w:pPr>
            <w:r>
              <w:t>Unlikely</w:t>
            </w:r>
          </w:p>
        </w:tc>
        <w:tc>
          <w:tcPr>
            <w:tcW w:w="6662" w:type="dxa"/>
          </w:tcPr>
          <w:p w14:paraId="20640D1B" w14:textId="63280DD9" w:rsidR="009D4163" w:rsidRPr="007A7A26" w:rsidRDefault="009D4163">
            <w:r>
              <w:t>Could occur at sometime with</w:t>
            </w:r>
            <w:r w:rsidR="001A290D">
              <w:t>i</w:t>
            </w:r>
            <w:r>
              <w:t>n the next 5 years.  25% chance of occurring.</w:t>
            </w:r>
          </w:p>
        </w:tc>
      </w:tr>
      <w:tr w:rsidR="009D4163" w:rsidRPr="007A7A26" w14:paraId="49EF81D6" w14:textId="77777777">
        <w:trPr>
          <w:trHeight w:val="300"/>
        </w:trPr>
        <w:tc>
          <w:tcPr>
            <w:tcW w:w="704" w:type="dxa"/>
            <w:noWrap/>
            <w:hideMark/>
          </w:tcPr>
          <w:p w14:paraId="70826294" w14:textId="77777777" w:rsidR="009D4163" w:rsidRPr="007A7A26" w:rsidRDefault="009D4163">
            <w:pPr>
              <w:spacing w:after="160" w:line="259" w:lineRule="auto"/>
            </w:pPr>
            <w:r>
              <w:t>3</w:t>
            </w:r>
          </w:p>
        </w:tc>
        <w:tc>
          <w:tcPr>
            <w:tcW w:w="1843" w:type="dxa"/>
            <w:noWrap/>
          </w:tcPr>
          <w:p w14:paraId="550CC02D" w14:textId="77777777" w:rsidR="009D4163" w:rsidRPr="007A7A26" w:rsidRDefault="009D4163">
            <w:pPr>
              <w:spacing w:after="160" w:line="259" w:lineRule="auto"/>
            </w:pPr>
            <w:r>
              <w:t>Possible</w:t>
            </w:r>
          </w:p>
        </w:tc>
        <w:tc>
          <w:tcPr>
            <w:tcW w:w="6662" w:type="dxa"/>
          </w:tcPr>
          <w:p w14:paraId="6535544A" w14:textId="1F13A907" w:rsidR="009D4163" w:rsidRPr="007A7A26" w:rsidRDefault="009D4163">
            <w:r>
              <w:t>May occur at some</w:t>
            </w:r>
            <w:r w:rsidR="001A290D">
              <w:t xml:space="preserve"> </w:t>
            </w:r>
            <w:r>
              <w:t>time in the next 3 years. 25-40% of occurring.</w:t>
            </w:r>
          </w:p>
        </w:tc>
      </w:tr>
      <w:tr w:rsidR="009D4163" w:rsidRPr="007A7A26" w14:paraId="285C424F" w14:textId="77777777">
        <w:trPr>
          <w:trHeight w:val="300"/>
        </w:trPr>
        <w:tc>
          <w:tcPr>
            <w:tcW w:w="704" w:type="dxa"/>
            <w:noWrap/>
            <w:hideMark/>
          </w:tcPr>
          <w:p w14:paraId="0454B840" w14:textId="77777777" w:rsidR="009D4163" w:rsidRPr="007A7A26" w:rsidRDefault="009D4163">
            <w:pPr>
              <w:spacing w:after="160" w:line="259" w:lineRule="auto"/>
            </w:pPr>
            <w:r>
              <w:t>4</w:t>
            </w:r>
          </w:p>
        </w:tc>
        <w:tc>
          <w:tcPr>
            <w:tcW w:w="1843" w:type="dxa"/>
            <w:noWrap/>
            <w:hideMark/>
          </w:tcPr>
          <w:p w14:paraId="412D29FE" w14:textId="77777777" w:rsidR="009D4163" w:rsidRPr="007A7A26" w:rsidRDefault="009D4163">
            <w:pPr>
              <w:spacing w:after="160" w:line="259" w:lineRule="auto"/>
            </w:pPr>
            <w:r>
              <w:t>Likely</w:t>
            </w:r>
          </w:p>
        </w:tc>
        <w:tc>
          <w:tcPr>
            <w:tcW w:w="6662" w:type="dxa"/>
          </w:tcPr>
          <w:p w14:paraId="7CB0DEB2" w14:textId="77777777" w:rsidR="009D4163" w:rsidRPr="007A7A26" w:rsidRDefault="009D4163">
            <w:r>
              <w:t>Will probably occur at sometime within the next 2 years. 40-70% chance of occurring.</w:t>
            </w:r>
          </w:p>
        </w:tc>
      </w:tr>
      <w:tr w:rsidR="009D4163" w:rsidRPr="007A7A26" w14:paraId="218FBB8B" w14:textId="77777777">
        <w:trPr>
          <w:trHeight w:val="439"/>
        </w:trPr>
        <w:tc>
          <w:tcPr>
            <w:tcW w:w="704" w:type="dxa"/>
            <w:noWrap/>
          </w:tcPr>
          <w:p w14:paraId="76689D0C" w14:textId="77777777" w:rsidR="009D4163" w:rsidRDefault="009D4163">
            <w:r>
              <w:t>5</w:t>
            </w:r>
          </w:p>
        </w:tc>
        <w:tc>
          <w:tcPr>
            <w:tcW w:w="1843" w:type="dxa"/>
            <w:noWrap/>
          </w:tcPr>
          <w:p w14:paraId="265DD916" w14:textId="77777777" w:rsidR="009D4163" w:rsidRPr="007A7A26" w:rsidRDefault="009D4163">
            <w:r>
              <w:t>Almost certain</w:t>
            </w:r>
          </w:p>
        </w:tc>
        <w:tc>
          <w:tcPr>
            <w:tcW w:w="6662" w:type="dxa"/>
          </w:tcPr>
          <w:p w14:paraId="795DE10D" w14:textId="77777777" w:rsidR="009D4163" w:rsidRPr="007A7A26" w:rsidRDefault="009D4163">
            <w:r>
              <w:t>Will probably occur at sometime within the next 1 year.  Greater than 70% chance of occurring.</w:t>
            </w:r>
          </w:p>
        </w:tc>
      </w:tr>
    </w:tbl>
    <w:p w14:paraId="3E42C408" w14:textId="571937C3" w:rsidR="009A6A9B" w:rsidRDefault="009A6A9B" w:rsidP="009A6A9B">
      <w:pPr>
        <w:pStyle w:val="Heading4"/>
        <w:spacing w:after="18"/>
        <w:jc w:val="both"/>
      </w:pPr>
      <w:r>
        <w:t>Table</w:t>
      </w:r>
      <w:r>
        <w:rPr>
          <w:spacing w:val="-4"/>
        </w:rPr>
        <w:t xml:space="preserve"> </w:t>
      </w:r>
      <w:r>
        <w:t>2</w:t>
      </w:r>
      <w:r w:rsidR="005D4764">
        <w:t xml:space="preserve"> - Likelihood Rating Table</w:t>
      </w:r>
    </w:p>
    <w:p w14:paraId="4E1FB437" w14:textId="77777777" w:rsidR="00B476CC" w:rsidRDefault="00B476CC" w:rsidP="00910051">
      <w:pPr>
        <w:pStyle w:val="BodyText"/>
        <w:spacing w:before="3"/>
        <w:rPr>
          <w:color w:val="231F20"/>
        </w:rPr>
      </w:pPr>
    </w:p>
    <w:p w14:paraId="4D1F6273" w14:textId="77777777" w:rsidR="00C24958" w:rsidRDefault="00C24958" w:rsidP="00910051">
      <w:pPr>
        <w:pStyle w:val="BodyText"/>
        <w:spacing w:before="3"/>
        <w:rPr>
          <w:color w:val="231F20"/>
        </w:rPr>
      </w:pPr>
    </w:p>
    <w:p w14:paraId="1E3A78C6" w14:textId="77777777" w:rsidR="00C24958" w:rsidRDefault="00C24958" w:rsidP="00910051">
      <w:pPr>
        <w:pStyle w:val="BodyText"/>
        <w:spacing w:before="3"/>
        <w:rPr>
          <w:color w:val="231F20"/>
        </w:rPr>
      </w:pPr>
    </w:p>
    <w:p w14:paraId="4FA0D174" w14:textId="77777777" w:rsidR="00C24958" w:rsidRDefault="00C24958" w:rsidP="00910051">
      <w:pPr>
        <w:pStyle w:val="BodyText"/>
        <w:spacing w:before="3"/>
        <w:rPr>
          <w:color w:val="231F20"/>
        </w:rPr>
      </w:pPr>
    </w:p>
    <w:p w14:paraId="1328AE69" w14:textId="77777777" w:rsidR="00C24958" w:rsidRDefault="00C24958" w:rsidP="00910051">
      <w:pPr>
        <w:pStyle w:val="BodyText"/>
        <w:spacing w:before="3"/>
        <w:rPr>
          <w:color w:val="231F20"/>
        </w:rPr>
      </w:pPr>
    </w:p>
    <w:p w14:paraId="62538266" w14:textId="77777777" w:rsidR="00C24958" w:rsidRDefault="00C24958" w:rsidP="00910051">
      <w:pPr>
        <w:pStyle w:val="BodyText"/>
        <w:spacing w:before="3"/>
        <w:rPr>
          <w:color w:val="231F20"/>
        </w:rPr>
      </w:pPr>
    </w:p>
    <w:p w14:paraId="2DF659B4" w14:textId="77777777" w:rsidR="00C24958" w:rsidRDefault="00C24958" w:rsidP="00910051">
      <w:pPr>
        <w:pStyle w:val="BodyText"/>
        <w:spacing w:before="3"/>
        <w:rPr>
          <w:color w:val="231F20"/>
        </w:rPr>
      </w:pPr>
    </w:p>
    <w:p w14:paraId="07752E0B" w14:textId="77777777" w:rsidR="00C24958" w:rsidRDefault="00C24958" w:rsidP="00910051">
      <w:pPr>
        <w:pStyle w:val="BodyText"/>
        <w:spacing w:before="3"/>
        <w:rPr>
          <w:color w:val="231F20"/>
        </w:rPr>
      </w:pPr>
    </w:p>
    <w:p w14:paraId="72BBCD01" w14:textId="77777777" w:rsidR="00C24958" w:rsidRDefault="00C24958" w:rsidP="00910051">
      <w:pPr>
        <w:pStyle w:val="BodyText"/>
        <w:spacing w:before="3"/>
        <w:rPr>
          <w:color w:val="231F20"/>
        </w:rPr>
      </w:pPr>
    </w:p>
    <w:p w14:paraId="1C782205" w14:textId="77777777" w:rsidR="00C24958" w:rsidRDefault="00C24958" w:rsidP="00910051">
      <w:pPr>
        <w:pStyle w:val="BodyText"/>
        <w:spacing w:before="3"/>
        <w:rPr>
          <w:color w:val="231F20"/>
        </w:rPr>
      </w:pPr>
    </w:p>
    <w:p w14:paraId="28D31E99" w14:textId="77777777" w:rsidR="00C24958" w:rsidRDefault="00C24958" w:rsidP="00910051">
      <w:pPr>
        <w:pStyle w:val="BodyText"/>
        <w:spacing w:before="3"/>
        <w:rPr>
          <w:color w:val="231F20"/>
        </w:rPr>
      </w:pPr>
    </w:p>
    <w:p w14:paraId="57CE468B" w14:textId="77777777" w:rsidR="00C24958" w:rsidRDefault="00C24958" w:rsidP="00910051">
      <w:pPr>
        <w:pStyle w:val="BodyText"/>
        <w:spacing w:before="3"/>
        <w:rPr>
          <w:color w:val="231F20"/>
        </w:rPr>
      </w:pPr>
    </w:p>
    <w:p w14:paraId="216DEBC7" w14:textId="77777777" w:rsidR="00C24958" w:rsidRDefault="00C24958" w:rsidP="00910051">
      <w:pPr>
        <w:pStyle w:val="BodyText"/>
        <w:spacing w:before="3"/>
        <w:rPr>
          <w:color w:val="231F20"/>
        </w:rPr>
      </w:pPr>
    </w:p>
    <w:p w14:paraId="7826F268" w14:textId="77777777" w:rsidR="00C24958" w:rsidRDefault="00C24958" w:rsidP="00910051">
      <w:pPr>
        <w:pStyle w:val="BodyText"/>
        <w:spacing w:before="3"/>
        <w:rPr>
          <w:color w:val="231F20"/>
        </w:rPr>
      </w:pPr>
    </w:p>
    <w:p w14:paraId="7036E5A0" w14:textId="77777777" w:rsidR="00C24958" w:rsidRDefault="00C24958" w:rsidP="00910051">
      <w:pPr>
        <w:pStyle w:val="BodyText"/>
        <w:spacing w:before="3"/>
        <w:rPr>
          <w:color w:val="231F20"/>
        </w:rPr>
      </w:pPr>
    </w:p>
    <w:p w14:paraId="19035A4F" w14:textId="77777777" w:rsidR="00C24958" w:rsidRDefault="00C24958" w:rsidP="00910051">
      <w:pPr>
        <w:pStyle w:val="BodyText"/>
        <w:spacing w:before="3"/>
        <w:rPr>
          <w:color w:val="231F20"/>
        </w:rPr>
      </w:pPr>
    </w:p>
    <w:p w14:paraId="39E43F5C" w14:textId="77777777" w:rsidR="00C24958" w:rsidRDefault="00C24958" w:rsidP="00910051">
      <w:pPr>
        <w:pStyle w:val="BodyText"/>
        <w:spacing w:before="3"/>
        <w:rPr>
          <w:color w:val="231F20"/>
        </w:rPr>
      </w:pPr>
    </w:p>
    <w:p w14:paraId="4595036D" w14:textId="77777777" w:rsidR="00C24958" w:rsidRDefault="00C24958" w:rsidP="00910051">
      <w:pPr>
        <w:pStyle w:val="BodyText"/>
        <w:spacing w:before="3"/>
        <w:rPr>
          <w:color w:val="231F20"/>
        </w:rPr>
      </w:pPr>
    </w:p>
    <w:p w14:paraId="5E096F47" w14:textId="77777777" w:rsidR="00C24958" w:rsidRDefault="00C24958" w:rsidP="00910051">
      <w:pPr>
        <w:pStyle w:val="BodyText"/>
        <w:spacing w:before="3"/>
        <w:rPr>
          <w:color w:val="231F20"/>
        </w:rPr>
      </w:pPr>
    </w:p>
    <w:p w14:paraId="0C5808A0" w14:textId="77777777" w:rsidR="00C24958" w:rsidRDefault="00C24958" w:rsidP="00910051">
      <w:pPr>
        <w:pStyle w:val="BodyText"/>
        <w:spacing w:before="3"/>
        <w:rPr>
          <w:color w:val="231F20"/>
        </w:rPr>
      </w:pPr>
    </w:p>
    <w:p w14:paraId="6BF04EF2" w14:textId="77777777" w:rsidR="00C24958" w:rsidRDefault="00C24958" w:rsidP="00910051">
      <w:pPr>
        <w:pStyle w:val="BodyText"/>
        <w:spacing w:before="3"/>
        <w:rPr>
          <w:color w:val="231F20"/>
        </w:rPr>
      </w:pPr>
    </w:p>
    <w:p w14:paraId="0A72038C" w14:textId="77777777" w:rsidR="00C24958" w:rsidRDefault="00C24958" w:rsidP="00910051">
      <w:pPr>
        <w:pStyle w:val="BodyText"/>
        <w:spacing w:before="3"/>
        <w:rPr>
          <w:color w:val="231F20"/>
        </w:rPr>
      </w:pPr>
    </w:p>
    <w:p w14:paraId="52F2A61D" w14:textId="77777777" w:rsidR="00C24958" w:rsidRDefault="00C24958" w:rsidP="00910051">
      <w:pPr>
        <w:pStyle w:val="BodyText"/>
        <w:spacing w:before="3"/>
        <w:rPr>
          <w:color w:val="231F20"/>
        </w:rPr>
      </w:pPr>
    </w:p>
    <w:p w14:paraId="44A4697D" w14:textId="77777777" w:rsidR="00C24958" w:rsidRDefault="00C24958" w:rsidP="00910051">
      <w:pPr>
        <w:pStyle w:val="BodyText"/>
        <w:spacing w:before="3"/>
        <w:rPr>
          <w:color w:val="231F20"/>
        </w:rPr>
      </w:pPr>
    </w:p>
    <w:p w14:paraId="5478FECB" w14:textId="77777777" w:rsidR="00C24958" w:rsidRDefault="00C24958" w:rsidP="00910051">
      <w:pPr>
        <w:pStyle w:val="BodyText"/>
        <w:spacing w:before="3"/>
        <w:rPr>
          <w:color w:val="231F20"/>
        </w:rPr>
      </w:pPr>
    </w:p>
    <w:p w14:paraId="32A3FCE2" w14:textId="77777777" w:rsidR="00C24958" w:rsidRDefault="00C24958" w:rsidP="00910051">
      <w:pPr>
        <w:pStyle w:val="BodyText"/>
        <w:spacing w:before="3"/>
        <w:rPr>
          <w:color w:val="231F20"/>
        </w:rPr>
      </w:pPr>
    </w:p>
    <w:p w14:paraId="4A3F4409" w14:textId="77777777" w:rsidR="00C24958" w:rsidRDefault="00C24958" w:rsidP="00910051">
      <w:pPr>
        <w:pStyle w:val="BodyText"/>
        <w:spacing w:before="3"/>
        <w:rPr>
          <w:color w:val="231F20"/>
        </w:rPr>
      </w:pPr>
    </w:p>
    <w:p w14:paraId="1AE3128C" w14:textId="77777777" w:rsidR="00C24958" w:rsidRDefault="00C24958" w:rsidP="00910051">
      <w:pPr>
        <w:pStyle w:val="BodyText"/>
        <w:spacing w:before="3"/>
        <w:rPr>
          <w:color w:val="231F20"/>
        </w:rPr>
      </w:pPr>
    </w:p>
    <w:p w14:paraId="05AE132A" w14:textId="77777777" w:rsidR="00C24958" w:rsidRDefault="00C24958" w:rsidP="00910051">
      <w:pPr>
        <w:pStyle w:val="BodyText"/>
        <w:spacing w:before="3"/>
        <w:rPr>
          <w:color w:val="231F20"/>
        </w:rPr>
      </w:pPr>
    </w:p>
    <w:p w14:paraId="0A27CD75" w14:textId="77777777" w:rsidR="00C24958" w:rsidRDefault="00C24958" w:rsidP="00910051">
      <w:pPr>
        <w:pStyle w:val="BodyText"/>
        <w:spacing w:before="3"/>
        <w:rPr>
          <w:color w:val="231F20"/>
        </w:rPr>
      </w:pPr>
    </w:p>
    <w:p w14:paraId="538021D5" w14:textId="77777777" w:rsidR="00C24958" w:rsidRDefault="00C24958" w:rsidP="00910051">
      <w:pPr>
        <w:pStyle w:val="BodyText"/>
        <w:spacing w:before="3"/>
        <w:rPr>
          <w:color w:val="231F20"/>
        </w:rPr>
      </w:pPr>
    </w:p>
    <w:p w14:paraId="761ED956" w14:textId="77777777" w:rsidR="00C24958" w:rsidRDefault="00C24958" w:rsidP="00910051">
      <w:pPr>
        <w:pStyle w:val="BodyText"/>
        <w:spacing w:before="3"/>
        <w:rPr>
          <w:color w:val="231F20"/>
        </w:rPr>
      </w:pPr>
    </w:p>
    <w:p w14:paraId="5B54FCF1" w14:textId="77777777" w:rsidR="00C24958" w:rsidRDefault="00C24958" w:rsidP="00910051">
      <w:pPr>
        <w:pStyle w:val="BodyText"/>
        <w:spacing w:before="3"/>
        <w:rPr>
          <w:color w:val="231F20"/>
        </w:rPr>
      </w:pPr>
    </w:p>
    <w:p w14:paraId="7D5FE044" w14:textId="77777777" w:rsidR="00C24958" w:rsidRDefault="00C24958" w:rsidP="00910051">
      <w:pPr>
        <w:pStyle w:val="BodyText"/>
        <w:spacing w:before="3"/>
        <w:rPr>
          <w:color w:val="231F20"/>
        </w:rPr>
      </w:pPr>
    </w:p>
    <w:p w14:paraId="6C508210" w14:textId="77777777" w:rsidR="00DC4883" w:rsidRDefault="00DC4883" w:rsidP="00910051">
      <w:pPr>
        <w:pStyle w:val="BodyText"/>
        <w:spacing w:before="3"/>
        <w:rPr>
          <w:color w:val="231F20"/>
        </w:rPr>
      </w:pPr>
    </w:p>
    <w:p w14:paraId="22CA3063" w14:textId="77777777" w:rsidR="00DC4883" w:rsidRDefault="00DC4883" w:rsidP="00910051">
      <w:pPr>
        <w:pStyle w:val="BodyText"/>
        <w:spacing w:before="3"/>
        <w:rPr>
          <w:color w:val="231F20"/>
        </w:rPr>
      </w:pPr>
    </w:p>
    <w:p w14:paraId="529D45D5" w14:textId="77777777" w:rsidR="00DC4883" w:rsidRDefault="00DC4883" w:rsidP="00910051">
      <w:pPr>
        <w:pStyle w:val="BodyText"/>
        <w:spacing w:before="3"/>
        <w:rPr>
          <w:color w:val="231F20"/>
        </w:rPr>
      </w:pPr>
    </w:p>
    <w:p w14:paraId="7502ACEA" w14:textId="4204B110" w:rsidR="003E7CCE" w:rsidRDefault="00845D50" w:rsidP="00910051">
      <w:pPr>
        <w:pStyle w:val="BodyText"/>
        <w:spacing w:before="3"/>
        <w:rPr>
          <w:color w:val="231F20"/>
        </w:rPr>
      </w:pPr>
      <w:r>
        <w:rPr>
          <w:noProof/>
        </w:rPr>
        <w:drawing>
          <wp:inline distT="0" distB="0" distL="0" distR="0" wp14:anchorId="490984DC" wp14:editId="0249715C">
            <wp:extent cx="6374765" cy="84455"/>
            <wp:effectExtent l="0" t="0" r="698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74765" cy="84455"/>
                    </a:xfrm>
                    <a:prstGeom prst="rect">
                      <a:avLst/>
                    </a:prstGeom>
                    <a:noFill/>
                    <a:ln>
                      <a:noFill/>
                    </a:ln>
                  </pic:spPr>
                </pic:pic>
              </a:graphicData>
            </a:graphic>
          </wp:inline>
        </w:drawing>
      </w:r>
      <w:r w:rsidR="002E2084">
        <w:rPr>
          <w:color w:val="231F20"/>
        </w:rPr>
        <w:br w:type="page"/>
      </w:r>
    </w:p>
    <w:p w14:paraId="5139D6DA" w14:textId="0BA72FA3" w:rsidR="002E2084" w:rsidRPr="007C315F" w:rsidRDefault="002E2084" w:rsidP="00910051">
      <w:pPr>
        <w:pStyle w:val="BodyText"/>
        <w:spacing w:before="3"/>
        <w:rPr>
          <w:b/>
          <w:bCs/>
          <w:color w:val="231F20"/>
        </w:rPr>
        <w:sectPr w:rsidR="002E2084" w:rsidRPr="007C315F" w:rsidSect="00D4768C">
          <w:pgSz w:w="11910" w:h="16840"/>
          <w:pgMar w:top="618" w:right="709" w:bottom="709" w:left="1162" w:header="0" w:footer="816" w:gutter="0"/>
          <w:cols w:space="720"/>
        </w:sectPr>
      </w:pPr>
    </w:p>
    <w:p w14:paraId="4EC456D4" w14:textId="77777777" w:rsidR="003574CD" w:rsidRDefault="003574CD" w:rsidP="00910051">
      <w:pPr>
        <w:pStyle w:val="BodyText"/>
        <w:spacing w:before="3"/>
        <w:rPr>
          <w:color w:val="231F20"/>
        </w:rPr>
      </w:pPr>
    </w:p>
    <w:tbl>
      <w:tblPr>
        <w:tblStyle w:val="TableGrid"/>
        <w:tblW w:w="14737" w:type="dxa"/>
        <w:tblLayout w:type="fixed"/>
        <w:tblLook w:val="04A0" w:firstRow="1" w:lastRow="0" w:firstColumn="1" w:lastColumn="0" w:noHBand="0" w:noVBand="1"/>
      </w:tblPr>
      <w:tblGrid>
        <w:gridCol w:w="702"/>
        <w:gridCol w:w="1560"/>
        <w:gridCol w:w="2836"/>
        <w:gridCol w:w="2977"/>
        <w:gridCol w:w="3260"/>
        <w:gridCol w:w="3402"/>
      </w:tblGrid>
      <w:tr w:rsidR="003574CD" w:rsidRPr="007A7A26" w14:paraId="3073A33E" w14:textId="77777777" w:rsidTr="007C315F">
        <w:trPr>
          <w:trHeight w:val="300"/>
        </w:trPr>
        <w:tc>
          <w:tcPr>
            <w:tcW w:w="14737" w:type="dxa"/>
            <w:gridSpan w:val="6"/>
            <w:shd w:val="clear" w:color="auto" w:fill="EEECE1" w:themeFill="background2"/>
            <w:noWrap/>
          </w:tcPr>
          <w:p w14:paraId="3CABA276" w14:textId="77777777" w:rsidR="003574CD" w:rsidRDefault="003574CD" w:rsidP="00983EC9">
            <w:pPr>
              <w:rPr>
                <w:b/>
                <w:bCs/>
              </w:rPr>
            </w:pPr>
            <w:r w:rsidRPr="007C315F">
              <w:rPr>
                <w:b/>
                <w:bCs/>
              </w:rPr>
              <w:t>Consequence Rating Table</w:t>
            </w:r>
          </w:p>
          <w:p w14:paraId="6A9D5285" w14:textId="50CF52E3" w:rsidR="003574CD" w:rsidRPr="007C315F" w:rsidRDefault="003574CD">
            <w:pPr>
              <w:rPr>
                <w:b/>
                <w:bCs/>
              </w:rPr>
            </w:pPr>
          </w:p>
        </w:tc>
      </w:tr>
      <w:tr w:rsidR="00E7062F" w:rsidRPr="007A7A26" w14:paraId="123DE350" w14:textId="77777777" w:rsidTr="007C315F">
        <w:trPr>
          <w:trHeight w:val="300"/>
        </w:trPr>
        <w:tc>
          <w:tcPr>
            <w:tcW w:w="702" w:type="dxa"/>
            <w:shd w:val="clear" w:color="auto" w:fill="B8CCE4" w:themeFill="accent1" w:themeFillTint="66"/>
            <w:noWrap/>
            <w:hideMark/>
          </w:tcPr>
          <w:p w14:paraId="5F4A3CB7" w14:textId="77777777" w:rsidR="003574CD" w:rsidRPr="007A7A26" w:rsidRDefault="003574CD">
            <w:pPr>
              <w:spacing w:after="160" w:line="259" w:lineRule="auto"/>
            </w:pPr>
          </w:p>
        </w:tc>
        <w:tc>
          <w:tcPr>
            <w:tcW w:w="1560" w:type="dxa"/>
            <w:shd w:val="clear" w:color="auto" w:fill="B8CCE4" w:themeFill="accent1" w:themeFillTint="66"/>
            <w:noWrap/>
          </w:tcPr>
          <w:p w14:paraId="3E08255A" w14:textId="77777777" w:rsidR="003574CD" w:rsidRPr="007A7A26" w:rsidRDefault="003574CD">
            <w:pPr>
              <w:spacing w:after="160" w:line="259" w:lineRule="auto"/>
            </w:pPr>
          </w:p>
        </w:tc>
        <w:tc>
          <w:tcPr>
            <w:tcW w:w="2836" w:type="dxa"/>
            <w:shd w:val="clear" w:color="auto" w:fill="B8CCE4" w:themeFill="accent1" w:themeFillTint="66"/>
          </w:tcPr>
          <w:p w14:paraId="598DC49C" w14:textId="77777777" w:rsidR="003574CD" w:rsidRPr="007A7A26" w:rsidRDefault="003574CD">
            <w:r>
              <w:t xml:space="preserve">Public Health </w:t>
            </w:r>
          </w:p>
        </w:tc>
        <w:tc>
          <w:tcPr>
            <w:tcW w:w="2977" w:type="dxa"/>
            <w:shd w:val="clear" w:color="auto" w:fill="B8CCE4" w:themeFill="accent1" w:themeFillTint="66"/>
          </w:tcPr>
          <w:p w14:paraId="2EBC897D" w14:textId="77777777" w:rsidR="003574CD" w:rsidRDefault="003574CD">
            <w:r>
              <w:t>Environmental Health</w:t>
            </w:r>
          </w:p>
        </w:tc>
        <w:tc>
          <w:tcPr>
            <w:tcW w:w="3260" w:type="dxa"/>
            <w:shd w:val="clear" w:color="auto" w:fill="B8CCE4" w:themeFill="accent1" w:themeFillTint="66"/>
          </w:tcPr>
          <w:p w14:paraId="11F33AB5" w14:textId="77777777" w:rsidR="003574CD" w:rsidRDefault="003574CD">
            <w:r>
              <w:t>Legal</w:t>
            </w:r>
          </w:p>
        </w:tc>
        <w:tc>
          <w:tcPr>
            <w:tcW w:w="3402" w:type="dxa"/>
            <w:shd w:val="clear" w:color="auto" w:fill="B8CCE4" w:themeFill="accent1" w:themeFillTint="66"/>
          </w:tcPr>
          <w:p w14:paraId="3B1FF15E" w14:textId="77777777" w:rsidR="003574CD" w:rsidRDefault="003574CD">
            <w:r>
              <w:t xml:space="preserve">Economic and Amenity </w:t>
            </w:r>
          </w:p>
        </w:tc>
      </w:tr>
      <w:tr w:rsidR="00E866AA" w:rsidRPr="007A7A26" w14:paraId="4B575AEA" w14:textId="77777777" w:rsidTr="007C315F">
        <w:trPr>
          <w:trHeight w:val="491"/>
        </w:trPr>
        <w:tc>
          <w:tcPr>
            <w:tcW w:w="702" w:type="dxa"/>
            <w:shd w:val="clear" w:color="auto" w:fill="B8CCE4" w:themeFill="accent1" w:themeFillTint="66"/>
            <w:noWrap/>
          </w:tcPr>
          <w:p w14:paraId="44B0197C" w14:textId="77777777" w:rsidR="003574CD" w:rsidRPr="007A7A26" w:rsidRDefault="003574CD">
            <w:r>
              <w:t>1</w:t>
            </w:r>
          </w:p>
        </w:tc>
        <w:tc>
          <w:tcPr>
            <w:tcW w:w="1560" w:type="dxa"/>
            <w:noWrap/>
          </w:tcPr>
          <w:p w14:paraId="32CE8E9A" w14:textId="77777777" w:rsidR="003574CD" w:rsidRDefault="003574CD">
            <w:r>
              <w:t>Insignificant</w:t>
            </w:r>
          </w:p>
        </w:tc>
        <w:tc>
          <w:tcPr>
            <w:tcW w:w="2836" w:type="dxa"/>
          </w:tcPr>
          <w:p w14:paraId="39417AA5" w14:textId="77777777" w:rsidR="003574CD" w:rsidRPr="007A7A26" w:rsidRDefault="003574CD">
            <w:r>
              <w:t>No illness. Some minor exposure.</w:t>
            </w:r>
          </w:p>
        </w:tc>
        <w:tc>
          <w:tcPr>
            <w:tcW w:w="2977" w:type="dxa"/>
          </w:tcPr>
          <w:p w14:paraId="200AD779" w14:textId="77777777" w:rsidR="003574CD" w:rsidRPr="007A7A26" w:rsidRDefault="003574CD">
            <w:r>
              <w:t>Minimal land/water contamination.</w:t>
            </w:r>
          </w:p>
        </w:tc>
        <w:tc>
          <w:tcPr>
            <w:tcW w:w="3260" w:type="dxa"/>
          </w:tcPr>
          <w:p w14:paraId="5AF8F407" w14:textId="77777777" w:rsidR="003574CD" w:rsidRPr="007A7A26" w:rsidRDefault="003574CD">
            <w:r>
              <w:t>Meeting legal obligations.</w:t>
            </w:r>
          </w:p>
        </w:tc>
        <w:tc>
          <w:tcPr>
            <w:tcW w:w="3402" w:type="dxa"/>
          </w:tcPr>
          <w:p w14:paraId="1BB69DCA" w14:textId="77777777" w:rsidR="003574CD" w:rsidRPr="007A7A26" w:rsidRDefault="003574CD">
            <w:r>
              <w:t>No impact to land amenity and economic value.</w:t>
            </w:r>
          </w:p>
        </w:tc>
      </w:tr>
      <w:tr w:rsidR="00E866AA" w:rsidRPr="007A7A26" w14:paraId="1D918684" w14:textId="77777777" w:rsidTr="007C315F">
        <w:trPr>
          <w:trHeight w:val="300"/>
        </w:trPr>
        <w:tc>
          <w:tcPr>
            <w:tcW w:w="702" w:type="dxa"/>
            <w:shd w:val="clear" w:color="auto" w:fill="B8CCE4" w:themeFill="accent1" w:themeFillTint="66"/>
            <w:noWrap/>
            <w:hideMark/>
          </w:tcPr>
          <w:p w14:paraId="16ACAF81" w14:textId="77777777" w:rsidR="003574CD" w:rsidRPr="007A7A26" w:rsidRDefault="003574CD">
            <w:pPr>
              <w:spacing w:after="160" w:line="259" w:lineRule="auto"/>
            </w:pPr>
            <w:r>
              <w:t>2</w:t>
            </w:r>
          </w:p>
        </w:tc>
        <w:tc>
          <w:tcPr>
            <w:tcW w:w="1560" w:type="dxa"/>
            <w:noWrap/>
          </w:tcPr>
          <w:p w14:paraId="79D5A407" w14:textId="77777777" w:rsidR="003574CD" w:rsidRPr="007A7A26" w:rsidRDefault="003574CD">
            <w:pPr>
              <w:spacing w:after="160" w:line="259" w:lineRule="auto"/>
            </w:pPr>
            <w:r>
              <w:t>Minor</w:t>
            </w:r>
          </w:p>
        </w:tc>
        <w:tc>
          <w:tcPr>
            <w:tcW w:w="2836" w:type="dxa"/>
          </w:tcPr>
          <w:p w14:paraId="14029B47" w14:textId="0CFA6F3E" w:rsidR="003574CD" w:rsidRPr="007A7A26" w:rsidRDefault="003574CD">
            <w:r>
              <w:t xml:space="preserve">No illness, but there is exposure </w:t>
            </w:r>
            <w:r w:rsidR="0021701B">
              <w:t xml:space="preserve">to </w:t>
            </w:r>
            <w:r>
              <w:t>untreated wastewater contamination</w:t>
            </w:r>
          </w:p>
        </w:tc>
        <w:tc>
          <w:tcPr>
            <w:tcW w:w="2977" w:type="dxa"/>
          </w:tcPr>
          <w:p w14:paraId="430BBAA6" w14:textId="77777777" w:rsidR="003574CD" w:rsidRPr="007A7A26" w:rsidRDefault="003574CD">
            <w:r>
              <w:t>Minor wastewater contamination of land on primary private property.</w:t>
            </w:r>
          </w:p>
        </w:tc>
        <w:tc>
          <w:tcPr>
            <w:tcW w:w="3260" w:type="dxa"/>
          </w:tcPr>
          <w:p w14:paraId="34045390" w14:textId="77777777" w:rsidR="003574CD" w:rsidRPr="007A7A26" w:rsidRDefault="003574CD">
            <w:r>
              <w:t>Council has failed to meet a minor part of their obligations under EP Act and/or PHWB Act.</w:t>
            </w:r>
          </w:p>
        </w:tc>
        <w:tc>
          <w:tcPr>
            <w:tcW w:w="3402" w:type="dxa"/>
          </w:tcPr>
          <w:p w14:paraId="25068C50" w14:textId="77777777" w:rsidR="003574CD" w:rsidRPr="007A7A26" w:rsidRDefault="003574CD">
            <w:r>
              <w:t>Minor impact to land amenity and economic value.</w:t>
            </w:r>
          </w:p>
        </w:tc>
      </w:tr>
      <w:tr w:rsidR="00E866AA" w:rsidRPr="007A7A26" w14:paraId="768D87B8" w14:textId="77777777" w:rsidTr="007C315F">
        <w:trPr>
          <w:trHeight w:val="300"/>
        </w:trPr>
        <w:tc>
          <w:tcPr>
            <w:tcW w:w="702" w:type="dxa"/>
            <w:shd w:val="clear" w:color="auto" w:fill="B8CCE4" w:themeFill="accent1" w:themeFillTint="66"/>
            <w:noWrap/>
            <w:hideMark/>
          </w:tcPr>
          <w:p w14:paraId="7AC1A465" w14:textId="77777777" w:rsidR="003574CD" w:rsidRPr="007A7A26" w:rsidRDefault="003574CD">
            <w:pPr>
              <w:spacing w:after="160" w:line="259" w:lineRule="auto"/>
            </w:pPr>
            <w:r>
              <w:t>3</w:t>
            </w:r>
          </w:p>
        </w:tc>
        <w:tc>
          <w:tcPr>
            <w:tcW w:w="1560" w:type="dxa"/>
            <w:noWrap/>
          </w:tcPr>
          <w:p w14:paraId="71CCA56F" w14:textId="77777777" w:rsidR="003574CD" w:rsidRPr="007A7A26" w:rsidRDefault="003574CD">
            <w:pPr>
              <w:spacing w:after="160" w:line="259" w:lineRule="auto"/>
            </w:pPr>
            <w:r>
              <w:t>Moderate</w:t>
            </w:r>
          </w:p>
        </w:tc>
        <w:tc>
          <w:tcPr>
            <w:tcW w:w="2836" w:type="dxa"/>
          </w:tcPr>
          <w:p w14:paraId="52F37F25" w14:textId="77777777" w:rsidR="003574CD" w:rsidRPr="007A7A26" w:rsidRDefault="003574CD">
            <w:r>
              <w:t>Less than 2 people unwell with exposure to wastewater contamination</w:t>
            </w:r>
          </w:p>
        </w:tc>
        <w:tc>
          <w:tcPr>
            <w:tcW w:w="2977" w:type="dxa"/>
          </w:tcPr>
          <w:p w14:paraId="626196F7" w14:textId="77777777" w:rsidR="003574CD" w:rsidRPr="007A7A26" w:rsidRDefault="003574CD">
            <w:r>
              <w:t>Minor wastewater contamination of land and/or waterways on secondary private properties.</w:t>
            </w:r>
          </w:p>
        </w:tc>
        <w:tc>
          <w:tcPr>
            <w:tcW w:w="3260" w:type="dxa"/>
          </w:tcPr>
          <w:p w14:paraId="54E96A7B" w14:textId="77777777" w:rsidR="003574CD" w:rsidRPr="007A7A26" w:rsidRDefault="003574CD">
            <w:r>
              <w:t>Council has failed to meet its obligations to ensure compliance with EP Act and or PHWB Act and is subject to investigation or litigation.</w:t>
            </w:r>
          </w:p>
        </w:tc>
        <w:tc>
          <w:tcPr>
            <w:tcW w:w="3402" w:type="dxa"/>
          </w:tcPr>
          <w:p w14:paraId="19A6C7FA" w14:textId="40CC7D61" w:rsidR="003574CD" w:rsidRDefault="003574CD">
            <w:r>
              <w:t xml:space="preserve">Impact to amenity and or water ways moderately reducing their usability and economic value.  </w:t>
            </w:r>
          </w:p>
          <w:p w14:paraId="2E528CC0" w14:textId="77777777" w:rsidR="003574CD" w:rsidRPr="007A7A26" w:rsidRDefault="003574CD">
            <w:r>
              <w:t>Stormwater maintenance is moderately impacted.</w:t>
            </w:r>
          </w:p>
        </w:tc>
      </w:tr>
      <w:tr w:rsidR="00E866AA" w:rsidRPr="007A7A26" w14:paraId="3944CBEA" w14:textId="77777777" w:rsidTr="007C315F">
        <w:trPr>
          <w:trHeight w:val="300"/>
        </w:trPr>
        <w:tc>
          <w:tcPr>
            <w:tcW w:w="702" w:type="dxa"/>
            <w:shd w:val="clear" w:color="auto" w:fill="B8CCE4" w:themeFill="accent1" w:themeFillTint="66"/>
            <w:noWrap/>
            <w:hideMark/>
          </w:tcPr>
          <w:p w14:paraId="68F73952" w14:textId="77777777" w:rsidR="003574CD" w:rsidRPr="007A7A26" w:rsidRDefault="003574CD">
            <w:pPr>
              <w:spacing w:after="160" w:line="259" w:lineRule="auto"/>
            </w:pPr>
            <w:r>
              <w:t>4</w:t>
            </w:r>
          </w:p>
        </w:tc>
        <w:tc>
          <w:tcPr>
            <w:tcW w:w="1560" w:type="dxa"/>
            <w:noWrap/>
          </w:tcPr>
          <w:p w14:paraId="6F5EF58C" w14:textId="77777777" w:rsidR="003574CD" w:rsidRPr="007A7A26" w:rsidRDefault="003574CD">
            <w:pPr>
              <w:spacing w:after="160" w:line="259" w:lineRule="auto"/>
            </w:pPr>
            <w:r>
              <w:t>Major</w:t>
            </w:r>
          </w:p>
        </w:tc>
        <w:tc>
          <w:tcPr>
            <w:tcW w:w="2836" w:type="dxa"/>
          </w:tcPr>
          <w:p w14:paraId="28FEF83E" w14:textId="77777777" w:rsidR="003574CD" w:rsidRPr="007A7A26" w:rsidRDefault="003574CD">
            <w:r>
              <w:t>2 - 5 people unwell with exposure to wastewater contamination.</w:t>
            </w:r>
          </w:p>
        </w:tc>
        <w:tc>
          <w:tcPr>
            <w:tcW w:w="2977" w:type="dxa"/>
          </w:tcPr>
          <w:p w14:paraId="58862A14" w14:textId="3C0A0353" w:rsidR="003574CD" w:rsidRPr="007A7A26" w:rsidRDefault="003574CD">
            <w:r>
              <w:t xml:space="preserve">Large wastewater contamination of land and/or waterways extending to secondary properties and or waterways </w:t>
            </w:r>
          </w:p>
        </w:tc>
        <w:tc>
          <w:tcPr>
            <w:tcW w:w="3260" w:type="dxa"/>
          </w:tcPr>
          <w:p w14:paraId="2E092D04" w14:textId="5A7F49E3" w:rsidR="003574CD" w:rsidRPr="007A7A26" w:rsidRDefault="003574CD">
            <w:r>
              <w:t>Council has major failings in meeting its obligations under EP Act and/</w:t>
            </w:r>
            <w:r w:rsidR="00441CB2">
              <w:t>o</w:t>
            </w:r>
            <w:r>
              <w:t>r PHWB Act and is subject to prosecution and/or litigation.</w:t>
            </w:r>
          </w:p>
        </w:tc>
        <w:tc>
          <w:tcPr>
            <w:tcW w:w="3402" w:type="dxa"/>
          </w:tcPr>
          <w:p w14:paraId="3110AD93" w14:textId="71A5ED04" w:rsidR="003574CD" w:rsidRDefault="003574CD">
            <w:r>
              <w:t xml:space="preserve">Major impact to amenity and or water ways reducing their usability and economic value.  </w:t>
            </w:r>
          </w:p>
          <w:p w14:paraId="67DF9FF0" w14:textId="77777777" w:rsidR="003574CD" w:rsidRPr="007A7A26" w:rsidRDefault="003574CD">
            <w:r>
              <w:t>Major impact to stormwater maintenance.</w:t>
            </w:r>
          </w:p>
        </w:tc>
      </w:tr>
      <w:tr w:rsidR="00E866AA" w:rsidRPr="007A7A26" w14:paraId="0D1FFC63" w14:textId="77777777" w:rsidTr="007C315F">
        <w:trPr>
          <w:trHeight w:val="439"/>
        </w:trPr>
        <w:tc>
          <w:tcPr>
            <w:tcW w:w="702" w:type="dxa"/>
            <w:shd w:val="clear" w:color="auto" w:fill="B8CCE4" w:themeFill="accent1" w:themeFillTint="66"/>
            <w:noWrap/>
          </w:tcPr>
          <w:p w14:paraId="08B45DEF" w14:textId="77777777" w:rsidR="003574CD" w:rsidRDefault="003574CD">
            <w:r>
              <w:t>5</w:t>
            </w:r>
          </w:p>
        </w:tc>
        <w:tc>
          <w:tcPr>
            <w:tcW w:w="1560" w:type="dxa"/>
            <w:noWrap/>
          </w:tcPr>
          <w:p w14:paraId="0A8457A5" w14:textId="77777777" w:rsidR="003574CD" w:rsidRPr="007A7A26" w:rsidRDefault="003574CD">
            <w:r>
              <w:t>Extreme</w:t>
            </w:r>
          </w:p>
        </w:tc>
        <w:tc>
          <w:tcPr>
            <w:tcW w:w="2836" w:type="dxa"/>
          </w:tcPr>
          <w:p w14:paraId="122302CD" w14:textId="77777777" w:rsidR="003574CD" w:rsidRDefault="003574CD">
            <w:r>
              <w:t>Significant number of people unwell with exposure to wastewater contamination.</w:t>
            </w:r>
          </w:p>
          <w:p w14:paraId="642F2C3E" w14:textId="77777777" w:rsidR="003574CD" w:rsidRDefault="003574CD">
            <w:r>
              <w:t>Single or multiple deaths with exposure to wastewater contamination.</w:t>
            </w:r>
          </w:p>
          <w:p w14:paraId="00C12217" w14:textId="77777777" w:rsidR="003574CD" w:rsidRPr="007A7A26" w:rsidRDefault="003574CD"/>
        </w:tc>
        <w:tc>
          <w:tcPr>
            <w:tcW w:w="2977" w:type="dxa"/>
          </w:tcPr>
          <w:p w14:paraId="0C457E7C" w14:textId="77777777" w:rsidR="003574CD" w:rsidRPr="007A7A26" w:rsidRDefault="003574CD">
            <w:r>
              <w:t xml:space="preserve">Extensive untreated wastewater contamination of waterways, ground water and land on public and/or private properties. </w:t>
            </w:r>
          </w:p>
        </w:tc>
        <w:tc>
          <w:tcPr>
            <w:tcW w:w="3260" w:type="dxa"/>
          </w:tcPr>
          <w:p w14:paraId="61122261" w14:textId="77777777" w:rsidR="003574CD" w:rsidRPr="007A7A26" w:rsidRDefault="003574CD">
            <w:r>
              <w:t>Council has significant failings in meeting its obligations under the EP Act and/or PHWB as is subject to significant prosecution/fines and or serious litigation including class actions.</w:t>
            </w:r>
          </w:p>
        </w:tc>
        <w:tc>
          <w:tcPr>
            <w:tcW w:w="3402" w:type="dxa"/>
          </w:tcPr>
          <w:p w14:paraId="0FBDC596" w14:textId="6DF14F8E" w:rsidR="003574CD" w:rsidRPr="007A7A26" w:rsidRDefault="003574CD">
            <w:r>
              <w:t>Significant impact to amenity and or water ways significantly reducing their usability and economic value.  Stormwater system maintenance is significantly impacted.</w:t>
            </w:r>
          </w:p>
        </w:tc>
      </w:tr>
    </w:tbl>
    <w:p w14:paraId="20B725AC" w14:textId="2D420C3E" w:rsidR="004B63AF" w:rsidRDefault="004B63AF" w:rsidP="004B63AF">
      <w:pPr>
        <w:pStyle w:val="Heading4"/>
        <w:spacing w:after="18"/>
        <w:jc w:val="both"/>
      </w:pPr>
      <w:r>
        <w:t>Table 3</w:t>
      </w:r>
      <w:r w:rsidR="005D4764">
        <w:t xml:space="preserve"> Consequence Rating Table</w:t>
      </w:r>
    </w:p>
    <w:p w14:paraId="48BE1C3C" w14:textId="77777777" w:rsidR="003574CD" w:rsidRDefault="003574CD" w:rsidP="00910051">
      <w:pPr>
        <w:pStyle w:val="BodyText"/>
        <w:spacing w:before="3"/>
        <w:rPr>
          <w:color w:val="231F20"/>
        </w:rPr>
      </w:pPr>
    </w:p>
    <w:p w14:paraId="5CBE028C" w14:textId="77777777" w:rsidR="004B63AF" w:rsidRDefault="004B63AF" w:rsidP="00910051">
      <w:pPr>
        <w:pStyle w:val="BodyText"/>
        <w:spacing w:before="3"/>
        <w:rPr>
          <w:color w:val="231F20"/>
        </w:rPr>
      </w:pPr>
    </w:p>
    <w:p w14:paraId="10CB0265" w14:textId="77777777" w:rsidR="00C24958" w:rsidRDefault="00C24958" w:rsidP="00910051">
      <w:pPr>
        <w:pStyle w:val="BodyText"/>
        <w:spacing w:before="3"/>
        <w:rPr>
          <w:color w:val="231F20"/>
        </w:rPr>
      </w:pPr>
    </w:p>
    <w:p w14:paraId="300174F1" w14:textId="77777777" w:rsidR="00C24958" w:rsidRDefault="00C24958" w:rsidP="00910051">
      <w:pPr>
        <w:pStyle w:val="BodyText"/>
        <w:spacing w:before="3"/>
        <w:rPr>
          <w:color w:val="231F20"/>
        </w:rPr>
      </w:pPr>
    </w:p>
    <w:p w14:paraId="76B2EB54" w14:textId="77777777" w:rsidR="00C24958" w:rsidRDefault="00C24958" w:rsidP="00910051">
      <w:pPr>
        <w:pStyle w:val="BodyText"/>
        <w:spacing w:before="3"/>
        <w:rPr>
          <w:color w:val="231F20"/>
        </w:rPr>
      </w:pPr>
    </w:p>
    <w:p w14:paraId="72CE5572" w14:textId="77777777" w:rsidR="00C24958" w:rsidRDefault="00C24958" w:rsidP="00910051">
      <w:pPr>
        <w:pStyle w:val="BodyText"/>
        <w:spacing w:before="3"/>
        <w:rPr>
          <w:color w:val="231F20"/>
        </w:rPr>
      </w:pPr>
    </w:p>
    <w:p w14:paraId="11273E97" w14:textId="7A98164B" w:rsidR="00C24958" w:rsidRDefault="00C24958" w:rsidP="00910051">
      <w:pPr>
        <w:pStyle w:val="BodyText"/>
        <w:spacing w:before="3"/>
        <w:rPr>
          <w:color w:val="231F20"/>
        </w:rPr>
      </w:pPr>
    </w:p>
    <w:p w14:paraId="6AF555FB" w14:textId="3EC7B9A2" w:rsidR="00C24958" w:rsidRDefault="00C24958" w:rsidP="00910051">
      <w:pPr>
        <w:pStyle w:val="BodyText"/>
        <w:spacing w:before="3"/>
        <w:rPr>
          <w:color w:val="231F20"/>
        </w:rPr>
      </w:pPr>
    </w:p>
    <w:p w14:paraId="088D76D3" w14:textId="48780B6E" w:rsidR="00EA710D" w:rsidRDefault="00DC4883">
      <w:pPr>
        <w:pStyle w:val="BodyText"/>
        <w:ind w:right="787"/>
        <w:sectPr w:rsidR="00EA710D" w:rsidSect="003E7CCE">
          <w:pgSz w:w="16840" w:h="11910" w:orient="landscape"/>
          <w:pgMar w:top="1162" w:right="618" w:bottom="709" w:left="1276" w:header="0" w:footer="729" w:gutter="0"/>
          <w:cols w:space="720"/>
          <w:docGrid w:linePitch="299"/>
        </w:sectPr>
      </w:pPr>
      <w:r>
        <w:rPr>
          <w:noProof/>
        </w:rPr>
        <w:drawing>
          <wp:inline distT="0" distB="0" distL="0" distR="0" wp14:anchorId="405B601D" wp14:editId="0C831A9F">
            <wp:extent cx="9229110" cy="94615"/>
            <wp:effectExtent l="0" t="0" r="0" b="63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11567840" cy="118591"/>
                    </a:xfrm>
                    <a:prstGeom prst="rect">
                      <a:avLst/>
                    </a:prstGeom>
                  </pic:spPr>
                </pic:pic>
              </a:graphicData>
            </a:graphic>
          </wp:inline>
        </w:drawing>
      </w:r>
      <w:r w:rsidR="003E7333">
        <w:br w:type="page"/>
      </w:r>
    </w:p>
    <w:p w14:paraId="6E3D3BB4" w14:textId="77777777" w:rsidR="003E7333" w:rsidRDefault="003E7333">
      <w:pPr>
        <w:pStyle w:val="BodyText"/>
        <w:ind w:right="787"/>
      </w:pPr>
    </w:p>
    <w:p w14:paraId="1653EC2F" w14:textId="4144249C" w:rsidR="00910051" w:rsidRDefault="004B63AF" w:rsidP="007C315F">
      <w:pPr>
        <w:pStyle w:val="BodyText"/>
        <w:ind w:right="787"/>
      </w:pPr>
      <w:r>
        <w:t xml:space="preserve">Table </w:t>
      </w:r>
      <w:r w:rsidR="00492DC3">
        <w:t>4 provides the</w:t>
      </w:r>
      <w:r w:rsidR="003574CD">
        <w:t xml:space="preserve"> risk matrix </w:t>
      </w:r>
      <w:r w:rsidR="00492DC3">
        <w:t xml:space="preserve">that </w:t>
      </w:r>
      <w:r w:rsidR="003574CD">
        <w:t xml:space="preserve">establishes the </w:t>
      </w:r>
      <w:r w:rsidR="00492DC3">
        <w:t xml:space="preserve">overall </w:t>
      </w:r>
      <w:r w:rsidR="003574CD">
        <w:t>risk rating</w:t>
      </w:r>
      <w:r w:rsidR="00492DC3">
        <w:t>,</w:t>
      </w:r>
      <w:r w:rsidR="003574CD">
        <w:t xml:space="preserve"> based on the outcome of the likelihood and cons</w:t>
      </w:r>
      <w:r w:rsidR="00762DEF">
        <w:t xml:space="preserve">equences assessed for the current situation. </w:t>
      </w:r>
    </w:p>
    <w:p w14:paraId="713F0C11" w14:textId="77777777" w:rsidR="00424E0A" w:rsidRDefault="00424E0A" w:rsidP="000D1F62">
      <w:pPr>
        <w:pStyle w:val="BodyText"/>
      </w:pPr>
    </w:p>
    <w:tbl>
      <w:tblPr>
        <w:tblStyle w:val="TableGrid"/>
        <w:tblW w:w="0" w:type="auto"/>
        <w:tblLook w:val="04A0" w:firstRow="1" w:lastRow="0" w:firstColumn="1" w:lastColumn="0" w:noHBand="0" w:noVBand="1"/>
      </w:tblPr>
      <w:tblGrid>
        <w:gridCol w:w="1543"/>
        <w:gridCol w:w="1562"/>
        <w:gridCol w:w="1607"/>
        <w:gridCol w:w="1608"/>
        <w:gridCol w:w="1607"/>
        <w:gridCol w:w="1610"/>
      </w:tblGrid>
      <w:tr w:rsidR="00424E0A" w14:paraId="2D439EDD" w14:textId="77777777" w:rsidTr="007C315F">
        <w:trPr>
          <w:trHeight w:val="429"/>
        </w:trPr>
        <w:tc>
          <w:tcPr>
            <w:tcW w:w="9537" w:type="dxa"/>
            <w:gridSpan w:val="6"/>
            <w:shd w:val="clear" w:color="auto" w:fill="EEECE1" w:themeFill="background2"/>
          </w:tcPr>
          <w:p w14:paraId="22F50814" w14:textId="272AA0B4" w:rsidR="00424E0A" w:rsidRPr="00BB6333" w:rsidRDefault="00424E0A">
            <w:pPr>
              <w:rPr>
                <w:b/>
                <w:bCs/>
              </w:rPr>
            </w:pPr>
            <w:r>
              <w:rPr>
                <w:b/>
                <w:bCs/>
              </w:rPr>
              <w:t>Risk Matrix</w:t>
            </w:r>
          </w:p>
        </w:tc>
      </w:tr>
      <w:tr w:rsidR="00BB6333" w14:paraId="01DC715F" w14:textId="77777777" w:rsidTr="007C315F">
        <w:trPr>
          <w:trHeight w:val="252"/>
        </w:trPr>
        <w:tc>
          <w:tcPr>
            <w:tcW w:w="1543" w:type="dxa"/>
            <w:vMerge w:val="restart"/>
            <w:shd w:val="clear" w:color="auto" w:fill="B8CCE4" w:themeFill="accent1" w:themeFillTint="66"/>
          </w:tcPr>
          <w:p w14:paraId="67399AFD" w14:textId="77777777" w:rsidR="00BB6333" w:rsidRPr="00BB6333" w:rsidRDefault="00BB6333">
            <w:pPr>
              <w:rPr>
                <w:b/>
                <w:bCs/>
              </w:rPr>
            </w:pPr>
            <w:r w:rsidRPr="00BB6333">
              <w:rPr>
                <w:b/>
                <w:bCs/>
              </w:rPr>
              <w:t>Likelihood</w:t>
            </w:r>
          </w:p>
        </w:tc>
        <w:tc>
          <w:tcPr>
            <w:tcW w:w="7994" w:type="dxa"/>
            <w:gridSpan w:val="5"/>
            <w:shd w:val="clear" w:color="auto" w:fill="B8CCE4" w:themeFill="accent1" w:themeFillTint="66"/>
          </w:tcPr>
          <w:p w14:paraId="27FBCC61" w14:textId="77777777" w:rsidR="00BB6333" w:rsidRPr="00BB6333" w:rsidRDefault="00BB6333">
            <w:pPr>
              <w:rPr>
                <w:b/>
                <w:bCs/>
              </w:rPr>
            </w:pPr>
            <w:r w:rsidRPr="00BB6333">
              <w:rPr>
                <w:b/>
                <w:bCs/>
              </w:rPr>
              <w:t>Consequence</w:t>
            </w:r>
          </w:p>
        </w:tc>
      </w:tr>
      <w:tr w:rsidR="00562E21" w14:paraId="752AF5AD" w14:textId="77777777" w:rsidTr="007C315F">
        <w:trPr>
          <w:trHeight w:val="143"/>
        </w:trPr>
        <w:tc>
          <w:tcPr>
            <w:tcW w:w="1543" w:type="dxa"/>
            <w:vMerge/>
            <w:shd w:val="clear" w:color="auto" w:fill="B8CCE4" w:themeFill="accent1" w:themeFillTint="66"/>
          </w:tcPr>
          <w:p w14:paraId="00F5EB9C" w14:textId="77777777" w:rsidR="00BB6333" w:rsidRDefault="00BB6333" w:rsidP="00983EC9"/>
        </w:tc>
        <w:tc>
          <w:tcPr>
            <w:tcW w:w="1562" w:type="dxa"/>
            <w:shd w:val="clear" w:color="auto" w:fill="B8CCE4" w:themeFill="accent1" w:themeFillTint="66"/>
          </w:tcPr>
          <w:p w14:paraId="755C6596" w14:textId="77777777" w:rsidR="00BB6333" w:rsidRDefault="00BB6333" w:rsidP="00983EC9">
            <w:pPr>
              <w:jc w:val="center"/>
            </w:pPr>
            <w:r>
              <w:t>Insignificant</w:t>
            </w:r>
          </w:p>
        </w:tc>
        <w:tc>
          <w:tcPr>
            <w:tcW w:w="1607" w:type="dxa"/>
            <w:shd w:val="clear" w:color="auto" w:fill="B8CCE4" w:themeFill="accent1" w:themeFillTint="66"/>
          </w:tcPr>
          <w:p w14:paraId="74B218E1" w14:textId="77777777" w:rsidR="00BB6333" w:rsidRDefault="00BB6333" w:rsidP="00983EC9">
            <w:pPr>
              <w:jc w:val="center"/>
            </w:pPr>
            <w:r>
              <w:t>Minor</w:t>
            </w:r>
          </w:p>
        </w:tc>
        <w:tc>
          <w:tcPr>
            <w:tcW w:w="1608" w:type="dxa"/>
            <w:shd w:val="clear" w:color="auto" w:fill="B8CCE4" w:themeFill="accent1" w:themeFillTint="66"/>
          </w:tcPr>
          <w:p w14:paraId="6F716466" w14:textId="77777777" w:rsidR="00BB6333" w:rsidRDefault="00BB6333" w:rsidP="00983EC9">
            <w:pPr>
              <w:jc w:val="center"/>
            </w:pPr>
            <w:r>
              <w:t>Moderate</w:t>
            </w:r>
          </w:p>
        </w:tc>
        <w:tc>
          <w:tcPr>
            <w:tcW w:w="1607" w:type="dxa"/>
            <w:shd w:val="clear" w:color="auto" w:fill="B8CCE4" w:themeFill="accent1" w:themeFillTint="66"/>
          </w:tcPr>
          <w:p w14:paraId="6C259636" w14:textId="77777777" w:rsidR="00BB6333" w:rsidRDefault="00BB6333" w:rsidP="00983EC9">
            <w:pPr>
              <w:jc w:val="center"/>
            </w:pPr>
            <w:r>
              <w:t>Major</w:t>
            </w:r>
          </w:p>
        </w:tc>
        <w:tc>
          <w:tcPr>
            <w:tcW w:w="1610" w:type="dxa"/>
            <w:shd w:val="clear" w:color="auto" w:fill="B8CCE4" w:themeFill="accent1" w:themeFillTint="66"/>
          </w:tcPr>
          <w:p w14:paraId="79008AE0" w14:textId="77777777" w:rsidR="00BB6333" w:rsidRDefault="00BB6333" w:rsidP="00983EC9">
            <w:pPr>
              <w:jc w:val="center"/>
            </w:pPr>
            <w:r>
              <w:t>Extreme</w:t>
            </w:r>
          </w:p>
        </w:tc>
      </w:tr>
      <w:tr w:rsidR="00BB6333" w14:paraId="3A1D44FE" w14:textId="77777777" w:rsidTr="007C315F">
        <w:trPr>
          <w:trHeight w:val="559"/>
        </w:trPr>
        <w:tc>
          <w:tcPr>
            <w:tcW w:w="1543" w:type="dxa"/>
            <w:shd w:val="clear" w:color="auto" w:fill="B8CCE4" w:themeFill="accent1" w:themeFillTint="66"/>
            <w:vAlign w:val="center"/>
          </w:tcPr>
          <w:p w14:paraId="436EB4AA" w14:textId="77777777" w:rsidR="00BB6333" w:rsidRDefault="00BB6333" w:rsidP="007C315F">
            <w:r>
              <w:t>Almost certain</w:t>
            </w:r>
          </w:p>
        </w:tc>
        <w:tc>
          <w:tcPr>
            <w:tcW w:w="1562" w:type="dxa"/>
            <w:shd w:val="clear" w:color="auto" w:fill="FFFF00"/>
          </w:tcPr>
          <w:p w14:paraId="0915C4DD" w14:textId="77777777" w:rsidR="00BB6333" w:rsidRDefault="00BB6333">
            <w:pPr>
              <w:jc w:val="center"/>
              <w:rPr>
                <w:sz w:val="16"/>
                <w:szCs w:val="16"/>
              </w:rPr>
            </w:pPr>
          </w:p>
          <w:p w14:paraId="232E035E" w14:textId="77777777" w:rsidR="00BB6333" w:rsidRPr="00A0307D" w:rsidRDefault="00BB6333">
            <w:pPr>
              <w:jc w:val="center"/>
              <w:rPr>
                <w:sz w:val="16"/>
                <w:szCs w:val="16"/>
              </w:rPr>
            </w:pPr>
            <w:r>
              <w:rPr>
                <w:sz w:val="16"/>
                <w:szCs w:val="16"/>
              </w:rPr>
              <w:t>Moderate</w:t>
            </w:r>
          </w:p>
        </w:tc>
        <w:tc>
          <w:tcPr>
            <w:tcW w:w="1607" w:type="dxa"/>
            <w:shd w:val="clear" w:color="auto" w:fill="FFC000"/>
          </w:tcPr>
          <w:p w14:paraId="3743DFA7" w14:textId="77777777" w:rsidR="00BB6333" w:rsidRDefault="00BB6333">
            <w:pPr>
              <w:jc w:val="center"/>
              <w:rPr>
                <w:sz w:val="16"/>
                <w:szCs w:val="16"/>
              </w:rPr>
            </w:pPr>
          </w:p>
          <w:p w14:paraId="41E7CD7A" w14:textId="77777777" w:rsidR="00BB6333" w:rsidRPr="00A0307D" w:rsidRDefault="00BB6333">
            <w:pPr>
              <w:jc w:val="center"/>
              <w:rPr>
                <w:sz w:val="16"/>
                <w:szCs w:val="16"/>
              </w:rPr>
            </w:pPr>
            <w:r>
              <w:rPr>
                <w:sz w:val="16"/>
                <w:szCs w:val="16"/>
              </w:rPr>
              <w:t>Significant</w:t>
            </w:r>
          </w:p>
        </w:tc>
        <w:tc>
          <w:tcPr>
            <w:tcW w:w="1608" w:type="dxa"/>
            <w:shd w:val="clear" w:color="auto" w:fill="FFC000"/>
          </w:tcPr>
          <w:p w14:paraId="74C2A9EB" w14:textId="77777777" w:rsidR="00BB6333" w:rsidRDefault="00BB6333">
            <w:pPr>
              <w:jc w:val="center"/>
              <w:rPr>
                <w:sz w:val="16"/>
                <w:szCs w:val="16"/>
              </w:rPr>
            </w:pPr>
          </w:p>
          <w:p w14:paraId="6AFD8C16" w14:textId="77777777" w:rsidR="00BB6333" w:rsidRPr="00A0307D" w:rsidRDefault="00BB6333">
            <w:pPr>
              <w:jc w:val="center"/>
              <w:rPr>
                <w:sz w:val="16"/>
                <w:szCs w:val="16"/>
              </w:rPr>
            </w:pPr>
            <w:r>
              <w:rPr>
                <w:sz w:val="16"/>
                <w:szCs w:val="16"/>
              </w:rPr>
              <w:t>Significant</w:t>
            </w:r>
          </w:p>
        </w:tc>
        <w:tc>
          <w:tcPr>
            <w:tcW w:w="1607" w:type="dxa"/>
            <w:shd w:val="clear" w:color="auto" w:fill="FF0000"/>
          </w:tcPr>
          <w:p w14:paraId="1BF4219A" w14:textId="77777777" w:rsidR="00BB6333" w:rsidRDefault="00BB6333">
            <w:pPr>
              <w:jc w:val="center"/>
              <w:rPr>
                <w:sz w:val="16"/>
                <w:szCs w:val="16"/>
              </w:rPr>
            </w:pPr>
          </w:p>
          <w:p w14:paraId="7FB9E34A" w14:textId="77777777" w:rsidR="00BB6333" w:rsidRPr="00A0307D" w:rsidRDefault="00BB6333">
            <w:pPr>
              <w:jc w:val="center"/>
              <w:rPr>
                <w:sz w:val="16"/>
                <w:szCs w:val="16"/>
              </w:rPr>
            </w:pPr>
            <w:r>
              <w:rPr>
                <w:sz w:val="16"/>
                <w:szCs w:val="16"/>
              </w:rPr>
              <w:t>High</w:t>
            </w:r>
          </w:p>
        </w:tc>
        <w:tc>
          <w:tcPr>
            <w:tcW w:w="1610" w:type="dxa"/>
            <w:shd w:val="clear" w:color="auto" w:fill="FF0000"/>
          </w:tcPr>
          <w:p w14:paraId="19517FA0" w14:textId="77777777" w:rsidR="00BB6333" w:rsidRDefault="00BB6333">
            <w:pPr>
              <w:jc w:val="center"/>
              <w:rPr>
                <w:sz w:val="16"/>
                <w:szCs w:val="16"/>
              </w:rPr>
            </w:pPr>
          </w:p>
          <w:p w14:paraId="6699ECC6" w14:textId="77777777" w:rsidR="00BB6333" w:rsidRPr="00A0307D" w:rsidRDefault="00BB6333">
            <w:pPr>
              <w:jc w:val="center"/>
              <w:rPr>
                <w:sz w:val="16"/>
                <w:szCs w:val="16"/>
              </w:rPr>
            </w:pPr>
            <w:r>
              <w:rPr>
                <w:sz w:val="16"/>
                <w:szCs w:val="16"/>
              </w:rPr>
              <w:t>High</w:t>
            </w:r>
          </w:p>
        </w:tc>
      </w:tr>
      <w:tr w:rsidR="00424E0A" w14:paraId="0F552213" w14:textId="77777777" w:rsidTr="007C315F">
        <w:trPr>
          <w:trHeight w:val="595"/>
        </w:trPr>
        <w:tc>
          <w:tcPr>
            <w:tcW w:w="1543" w:type="dxa"/>
            <w:shd w:val="clear" w:color="auto" w:fill="B8CCE4" w:themeFill="accent1" w:themeFillTint="66"/>
            <w:vAlign w:val="center"/>
          </w:tcPr>
          <w:p w14:paraId="0FEC8EAE" w14:textId="77777777" w:rsidR="00BB6333" w:rsidRDefault="00BB6333" w:rsidP="007C315F">
            <w:r>
              <w:t>Likely</w:t>
            </w:r>
          </w:p>
        </w:tc>
        <w:tc>
          <w:tcPr>
            <w:tcW w:w="1562" w:type="dxa"/>
            <w:shd w:val="clear" w:color="auto" w:fill="FFFF00"/>
          </w:tcPr>
          <w:p w14:paraId="012A6ADA" w14:textId="77777777" w:rsidR="00BB6333" w:rsidRDefault="00BB6333">
            <w:pPr>
              <w:jc w:val="center"/>
              <w:rPr>
                <w:sz w:val="16"/>
                <w:szCs w:val="16"/>
              </w:rPr>
            </w:pPr>
          </w:p>
          <w:p w14:paraId="5351E52A" w14:textId="77777777" w:rsidR="00BB6333" w:rsidRPr="00A0307D" w:rsidRDefault="00BB6333">
            <w:pPr>
              <w:jc w:val="center"/>
              <w:rPr>
                <w:sz w:val="16"/>
                <w:szCs w:val="16"/>
              </w:rPr>
            </w:pPr>
            <w:r>
              <w:rPr>
                <w:sz w:val="16"/>
                <w:szCs w:val="16"/>
              </w:rPr>
              <w:t>Moderate</w:t>
            </w:r>
          </w:p>
        </w:tc>
        <w:tc>
          <w:tcPr>
            <w:tcW w:w="1607" w:type="dxa"/>
            <w:shd w:val="clear" w:color="auto" w:fill="FFFF00"/>
          </w:tcPr>
          <w:p w14:paraId="07D17067" w14:textId="77777777" w:rsidR="00BB6333" w:rsidRDefault="00BB6333">
            <w:pPr>
              <w:jc w:val="center"/>
              <w:rPr>
                <w:sz w:val="16"/>
                <w:szCs w:val="16"/>
              </w:rPr>
            </w:pPr>
          </w:p>
          <w:p w14:paraId="08D1CCD4" w14:textId="77777777" w:rsidR="00BB6333" w:rsidRPr="00A0307D" w:rsidRDefault="00BB6333">
            <w:pPr>
              <w:jc w:val="center"/>
              <w:rPr>
                <w:sz w:val="16"/>
                <w:szCs w:val="16"/>
              </w:rPr>
            </w:pPr>
            <w:r>
              <w:rPr>
                <w:sz w:val="16"/>
                <w:szCs w:val="16"/>
              </w:rPr>
              <w:t>Moderate</w:t>
            </w:r>
          </w:p>
        </w:tc>
        <w:tc>
          <w:tcPr>
            <w:tcW w:w="1608" w:type="dxa"/>
            <w:shd w:val="clear" w:color="auto" w:fill="FFC000"/>
          </w:tcPr>
          <w:p w14:paraId="73AB9756" w14:textId="77777777" w:rsidR="00BB6333" w:rsidRDefault="00BB6333">
            <w:pPr>
              <w:jc w:val="center"/>
              <w:rPr>
                <w:sz w:val="16"/>
                <w:szCs w:val="16"/>
              </w:rPr>
            </w:pPr>
          </w:p>
          <w:p w14:paraId="18D9B289" w14:textId="77777777" w:rsidR="00BB6333" w:rsidRPr="00A0307D" w:rsidRDefault="00BB6333">
            <w:pPr>
              <w:jc w:val="center"/>
              <w:rPr>
                <w:sz w:val="16"/>
                <w:szCs w:val="16"/>
              </w:rPr>
            </w:pPr>
            <w:r>
              <w:rPr>
                <w:sz w:val="16"/>
                <w:szCs w:val="16"/>
              </w:rPr>
              <w:t>Significant</w:t>
            </w:r>
          </w:p>
        </w:tc>
        <w:tc>
          <w:tcPr>
            <w:tcW w:w="1607" w:type="dxa"/>
            <w:shd w:val="clear" w:color="auto" w:fill="FFC000"/>
          </w:tcPr>
          <w:p w14:paraId="72A2E1A5" w14:textId="77777777" w:rsidR="00BB6333" w:rsidRDefault="00BB6333">
            <w:pPr>
              <w:jc w:val="center"/>
              <w:rPr>
                <w:sz w:val="16"/>
                <w:szCs w:val="16"/>
              </w:rPr>
            </w:pPr>
          </w:p>
          <w:p w14:paraId="6DB779C4" w14:textId="77777777" w:rsidR="00BB6333" w:rsidRPr="00A0307D" w:rsidRDefault="00BB6333">
            <w:pPr>
              <w:jc w:val="center"/>
              <w:rPr>
                <w:sz w:val="16"/>
                <w:szCs w:val="16"/>
              </w:rPr>
            </w:pPr>
            <w:r>
              <w:rPr>
                <w:sz w:val="16"/>
                <w:szCs w:val="16"/>
              </w:rPr>
              <w:t>Significant</w:t>
            </w:r>
          </w:p>
        </w:tc>
        <w:tc>
          <w:tcPr>
            <w:tcW w:w="1610" w:type="dxa"/>
            <w:shd w:val="clear" w:color="auto" w:fill="FF0000"/>
          </w:tcPr>
          <w:p w14:paraId="32C733BD" w14:textId="77777777" w:rsidR="00BB6333" w:rsidRDefault="00BB6333">
            <w:pPr>
              <w:jc w:val="center"/>
              <w:rPr>
                <w:sz w:val="16"/>
                <w:szCs w:val="16"/>
              </w:rPr>
            </w:pPr>
          </w:p>
          <w:p w14:paraId="1F18A3EB" w14:textId="77777777" w:rsidR="00BB6333" w:rsidRPr="00A0307D" w:rsidRDefault="00BB6333">
            <w:pPr>
              <w:jc w:val="center"/>
              <w:rPr>
                <w:sz w:val="16"/>
                <w:szCs w:val="16"/>
              </w:rPr>
            </w:pPr>
            <w:r>
              <w:rPr>
                <w:sz w:val="16"/>
                <w:szCs w:val="16"/>
              </w:rPr>
              <w:t>High</w:t>
            </w:r>
          </w:p>
        </w:tc>
      </w:tr>
      <w:tr w:rsidR="00424E0A" w14:paraId="2FD821DA" w14:textId="77777777" w:rsidTr="007C315F">
        <w:trPr>
          <w:trHeight w:val="544"/>
        </w:trPr>
        <w:tc>
          <w:tcPr>
            <w:tcW w:w="1543" w:type="dxa"/>
            <w:shd w:val="clear" w:color="auto" w:fill="B8CCE4" w:themeFill="accent1" w:themeFillTint="66"/>
            <w:vAlign w:val="center"/>
          </w:tcPr>
          <w:p w14:paraId="5008F31E" w14:textId="77777777" w:rsidR="00BB6333" w:rsidRDefault="00BB6333" w:rsidP="007C315F">
            <w:r>
              <w:t>Possible</w:t>
            </w:r>
          </w:p>
        </w:tc>
        <w:tc>
          <w:tcPr>
            <w:tcW w:w="1562" w:type="dxa"/>
            <w:shd w:val="clear" w:color="auto" w:fill="92D050"/>
          </w:tcPr>
          <w:p w14:paraId="026392EE" w14:textId="77777777" w:rsidR="00BB6333" w:rsidRDefault="00BB6333">
            <w:pPr>
              <w:jc w:val="center"/>
              <w:rPr>
                <w:sz w:val="16"/>
                <w:szCs w:val="16"/>
              </w:rPr>
            </w:pPr>
          </w:p>
          <w:p w14:paraId="41085D72" w14:textId="77777777" w:rsidR="00BB6333" w:rsidRPr="00A0307D" w:rsidRDefault="00BB6333">
            <w:pPr>
              <w:jc w:val="center"/>
              <w:rPr>
                <w:sz w:val="16"/>
                <w:szCs w:val="16"/>
              </w:rPr>
            </w:pPr>
            <w:r>
              <w:rPr>
                <w:sz w:val="16"/>
                <w:szCs w:val="16"/>
              </w:rPr>
              <w:t>Low</w:t>
            </w:r>
          </w:p>
        </w:tc>
        <w:tc>
          <w:tcPr>
            <w:tcW w:w="1607" w:type="dxa"/>
            <w:shd w:val="clear" w:color="auto" w:fill="FFFF00"/>
          </w:tcPr>
          <w:p w14:paraId="78F5C5F7" w14:textId="77777777" w:rsidR="00BB6333" w:rsidRDefault="00BB6333">
            <w:pPr>
              <w:jc w:val="center"/>
              <w:rPr>
                <w:sz w:val="16"/>
                <w:szCs w:val="16"/>
              </w:rPr>
            </w:pPr>
          </w:p>
          <w:p w14:paraId="07B886A0" w14:textId="77777777" w:rsidR="00BB6333" w:rsidRPr="00A0307D" w:rsidRDefault="00BB6333">
            <w:pPr>
              <w:jc w:val="center"/>
              <w:rPr>
                <w:sz w:val="16"/>
                <w:szCs w:val="16"/>
              </w:rPr>
            </w:pPr>
            <w:r>
              <w:rPr>
                <w:sz w:val="16"/>
                <w:szCs w:val="16"/>
              </w:rPr>
              <w:t>Moderate</w:t>
            </w:r>
          </w:p>
        </w:tc>
        <w:tc>
          <w:tcPr>
            <w:tcW w:w="1608" w:type="dxa"/>
            <w:shd w:val="clear" w:color="auto" w:fill="FFC000"/>
          </w:tcPr>
          <w:p w14:paraId="4D115F32" w14:textId="77777777" w:rsidR="00BB6333" w:rsidRDefault="00BB6333">
            <w:pPr>
              <w:jc w:val="center"/>
              <w:rPr>
                <w:sz w:val="16"/>
                <w:szCs w:val="16"/>
              </w:rPr>
            </w:pPr>
          </w:p>
          <w:p w14:paraId="2E7DEE69" w14:textId="77777777" w:rsidR="00BB6333" w:rsidRPr="00A0307D" w:rsidRDefault="00BB6333">
            <w:pPr>
              <w:jc w:val="center"/>
              <w:rPr>
                <w:sz w:val="16"/>
                <w:szCs w:val="16"/>
              </w:rPr>
            </w:pPr>
            <w:r>
              <w:rPr>
                <w:sz w:val="16"/>
                <w:szCs w:val="16"/>
              </w:rPr>
              <w:t>Significant</w:t>
            </w:r>
          </w:p>
        </w:tc>
        <w:tc>
          <w:tcPr>
            <w:tcW w:w="1607" w:type="dxa"/>
            <w:shd w:val="clear" w:color="auto" w:fill="FFC000"/>
          </w:tcPr>
          <w:p w14:paraId="3030058A" w14:textId="77777777" w:rsidR="00BB6333" w:rsidRDefault="00BB6333">
            <w:pPr>
              <w:jc w:val="center"/>
              <w:rPr>
                <w:sz w:val="16"/>
                <w:szCs w:val="16"/>
              </w:rPr>
            </w:pPr>
          </w:p>
          <w:p w14:paraId="3D515F57" w14:textId="77777777" w:rsidR="00BB6333" w:rsidRPr="00A0307D" w:rsidRDefault="00BB6333">
            <w:pPr>
              <w:jc w:val="center"/>
              <w:rPr>
                <w:sz w:val="16"/>
                <w:szCs w:val="16"/>
              </w:rPr>
            </w:pPr>
            <w:r>
              <w:rPr>
                <w:sz w:val="16"/>
                <w:szCs w:val="16"/>
              </w:rPr>
              <w:t>Significant</w:t>
            </w:r>
          </w:p>
        </w:tc>
        <w:tc>
          <w:tcPr>
            <w:tcW w:w="1610" w:type="dxa"/>
            <w:shd w:val="clear" w:color="auto" w:fill="FFC000"/>
          </w:tcPr>
          <w:p w14:paraId="75C36F22" w14:textId="77777777" w:rsidR="00BB6333" w:rsidRDefault="00BB6333">
            <w:pPr>
              <w:jc w:val="center"/>
              <w:rPr>
                <w:sz w:val="16"/>
                <w:szCs w:val="16"/>
              </w:rPr>
            </w:pPr>
          </w:p>
          <w:p w14:paraId="658B6615" w14:textId="77777777" w:rsidR="00BB6333" w:rsidRPr="00A0307D" w:rsidRDefault="00BB6333">
            <w:pPr>
              <w:jc w:val="center"/>
              <w:rPr>
                <w:sz w:val="16"/>
                <w:szCs w:val="16"/>
              </w:rPr>
            </w:pPr>
            <w:r>
              <w:rPr>
                <w:sz w:val="16"/>
                <w:szCs w:val="16"/>
              </w:rPr>
              <w:t>Significant</w:t>
            </w:r>
          </w:p>
        </w:tc>
      </w:tr>
      <w:tr w:rsidR="00BB6333" w14:paraId="7A3548B9" w14:textId="77777777" w:rsidTr="007C315F">
        <w:trPr>
          <w:trHeight w:val="552"/>
        </w:trPr>
        <w:tc>
          <w:tcPr>
            <w:tcW w:w="1543" w:type="dxa"/>
            <w:shd w:val="clear" w:color="auto" w:fill="B8CCE4" w:themeFill="accent1" w:themeFillTint="66"/>
            <w:vAlign w:val="center"/>
          </w:tcPr>
          <w:p w14:paraId="11976318" w14:textId="77777777" w:rsidR="00BB6333" w:rsidRDefault="00BB6333" w:rsidP="007C315F">
            <w:r>
              <w:t>Unlikely</w:t>
            </w:r>
          </w:p>
        </w:tc>
        <w:tc>
          <w:tcPr>
            <w:tcW w:w="1562" w:type="dxa"/>
            <w:shd w:val="clear" w:color="auto" w:fill="92D050"/>
          </w:tcPr>
          <w:p w14:paraId="77C13A5A" w14:textId="77777777" w:rsidR="00BB6333" w:rsidRDefault="00BB6333">
            <w:pPr>
              <w:jc w:val="center"/>
              <w:rPr>
                <w:sz w:val="16"/>
                <w:szCs w:val="16"/>
              </w:rPr>
            </w:pPr>
          </w:p>
          <w:p w14:paraId="4AE87619" w14:textId="77777777" w:rsidR="00BB6333" w:rsidRDefault="00BB6333">
            <w:pPr>
              <w:jc w:val="center"/>
              <w:rPr>
                <w:sz w:val="16"/>
                <w:szCs w:val="16"/>
              </w:rPr>
            </w:pPr>
            <w:r>
              <w:rPr>
                <w:sz w:val="16"/>
                <w:szCs w:val="16"/>
              </w:rPr>
              <w:t>Low</w:t>
            </w:r>
          </w:p>
          <w:p w14:paraId="53076A08" w14:textId="77777777" w:rsidR="00BB6333" w:rsidRPr="00A0307D" w:rsidRDefault="00BB6333">
            <w:pPr>
              <w:jc w:val="center"/>
              <w:rPr>
                <w:sz w:val="16"/>
                <w:szCs w:val="16"/>
              </w:rPr>
            </w:pPr>
          </w:p>
        </w:tc>
        <w:tc>
          <w:tcPr>
            <w:tcW w:w="1607" w:type="dxa"/>
            <w:shd w:val="clear" w:color="auto" w:fill="FFFF00"/>
          </w:tcPr>
          <w:p w14:paraId="5E7BA3A6" w14:textId="77777777" w:rsidR="00BB6333" w:rsidRDefault="00BB6333">
            <w:pPr>
              <w:jc w:val="center"/>
              <w:rPr>
                <w:sz w:val="16"/>
                <w:szCs w:val="16"/>
              </w:rPr>
            </w:pPr>
          </w:p>
          <w:p w14:paraId="484202FA" w14:textId="77777777" w:rsidR="00BB6333" w:rsidRDefault="00BB6333">
            <w:pPr>
              <w:jc w:val="center"/>
              <w:rPr>
                <w:sz w:val="16"/>
                <w:szCs w:val="16"/>
              </w:rPr>
            </w:pPr>
            <w:r>
              <w:rPr>
                <w:sz w:val="16"/>
                <w:szCs w:val="16"/>
              </w:rPr>
              <w:t>Moderate</w:t>
            </w:r>
          </w:p>
          <w:p w14:paraId="27790B56" w14:textId="77777777" w:rsidR="00BB6333" w:rsidRPr="00A0307D" w:rsidRDefault="00BB6333">
            <w:pPr>
              <w:jc w:val="center"/>
              <w:rPr>
                <w:sz w:val="16"/>
                <w:szCs w:val="16"/>
              </w:rPr>
            </w:pPr>
          </w:p>
        </w:tc>
        <w:tc>
          <w:tcPr>
            <w:tcW w:w="1608" w:type="dxa"/>
            <w:shd w:val="clear" w:color="auto" w:fill="FFFF00"/>
          </w:tcPr>
          <w:p w14:paraId="69B4A5E6" w14:textId="77777777" w:rsidR="00BB6333" w:rsidRDefault="00BB6333">
            <w:pPr>
              <w:jc w:val="center"/>
              <w:rPr>
                <w:sz w:val="16"/>
                <w:szCs w:val="16"/>
              </w:rPr>
            </w:pPr>
          </w:p>
          <w:p w14:paraId="524D6995" w14:textId="77777777" w:rsidR="00BB6333" w:rsidRPr="00A0307D" w:rsidRDefault="00BB6333">
            <w:pPr>
              <w:jc w:val="center"/>
              <w:rPr>
                <w:sz w:val="16"/>
                <w:szCs w:val="16"/>
              </w:rPr>
            </w:pPr>
            <w:r>
              <w:rPr>
                <w:sz w:val="16"/>
                <w:szCs w:val="16"/>
              </w:rPr>
              <w:t>Moderate</w:t>
            </w:r>
          </w:p>
        </w:tc>
        <w:tc>
          <w:tcPr>
            <w:tcW w:w="1607" w:type="dxa"/>
            <w:shd w:val="clear" w:color="auto" w:fill="FFFF00"/>
          </w:tcPr>
          <w:p w14:paraId="7ED84AB9" w14:textId="77777777" w:rsidR="00BB6333" w:rsidRDefault="00BB6333">
            <w:pPr>
              <w:jc w:val="center"/>
              <w:rPr>
                <w:sz w:val="16"/>
                <w:szCs w:val="16"/>
              </w:rPr>
            </w:pPr>
          </w:p>
          <w:p w14:paraId="4AB793FE" w14:textId="77777777" w:rsidR="00BB6333" w:rsidRPr="00A0307D" w:rsidRDefault="00BB6333">
            <w:pPr>
              <w:jc w:val="center"/>
              <w:rPr>
                <w:sz w:val="16"/>
                <w:szCs w:val="16"/>
              </w:rPr>
            </w:pPr>
            <w:r>
              <w:rPr>
                <w:sz w:val="16"/>
                <w:szCs w:val="16"/>
              </w:rPr>
              <w:t>Moderate</w:t>
            </w:r>
          </w:p>
        </w:tc>
        <w:tc>
          <w:tcPr>
            <w:tcW w:w="1610" w:type="dxa"/>
            <w:shd w:val="clear" w:color="auto" w:fill="FFC000"/>
          </w:tcPr>
          <w:p w14:paraId="7FB5499E" w14:textId="77777777" w:rsidR="00BB6333" w:rsidRDefault="00BB6333">
            <w:pPr>
              <w:jc w:val="center"/>
              <w:rPr>
                <w:sz w:val="16"/>
                <w:szCs w:val="16"/>
              </w:rPr>
            </w:pPr>
          </w:p>
          <w:p w14:paraId="68D62423" w14:textId="77777777" w:rsidR="00BB6333" w:rsidRPr="00A0307D" w:rsidRDefault="00BB6333">
            <w:pPr>
              <w:jc w:val="center"/>
              <w:rPr>
                <w:sz w:val="16"/>
                <w:szCs w:val="16"/>
              </w:rPr>
            </w:pPr>
            <w:r>
              <w:rPr>
                <w:sz w:val="16"/>
                <w:szCs w:val="16"/>
              </w:rPr>
              <w:t>Significant</w:t>
            </w:r>
          </w:p>
        </w:tc>
      </w:tr>
      <w:tr w:rsidR="00BB6333" w14:paraId="19EF417A" w14:textId="77777777" w:rsidTr="007C315F">
        <w:trPr>
          <w:trHeight w:val="560"/>
        </w:trPr>
        <w:tc>
          <w:tcPr>
            <w:tcW w:w="1543" w:type="dxa"/>
            <w:shd w:val="clear" w:color="auto" w:fill="B8CCE4" w:themeFill="accent1" w:themeFillTint="66"/>
            <w:vAlign w:val="center"/>
          </w:tcPr>
          <w:p w14:paraId="6933E4A1" w14:textId="77777777" w:rsidR="00BB6333" w:rsidRDefault="00BB6333" w:rsidP="007C315F">
            <w:r>
              <w:t>Rare</w:t>
            </w:r>
          </w:p>
        </w:tc>
        <w:tc>
          <w:tcPr>
            <w:tcW w:w="1562" w:type="dxa"/>
            <w:shd w:val="clear" w:color="auto" w:fill="92D050"/>
          </w:tcPr>
          <w:p w14:paraId="06D6E569" w14:textId="77777777" w:rsidR="00BB6333" w:rsidRDefault="00BB6333">
            <w:pPr>
              <w:jc w:val="center"/>
              <w:rPr>
                <w:sz w:val="16"/>
                <w:szCs w:val="16"/>
              </w:rPr>
            </w:pPr>
          </w:p>
          <w:p w14:paraId="7D2B965A" w14:textId="77777777" w:rsidR="00BB6333" w:rsidRPr="00A0307D" w:rsidRDefault="00BB6333">
            <w:pPr>
              <w:jc w:val="center"/>
              <w:rPr>
                <w:sz w:val="16"/>
                <w:szCs w:val="16"/>
              </w:rPr>
            </w:pPr>
            <w:r>
              <w:rPr>
                <w:sz w:val="16"/>
                <w:szCs w:val="16"/>
              </w:rPr>
              <w:t>Low</w:t>
            </w:r>
          </w:p>
        </w:tc>
        <w:tc>
          <w:tcPr>
            <w:tcW w:w="1607" w:type="dxa"/>
            <w:shd w:val="clear" w:color="auto" w:fill="92D050"/>
          </w:tcPr>
          <w:p w14:paraId="0C33F728" w14:textId="77777777" w:rsidR="00BB6333" w:rsidRDefault="00BB6333">
            <w:pPr>
              <w:jc w:val="center"/>
              <w:rPr>
                <w:sz w:val="16"/>
                <w:szCs w:val="16"/>
              </w:rPr>
            </w:pPr>
          </w:p>
          <w:p w14:paraId="409D61C5" w14:textId="77777777" w:rsidR="00BB6333" w:rsidRPr="00A0307D" w:rsidRDefault="00BB6333">
            <w:pPr>
              <w:jc w:val="center"/>
              <w:rPr>
                <w:sz w:val="16"/>
                <w:szCs w:val="16"/>
              </w:rPr>
            </w:pPr>
            <w:r>
              <w:rPr>
                <w:sz w:val="16"/>
                <w:szCs w:val="16"/>
              </w:rPr>
              <w:t>Low</w:t>
            </w:r>
          </w:p>
        </w:tc>
        <w:tc>
          <w:tcPr>
            <w:tcW w:w="1608" w:type="dxa"/>
            <w:shd w:val="clear" w:color="auto" w:fill="92D050"/>
          </w:tcPr>
          <w:p w14:paraId="70BC8ACB" w14:textId="77777777" w:rsidR="00BB6333" w:rsidRDefault="00BB6333">
            <w:pPr>
              <w:jc w:val="center"/>
              <w:rPr>
                <w:sz w:val="16"/>
                <w:szCs w:val="16"/>
              </w:rPr>
            </w:pPr>
          </w:p>
          <w:p w14:paraId="0C2591D9" w14:textId="77777777" w:rsidR="00BB6333" w:rsidRPr="00A0307D" w:rsidRDefault="00BB6333">
            <w:pPr>
              <w:jc w:val="center"/>
              <w:rPr>
                <w:sz w:val="16"/>
                <w:szCs w:val="16"/>
              </w:rPr>
            </w:pPr>
            <w:r>
              <w:rPr>
                <w:sz w:val="16"/>
                <w:szCs w:val="16"/>
              </w:rPr>
              <w:t>Low</w:t>
            </w:r>
          </w:p>
        </w:tc>
        <w:tc>
          <w:tcPr>
            <w:tcW w:w="1607" w:type="dxa"/>
            <w:shd w:val="clear" w:color="auto" w:fill="FFFF00"/>
          </w:tcPr>
          <w:p w14:paraId="1858EE4D" w14:textId="77777777" w:rsidR="00BB6333" w:rsidRDefault="00BB6333">
            <w:pPr>
              <w:jc w:val="center"/>
              <w:rPr>
                <w:sz w:val="16"/>
                <w:szCs w:val="16"/>
              </w:rPr>
            </w:pPr>
          </w:p>
          <w:p w14:paraId="26BAC9DB" w14:textId="77777777" w:rsidR="00BB6333" w:rsidRPr="00A0307D" w:rsidRDefault="00BB6333">
            <w:pPr>
              <w:jc w:val="center"/>
              <w:rPr>
                <w:sz w:val="16"/>
                <w:szCs w:val="16"/>
              </w:rPr>
            </w:pPr>
            <w:r>
              <w:rPr>
                <w:sz w:val="16"/>
                <w:szCs w:val="16"/>
              </w:rPr>
              <w:t>Moderate</w:t>
            </w:r>
          </w:p>
        </w:tc>
        <w:tc>
          <w:tcPr>
            <w:tcW w:w="1610" w:type="dxa"/>
            <w:shd w:val="clear" w:color="auto" w:fill="FFFF00"/>
          </w:tcPr>
          <w:p w14:paraId="66DE8DC7" w14:textId="77777777" w:rsidR="00BB6333" w:rsidRDefault="00BB6333">
            <w:pPr>
              <w:jc w:val="center"/>
              <w:rPr>
                <w:sz w:val="16"/>
                <w:szCs w:val="16"/>
              </w:rPr>
            </w:pPr>
          </w:p>
          <w:p w14:paraId="02F2067B" w14:textId="77777777" w:rsidR="00BB6333" w:rsidRPr="00A0307D" w:rsidRDefault="00BB6333">
            <w:pPr>
              <w:jc w:val="center"/>
              <w:rPr>
                <w:sz w:val="16"/>
                <w:szCs w:val="16"/>
              </w:rPr>
            </w:pPr>
            <w:r>
              <w:rPr>
                <w:sz w:val="16"/>
                <w:szCs w:val="16"/>
              </w:rPr>
              <w:t>Moderate</w:t>
            </w:r>
          </w:p>
        </w:tc>
      </w:tr>
    </w:tbl>
    <w:p w14:paraId="620E068C" w14:textId="13A7C30A" w:rsidR="004B63AF" w:rsidRDefault="004B63AF" w:rsidP="004B63AF">
      <w:pPr>
        <w:pStyle w:val="Heading4"/>
        <w:spacing w:after="18"/>
        <w:jc w:val="both"/>
      </w:pPr>
      <w:r>
        <w:t>Table</w:t>
      </w:r>
      <w:r>
        <w:rPr>
          <w:spacing w:val="-4"/>
        </w:rPr>
        <w:t xml:space="preserve"> </w:t>
      </w:r>
      <w:r>
        <w:t>4: Likelihood and consequence risk matrix</w:t>
      </w:r>
      <w:r>
        <w:rPr>
          <w:spacing w:val="-3"/>
        </w:rPr>
        <w:t xml:space="preserve"> </w:t>
      </w:r>
    </w:p>
    <w:p w14:paraId="1B1A7D86" w14:textId="77777777" w:rsidR="00EA710D" w:rsidRDefault="00EA710D"/>
    <w:p w14:paraId="08F27057" w14:textId="77777777" w:rsidR="00B81D9C" w:rsidRDefault="00B81D9C"/>
    <w:p w14:paraId="077F4EF5" w14:textId="77777777" w:rsidR="00B81D9C" w:rsidRDefault="00B81D9C"/>
    <w:p w14:paraId="1BDA2AE6" w14:textId="77777777" w:rsidR="00B81D9C" w:rsidRDefault="00B81D9C"/>
    <w:p w14:paraId="2BCE0CFF" w14:textId="77777777" w:rsidR="00B81D9C" w:rsidRDefault="00B81D9C"/>
    <w:p w14:paraId="7BBA5861" w14:textId="77777777" w:rsidR="00B81D9C" w:rsidRDefault="00B81D9C"/>
    <w:p w14:paraId="067E1290" w14:textId="77777777" w:rsidR="00B81D9C" w:rsidRDefault="00B81D9C"/>
    <w:p w14:paraId="49D5E731" w14:textId="77777777" w:rsidR="00B81D9C" w:rsidRDefault="00B81D9C"/>
    <w:p w14:paraId="417D5FFF" w14:textId="77777777" w:rsidR="00B81D9C" w:rsidRDefault="00B81D9C"/>
    <w:p w14:paraId="1EF9B3A6" w14:textId="77777777" w:rsidR="00B81D9C" w:rsidRDefault="00B81D9C"/>
    <w:p w14:paraId="48DF8264" w14:textId="77777777" w:rsidR="00B81D9C" w:rsidRDefault="00B81D9C"/>
    <w:p w14:paraId="154948B7" w14:textId="77777777" w:rsidR="00B81D9C" w:rsidRDefault="00B81D9C"/>
    <w:p w14:paraId="4F4ABEE8" w14:textId="77777777" w:rsidR="00B81D9C" w:rsidRDefault="00B81D9C"/>
    <w:p w14:paraId="32A5A7BD" w14:textId="77777777" w:rsidR="00B81D9C" w:rsidRDefault="00B81D9C"/>
    <w:p w14:paraId="33B293DD" w14:textId="77777777" w:rsidR="00B81D9C" w:rsidRDefault="00B81D9C"/>
    <w:p w14:paraId="25EF7471" w14:textId="77777777" w:rsidR="00B81D9C" w:rsidRDefault="00B81D9C"/>
    <w:p w14:paraId="4A9E7A22" w14:textId="77777777" w:rsidR="00B81D9C" w:rsidRDefault="00B81D9C"/>
    <w:p w14:paraId="37669914" w14:textId="77777777" w:rsidR="00B81D9C" w:rsidRDefault="00B81D9C"/>
    <w:p w14:paraId="02E6F65A" w14:textId="77777777" w:rsidR="00B81D9C" w:rsidRDefault="00B81D9C"/>
    <w:p w14:paraId="49C430AF" w14:textId="77777777" w:rsidR="00B81D9C" w:rsidRDefault="00B81D9C"/>
    <w:p w14:paraId="0EA8BEBA" w14:textId="77777777" w:rsidR="00B81D9C" w:rsidRDefault="00B81D9C"/>
    <w:p w14:paraId="47BABB1C" w14:textId="77777777" w:rsidR="00B81D9C" w:rsidRDefault="00B81D9C"/>
    <w:p w14:paraId="2458F885" w14:textId="77777777" w:rsidR="00B81D9C" w:rsidRDefault="00B81D9C"/>
    <w:p w14:paraId="3983A13A" w14:textId="77777777" w:rsidR="00B81D9C" w:rsidRDefault="00B81D9C"/>
    <w:p w14:paraId="05808F3E" w14:textId="77777777" w:rsidR="00B81D9C" w:rsidRDefault="00B81D9C"/>
    <w:p w14:paraId="137CAF8C" w14:textId="77777777" w:rsidR="00B81D9C" w:rsidRDefault="00B81D9C"/>
    <w:p w14:paraId="1BD65343" w14:textId="77777777" w:rsidR="00B81D9C" w:rsidRDefault="00B81D9C"/>
    <w:p w14:paraId="5A686659" w14:textId="77777777" w:rsidR="00B81D9C" w:rsidRDefault="00B81D9C"/>
    <w:p w14:paraId="6AB6C560" w14:textId="77777777" w:rsidR="00B81D9C" w:rsidRDefault="00B81D9C"/>
    <w:p w14:paraId="018E308B" w14:textId="77777777" w:rsidR="00B81D9C" w:rsidRDefault="00B81D9C"/>
    <w:p w14:paraId="279A1FC9" w14:textId="77777777" w:rsidR="00B81D9C" w:rsidRDefault="00B81D9C"/>
    <w:p w14:paraId="75B84219" w14:textId="77777777" w:rsidR="00B81D9C" w:rsidRDefault="00B81D9C"/>
    <w:p w14:paraId="520A2744" w14:textId="77777777" w:rsidR="00B81D9C" w:rsidRDefault="00B81D9C"/>
    <w:p w14:paraId="0DF7CFD8" w14:textId="77777777" w:rsidR="00B81D9C" w:rsidRDefault="00B81D9C"/>
    <w:p w14:paraId="348C2FF6" w14:textId="77777777" w:rsidR="00B81D9C" w:rsidRDefault="00B81D9C"/>
    <w:p w14:paraId="4157D06C" w14:textId="77777777" w:rsidR="00B81D9C" w:rsidRDefault="00B81D9C"/>
    <w:p w14:paraId="7BC487F5" w14:textId="77777777" w:rsidR="00B81D9C" w:rsidRDefault="00B81D9C"/>
    <w:p w14:paraId="22C82D8D" w14:textId="77777777" w:rsidR="00B81D9C" w:rsidRDefault="00B81D9C"/>
    <w:p w14:paraId="60AA464E" w14:textId="55FC9A2F" w:rsidR="00B81D9C" w:rsidRDefault="00DC4883">
      <w:r>
        <w:rPr>
          <w:noProof/>
        </w:rPr>
        <w:drawing>
          <wp:anchor distT="0" distB="0" distL="114300" distR="114300" simplePos="0" relativeHeight="251658254" behindDoc="0" locked="0" layoutInCell="1" allowOverlap="1" wp14:anchorId="608D20BA" wp14:editId="56B3E90B">
            <wp:simplePos x="0" y="0"/>
            <wp:positionH relativeFrom="margin">
              <wp:align>left</wp:align>
            </wp:positionH>
            <wp:positionV relativeFrom="paragraph">
              <wp:posOffset>299924</wp:posOffset>
            </wp:positionV>
            <wp:extent cx="6477000" cy="85725"/>
            <wp:effectExtent l="0" t="0" r="0" b="9525"/>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85725"/>
                    </a:xfrm>
                    <a:prstGeom prst="rect">
                      <a:avLst/>
                    </a:prstGeom>
                    <a:noFill/>
                    <a:ln>
                      <a:noFill/>
                    </a:ln>
                  </pic:spPr>
                </pic:pic>
              </a:graphicData>
            </a:graphic>
            <wp14:sizeRelV relativeFrom="margin">
              <wp14:pctHeight>0</wp14:pctHeight>
            </wp14:sizeRelV>
          </wp:anchor>
        </w:drawing>
      </w:r>
    </w:p>
    <w:p w14:paraId="451B40F5" w14:textId="2C5863E2" w:rsidR="00B81D9C" w:rsidRDefault="00B81D9C">
      <w:pPr>
        <w:sectPr w:rsidR="00B81D9C" w:rsidSect="007C315F">
          <w:pgSz w:w="11910" w:h="16840"/>
          <w:pgMar w:top="618" w:right="709" w:bottom="851" w:left="1162" w:header="0" w:footer="729" w:gutter="0"/>
          <w:cols w:space="720"/>
          <w:docGrid w:linePitch="299"/>
        </w:sectPr>
      </w:pPr>
    </w:p>
    <w:p w14:paraId="5E9E2926" w14:textId="77777777" w:rsidR="009A6A9B" w:rsidRDefault="009A6A9B" w:rsidP="000D1F62">
      <w:pPr>
        <w:pStyle w:val="BodyText"/>
      </w:pPr>
    </w:p>
    <w:p w14:paraId="613BD5BF" w14:textId="0916C453" w:rsidR="00C509F1" w:rsidRDefault="004B63AF">
      <w:pPr>
        <w:pStyle w:val="BodyText"/>
        <w:ind w:right="787"/>
      </w:pPr>
      <w:r>
        <w:t xml:space="preserve">Table 5 outlines how </w:t>
      </w:r>
      <w:r w:rsidR="00113E10">
        <w:t>Council has assessed the current risk</w:t>
      </w:r>
      <w:r w:rsidR="00132BDB">
        <w:t xml:space="preserve"> level</w:t>
      </w:r>
      <w:r w:rsidR="00C509F1">
        <w:t xml:space="preserve"> associated with Domestic Wastewater in Maroondah</w:t>
      </w:r>
      <w:r>
        <w:t>.</w:t>
      </w:r>
    </w:p>
    <w:p w14:paraId="6DDD4A5D" w14:textId="77777777" w:rsidR="00311EB2" w:rsidRDefault="00311EB2" w:rsidP="007C315F">
      <w:pPr>
        <w:pStyle w:val="BodyText"/>
        <w:ind w:right="787"/>
      </w:pPr>
    </w:p>
    <w:tbl>
      <w:tblPr>
        <w:tblStyle w:val="TableGrid"/>
        <w:tblW w:w="13745" w:type="dxa"/>
        <w:tblLayout w:type="fixed"/>
        <w:tblLook w:val="04A0" w:firstRow="1" w:lastRow="0" w:firstColumn="1" w:lastColumn="0" w:noHBand="0" w:noVBand="1"/>
      </w:tblPr>
      <w:tblGrid>
        <w:gridCol w:w="988"/>
        <w:gridCol w:w="1776"/>
        <w:gridCol w:w="1200"/>
        <w:gridCol w:w="6663"/>
        <w:gridCol w:w="1559"/>
        <w:gridCol w:w="1559"/>
      </w:tblGrid>
      <w:tr w:rsidR="00D92B36" w:rsidRPr="00D92B36" w14:paraId="0344F836" w14:textId="77777777" w:rsidTr="007C315F">
        <w:trPr>
          <w:trHeight w:val="300"/>
        </w:trPr>
        <w:tc>
          <w:tcPr>
            <w:tcW w:w="13745" w:type="dxa"/>
            <w:gridSpan w:val="6"/>
            <w:shd w:val="clear" w:color="auto" w:fill="EEECE1" w:themeFill="background2"/>
          </w:tcPr>
          <w:p w14:paraId="65F46585" w14:textId="77777777" w:rsidR="00D92B36" w:rsidRPr="007C315F" w:rsidRDefault="00D92B36" w:rsidP="00B3738B">
            <w:pPr>
              <w:rPr>
                <w:rFonts w:asciiTheme="minorHAnsi" w:hAnsiTheme="minorHAnsi" w:cstheme="minorHAnsi"/>
                <w:b/>
                <w:bCs/>
              </w:rPr>
            </w:pPr>
            <w:r w:rsidRPr="007C315F">
              <w:rPr>
                <w:rFonts w:asciiTheme="minorHAnsi" w:hAnsiTheme="minorHAnsi" w:cstheme="minorHAnsi"/>
                <w:b/>
                <w:bCs/>
              </w:rPr>
              <w:t>Domestic Wastewater Risk Assessment</w:t>
            </w:r>
          </w:p>
          <w:p w14:paraId="3B8DF766" w14:textId="74FE9704" w:rsidR="00D92B36" w:rsidRPr="007C315F" w:rsidRDefault="00D92B36" w:rsidP="00B3738B">
            <w:pPr>
              <w:rPr>
                <w:rFonts w:asciiTheme="minorHAnsi" w:hAnsiTheme="minorHAnsi" w:cstheme="minorHAnsi"/>
                <w:b/>
                <w:bCs/>
              </w:rPr>
            </w:pPr>
          </w:p>
        </w:tc>
      </w:tr>
      <w:tr w:rsidR="00DC4883" w:rsidRPr="00D92B36" w14:paraId="4ABB8828" w14:textId="77777777" w:rsidTr="00EB6778">
        <w:trPr>
          <w:trHeight w:val="300"/>
        </w:trPr>
        <w:tc>
          <w:tcPr>
            <w:tcW w:w="988" w:type="dxa"/>
            <w:shd w:val="clear" w:color="auto" w:fill="B8CCE4" w:themeFill="accent1" w:themeFillTint="66"/>
          </w:tcPr>
          <w:p w14:paraId="712FABBD" w14:textId="42DD35B2" w:rsidR="00D92B36" w:rsidRPr="007C315F" w:rsidRDefault="00D92B36" w:rsidP="00D92B36">
            <w:pPr>
              <w:rPr>
                <w:rFonts w:asciiTheme="minorHAnsi" w:hAnsiTheme="minorHAnsi" w:cstheme="minorHAnsi"/>
                <w:b/>
                <w:bCs/>
              </w:rPr>
            </w:pPr>
            <w:r w:rsidRPr="007C315F">
              <w:rPr>
                <w:rFonts w:asciiTheme="minorHAnsi" w:hAnsiTheme="minorHAnsi" w:cstheme="minorHAnsi"/>
                <w:b/>
                <w:bCs/>
              </w:rPr>
              <w:t>Risk</w:t>
            </w:r>
          </w:p>
        </w:tc>
        <w:tc>
          <w:tcPr>
            <w:tcW w:w="1776" w:type="dxa"/>
            <w:shd w:val="clear" w:color="auto" w:fill="B8CCE4" w:themeFill="accent1" w:themeFillTint="66"/>
          </w:tcPr>
          <w:p w14:paraId="4CDC6E6A" w14:textId="3B61D690" w:rsidR="00D92B36" w:rsidRPr="007C315F" w:rsidRDefault="00D92B36" w:rsidP="00D92B36">
            <w:pPr>
              <w:rPr>
                <w:rFonts w:asciiTheme="minorHAnsi" w:hAnsiTheme="minorHAnsi" w:cstheme="minorHAnsi"/>
                <w:b/>
                <w:bCs/>
              </w:rPr>
            </w:pPr>
            <w:r w:rsidRPr="007C315F">
              <w:rPr>
                <w:rFonts w:asciiTheme="minorHAnsi" w:hAnsiTheme="minorHAnsi" w:cstheme="minorHAnsi"/>
                <w:b/>
                <w:bCs/>
              </w:rPr>
              <w:t>Risk Description</w:t>
            </w:r>
          </w:p>
        </w:tc>
        <w:tc>
          <w:tcPr>
            <w:tcW w:w="1200" w:type="dxa"/>
            <w:shd w:val="clear" w:color="auto" w:fill="B8CCE4" w:themeFill="accent1" w:themeFillTint="66"/>
          </w:tcPr>
          <w:p w14:paraId="3F84C2FB" w14:textId="3371378B" w:rsidR="00D92B36" w:rsidRPr="007C315F" w:rsidRDefault="00D92B36" w:rsidP="00D92B36">
            <w:pPr>
              <w:rPr>
                <w:rFonts w:asciiTheme="minorHAnsi" w:hAnsiTheme="minorHAnsi" w:cstheme="minorHAnsi"/>
                <w:b/>
                <w:bCs/>
              </w:rPr>
            </w:pPr>
            <w:r w:rsidRPr="007C315F">
              <w:rPr>
                <w:rFonts w:asciiTheme="minorHAnsi" w:hAnsiTheme="minorHAnsi" w:cstheme="minorHAnsi"/>
                <w:b/>
                <w:bCs/>
              </w:rPr>
              <w:t>Untreated Risk</w:t>
            </w:r>
          </w:p>
        </w:tc>
        <w:tc>
          <w:tcPr>
            <w:tcW w:w="6663" w:type="dxa"/>
            <w:shd w:val="clear" w:color="auto" w:fill="B8CCE4" w:themeFill="accent1" w:themeFillTint="66"/>
          </w:tcPr>
          <w:p w14:paraId="6338F54B" w14:textId="196C922F" w:rsidR="00D92B36" w:rsidRPr="007C315F" w:rsidRDefault="00D92B36" w:rsidP="00D92B36">
            <w:pPr>
              <w:rPr>
                <w:rFonts w:asciiTheme="minorHAnsi" w:hAnsiTheme="minorHAnsi" w:cstheme="minorHAnsi"/>
                <w:b/>
                <w:bCs/>
              </w:rPr>
            </w:pPr>
            <w:r w:rsidRPr="007C315F">
              <w:rPr>
                <w:rFonts w:asciiTheme="minorHAnsi" w:hAnsiTheme="minorHAnsi" w:cstheme="minorHAnsi"/>
                <w:b/>
                <w:bCs/>
              </w:rPr>
              <w:t xml:space="preserve">Current condition and actions achieved </w:t>
            </w:r>
          </w:p>
        </w:tc>
        <w:tc>
          <w:tcPr>
            <w:tcW w:w="1559" w:type="dxa"/>
            <w:shd w:val="clear" w:color="auto" w:fill="B8CCE4" w:themeFill="accent1" w:themeFillTint="66"/>
          </w:tcPr>
          <w:p w14:paraId="1B271D7C" w14:textId="7530E1DF" w:rsidR="00D92B36" w:rsidRPr="007C315F" w:rsidRDefault="00D92B36" w:rsidP="00D92B36">
            <w:pPr>
              <w:rPr>
                <w:rFonts w:asciiTheme="minorHAnsi" w:hAnsiTheme="minorHAnsi" w:cstheme="minorHAnsi"/>
                <w:b/>
                <w:bCs/>
              </w:rPr>
            </w:pPr>
            <w:r w:rsidRPr="007C315F">
              <w:rPr>
                <w:rFonts w:asciiTheme="minorHAnsi" w:hAnsiTheme="minorHAnsi" w:cstheme="minorHAnsi"/>
                <w:b/>
                <w:bCs/>
              </w:rPr>
              <w:t>Residual Risk Rating</w:t>
            </w:r>
          </w:p>
        </w:tc>
        <w:tc>
          <w:tcPr>
            <w:tcW w:w="1559" w:type="dxa"/>
            <w:shd w:val="clear" w:color="auto" w:fill="B8CCE4" w:themeFill="accent1" w:themeFillTint="66"/>
          </w:tcPr>
          <w:p w14:paraId="46A2CC5A" w14:textId="6F562F2E" w:rsidR="00D92B36" w:rsidRPr="007C315F" w:rsidRDefault="00D92B36" w:rsidP="00D92B36">
            <w:pPr>
              <w:rPr>
                <w:rFonts w:asciiTheme="minorHAnsi" w:hAnsiTheme="minorHAnsi" w:cstheme="minorHAnsi"/>
                <w:b/>
                <w:bCs/>
              </w:rPr>
            </w:pPr>
            <w:r w:rsidRPr="007C315F">
              <w:rPr>
                <w:rFonts w:asciiTheme="minorHAnsi" w:hAnsiTheme="minorHAnsi" w:cstheme="minorHAnsi"/>
                <w:b/>
                <w:bCs/>
              </w:rPr>
              <w:t>Desired Risk Rating</w:t>
            </w:r>
          </w:p>
        </w:tc>
      </w:tr>
      <w:tr w:rsidR="00DC4883" w:rsidRPr="00F0765C" w14:paraId="70D20B35" w14:textId="77777777" w:rsidTr="00EB6778">
        <w:trPr>
          <w:trHeight w:val="300"/>
        </w:trPr>
        <w:tc>
          <w:tcPr>
            <w:tcW w:w="988" w:type="dxa"/>
            <w:shd w:val="clear" w:color="auto" w:fill="FFFFFF" w:themeFill="background1"/>
          </w:tcPr>
          <w:p w14:paraId="4A18704F" w14:textId="2555E156" w:rsidR="000C1549" w:rsidRPr="007C315F" w:rsidRDefault="000C1549">
            <w:pPr>
              <w:rPr>
                <w:rFonts w:asciiTheme="minorHAnsi" w:hAnsiTheme="minorHAnsi" w:cstheme="minorHAnsi"/>
              </w:rPr>
            </w:pPr>
            <w:r w:rsidRPr="007C315F">
              <w:rPr>
                <w:rFonts w:asciiTheme="minorHAnsi" w:hAnsiTheme="minorHAnsi" w:cstheme="minorHAnsi"/>
              </w:rPr>
              <w:t>PH-01</w:t>
            </w:r>
          </w:p>
          <w:p w14:paraId="169E1593" w14:textId="1A79B4C4" w:rsidR="00311EB2" w:rsidRPr="007C315F" w:rsidRDefault="00311EB2">
            <w:pPr>
              <w:rPr>
                <w:rFonts w:asciiTheme="minorHAnsi" w:hAnsiTheme="minorHAnsi" w:cstheme="minorHAnsi"/>
              </w:rPr>
            </w:pPr>
            <w:r w:rsidRPr="007C315F">
              <w:rPr>
                <w:rFonts w:asciiTheme="minorHAnsi" w:hAnsiTheme="minorHAnsi" w:cstheme="minorHAnsi"/>
              </w:rPr>
              <w:t>Public Health</w:t>
            </w:r>
          </w:p>
        </w:tc>
        <w:tc>
          <w:tcPr>
            <w:tcW w:w="1776" w:type="dxa"/>
            <w:shd w:val="clear" w:color="auto" w:fill="FFFFFF" w:themeFill="background1"/>
          </w:tcPr>
          <w:p w14:paraId="49AE6744" w14:textId="77777777" w:rsidR="00311EB2" w:rsidRPr="007C315F" w:rsidRDefault="00311EB2">
            <w:pPr>
              <w:rPr>
                <w:rFonts w:asciiTheme="minorHAnsi" w:hAnsiTheme="minorHAnsi" w:cstheme="minorHAnsi"/>
              </w:rPr>
            </w:pPr>
            <w:r w:rsidRPr="007C315F">
              <w:rPr>
                <w:rFonts w:asciiTheme="minorHAnsi" w:hAnsiTheme="minorHAnsi" w:cstheme="minorHAnsi"/>
              </w:rPr>
              <w:t>Impact to the health of the public from poorly functioning or defective OWMS</w:t>
            </w:r>
          </w:p>
        </w:tc>
        <w:tc>
          <w:tcPr>
            <w:tcW w:w="1200" w:type="dxa"/>
            <w:shd w:val="clear" w:color="auto" w:fill="FFC000"/>
          </w:tcPr>
          <w:p w14:paraId="42BC84C1" w14:textId="77777777" w:rsidR="00311EB2" w:rsidRPr="007C315F" w:rsidRDefault="00311EB2">
            <w:pPr>
              <w:rPr>
                <w:rFonts w:asciiTheme="minorHAnsi" w:hAnsiTheme="minorHAnsi" w:cstheme="minorHAnsi"/>
              </w:rPr>
            </w:pPr>
            <w:r w:rsidRPr="007C315F">
              <w:rPr>
                <w:rFonts w:asciiTheme="minorHAnsi" w:hAnsiTheme="minorHAnsi" w:cstheme="minorHAnsi"/>
              </w:rPr>
              <w:t>Significant</w:t>
            </w:r>
          </w:p>
          <w:p w14:paraId="553DACEA" w14:textId="77777777" w:rsidR="00311EB2" w:rsidRPr="007C315F" w:rsidRDefault="00311EB2">
            <w:pPr>
              <w:rPr>
                <w:rFonts w:asciiTheme="minorHAnsi" w:hAnsiTheme="minorHAnsi" w:cstheme="minorHAnsi"/>
              </w:rPr>
            </w:pPr>
          </w:p>
          <w:p w14:paraId="3A1F6DD1" w14:textId="77777777" w:rsidR="00311EB2" w:rsidRPr="007C315F" w:rsidRDefault="00311EB2">
            <w:pPr>
              <w:rPr>
                <w:rFonts w:asciiTheme="minorHAnsi" w:hAnsiTheme="minorHAnsi" w:cstheme="minorHAnsi"/>
              </w:rPr>
            </w:pPr>
          </w:p>
          <w:p w14:paraId="62C4B87A" w14:textId="77777777" w:rsidR="00311EB2" w:rsidRPr="007C315F" w:rsidRDefault="00311EB2">
            <w:pPr>
              <w:rPr>
                <w:rFonts w:asciiTheme="minorHAnsi" w:hAnsiTheme="minorHAnsi" w:cstheme="minorHAnsi"/>
              </w:rPr>
            </w:pPr>
          </w:p>
          <w:p w14:paraId="2FE5FA16" w14:textId="77777777" w:rsidR="00311EB2" w:rsidRPr="007C315F" w:rsidRDefault="00311EB2">
            <w:pPr>
              <w:rPr>
                <w:rFonts w:asciiTheme="minorHAnsi" w:hAnsiTheme="minorHAnsi" w:cstheme="minorHAnsi"/>
              </w:rPr>
            </w:pPr>
            <w:r w:rsidRPr="007C315F">
              <w:rPr>
                <w:rFonts w:asciiTheme="minorHAnsi" w:hAnsiTheme="minorHAnsi" w:cstheme="minorHAnsi"/>
              </w:rPr>
              <w:t>Likely</w:t>
            </w:r>
          </w:p>
          <w:p w14:paraId="24B7E8B3" w14:textId="77777777" w:rsidR="00311EB2" w:rsidRPr="007C315F" w:rsidRDefault="00311EB2">
            <w:pPr>
              <w:rPr>
                <w:rFonts w:asciiTheme="minorHAnsi" w:hAnsiTheme="minorHAnsi" w:cstheme="minorHAnsi"/>
              </w:rPr>
            </w:pPr>
            <w:r w:rsidRPr="007C315F">
              <w:rPr>
                <w:rFonts w:asciiTheme="minorHAnsi" w:hAnsiTheme="minorHAnsi" w:cstheme="minorHAnsi"/>
              </w:rPr>
              <w:t>Major</w:t>
            </w:r>
          </w:p>
        </w:tc>
        <w:tc>
          <w:tcPr>
            <w:tcW w:w="6663" w:type="dxa"/>
            <w:shd w:val="clear" w:color="auto" w:fill="FFFFFF" w:themeFill="background1"/>
          </w:tcPr>
          <w:p w14:paraId="3E66D22D" w14:textId="77777777" w:rsidR="00311EB2" w:rsidRPr="007C315F" w:rsidRDefault="00311EB2">
            <w:pPr>
              <w:rPr>
                <w:rFonts w:asciiTheme="minorHAnsi" w:hAnsiTheme="minorHAnsi" w:cstheme="minorHAnsi"/>
                <w:b/>
              </w:rPr>
            </w:pPr>
            <w:r w:rsidRPr="007C315F">
              <w:rPr>
                <w:rFonts w:asciiTheme="minorHAnsi" w:hAnsiTheme="minorHAnsi" w:cstheme="minorHAnsi"/>
                <w:b/>
              </w:rPr>
              <w:t>Partially effective</w:t>
            </w:r>
          </w:p>
          <w:p w14:paraId="0999D634"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 xml:space="preserve">145 operating OWMS in Maroondah </w:t>
            </w:r>
          </w:p>
          <w:p w14:paraId="6DBB31CD"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87% contain wastewater onsite and only 13% discharge wastewater offsite.</w:t>
            </w:r>
          </w:p>
          <w:p w14:paraId="4172660E" w14:textId="3DA092E6"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 xml:space="preserve">Education visits conducted to 67% of OWMS operators in 2023. 75% assessed as low risk. </w:t>
            </w:r>
          </w:p>
          <w:p w14:paraId="5CC2062B"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Permits issued for new/altering OWMS, must be contained onsite.</w:t>
            </w:r>
          </w:p>
          <w:p w14:paraId="1A738CB8"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Work progressing with YVW to provide further access to sewerage infrastructure.</w:t>
            </w:r>
          </w:p>
          <w:p w14:paraId="5DEA344D"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Responsibilities of OWMS operators communicated broadly, including new owners.</w:t>
            </w:r>
          </w:p>
          <w:p w14:paraId="7CE5566B" w14:textId="18FF9F29"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 xml:space="preserve">Environment Protection regulatory framework provides powers to Council to address poor performing systems, require records and in some </w:t>
            </w:r>
            <w:r w:rsidR="00D92B36" w:rsidRPr="007C315F">
              <w:rPr>
                <w:rFonts w:asciiTheme="minorHAnsi" w:hAnsiTheme="minorHAnsi" w:cstheme="minorHAnsi"/>
              </w:rPr>
              <w:t>cases</w:t>
            </w:r>
            <w:r w:rsidRPr="007C315F">
              <w:rPr>
                <w:rFonts w:asciiTheme="minorHAnsi" w:hAnsiTheme="minorHAnsi" w:cstheme="minorHAnsi"/>
              </w:rPr>
              <w:t xml:space="preserve"> require connection to sewer.</w:t>
            </w:r>
          </w:p>
        </w:tc>
        <w:tc>
          <w:tcPr>
            <w:tcW w:w="1559" w:type="dxa"/>
            <w:shd w:val="clear" w:color="auto" w:fill="FFFF00"/>
          </w:tcPr>
          <w:p w14:paraId="05314F05" w14:textId="77777777" w:rsidR="00311EB2" w:rsidRPr="007C315F" w:rsidRDefault="00311EB2">
            <w:pPr>
              <w:rPr>
                <w:rFonts w:asciiTheme="minorHAnsi" w:hAnsiTheme="minorHAnsi" w:cstheme="minorHAnsi"/>
              </w:rPr>
            </w:pPr>
            <w:r w:rsidRPr="007C315F">
              <w:rPr>
                <w:rFonts w:asciiTheme="minorHAnsi" w:hAnsiTheme="minorHAnsi" w:cstheme="minorHAnsi"/>
              </w:rPr>
              <w:t>Moderate</w:t>
            </w:r>
          </w:p>
          <w:p w14:paraId="4FB127F1" w14:textId="77777777" w:rsidR="00311EB2" w:rsidRPr="007C315F" w:rsidRDefault="00311EB2">
            <w:pPr>
              <w:rPr>
                <w:rFonts w:asciiTheme="minorHAnsi" w:hAnsiTheme="minorHAnsi" w:cstheme="minorHAnsi"/>
              </w:rPr>
            </w:pPr>
          </w:p>
          <w:p w14:paraId="5A561A12" w14:textId="77777777" w:rsidR="00311EB2" w:rsidRPr="007C315F" w:rsidRDefault="00311EB2">
            <w:pPr>
              <w:rPr>
                <w:rFonts w:asciiTheme="minorHAnsi" w:hAnsiTheme="minorHAnsi" w:cstheme="minorHAnsi"/>
              </w:rPr>
            </w:pPr>
          </w:p>
          <w:p w14:paraId="3433165B" w14:textId="77777777" w:rsidR="00311EB2" w:rsidRPr="007C315F" w:rsidRDefault="00311EB2">
            <w:pPr>
              <w:rPr>
                <w:rFonts w:asciiTheme="minorHAnsi" w:hAnsiTheme="minorHAnsi" w:cstheme="minorHAnsi"/>
              </w:rPr>
            </w:pPr>
          </w:p>
          <w:p w14:paraId="26ED7787" w14:textId="77777777" w:rsidR="00311EB2" w:rsidRPr="007C315F" w:rsidRDefault="00311EB2">
            <w:pPr>
              <w:rPr>
                <w:rFonts w:asciiTheme="minorHAnsi" w:hAnsiTheme="minorHAnsi" w:cstheme="minorHAnsi"/>
              </w:rPr>
            </w:pPr>
            <w:r w:rsidRPr="007C315F">
              <w:rPr>
                <w:rFonts w:asciiTheme="minorHAnsi" w:hAnsiTheme="minorHAnsi" w:cstheme="minorHAnsi"/>
              </w:rPr>
              <w:t>Likely</w:t>
            </w:r>
          </w:p>
          <w:p w14:paraId="7F0F410B" w14:textId="77777777" w:rsidR="00311EB2" w:rsidRPr="007C315F" w:rsidRDefault="00311EB2">
            <w:pPr>
              <w:rPr>
                <w:rFonts w:asciiTheme="minorHAnsi" w:hAnsiTheme="minorHAnsi" w:cstheme="minorHAnsi"/>
              </w:rPr>
            </w:pPr>
            <w:r w:rsidRPr="007C315F">
              <w:rPr>
                <w:rFonts w:asciiTheme="minorHAnsi" w:hAnsiTheme="minorHAnsi" w:cstheme="minorHAnsi"/>
              </w:rPr>
              <w:t>Minor</w:t>
            </w:r>
          </w:p>
        </w:tc>
        <w:tc>
          <w:tcPr>
            <w:tcW w:w="1559" w:type="dxa"/>
            <w:shd w:val="clear" w:color="auto" w:fill="92D050"/>
          </w:tcPr>
          <w:p w14:paraId="073F3C62" w14:textId="77777777" w:rsidR="00311EB2" w:rsidRPr="007C315F" w:rsidRDefault="00311EB2">
            <w:pPr>
              <w:rPr>
                <w:rFonts w:asciiTheme="minorHAnsi" w:hAnsiTheme="minorHAnsi" w:cstheme="minorHAnsi"/>
              </w:rPr>
            </w:pPr>
            <w:r w:rsidRPr="007C315F">
              <w:rPr>
                <w:rFonts w:asciiTheme="minorHAnsi" w:hAnsiTheme="minorHAnsi" w:cstheme="minorHAnsi"/>
              </w:rPr>
              <w:t>Low</w:t>
            </w:r>
          </w:p>
        </w:tc>
      </w:tr>
      <w:tr w:rsidR="00DC4883" w:rsidRPr="00F0765C" w14:paraId="7476BA51" w14:textId="77777777" w:rsidTr="00EB6778">
        <w:trPr>
          <w:trHeight w:val="300"/>
        </w:trPr>
        <w:tc>
          <w:tcPr>
            <w:tcW w:w="988" w:type="dxa"/>
            <w:shd w:val="clear" w:color="auto" w:fill="FFFFFF" w:themeFill="background1"/>
          </w:tcPr>
          <w:p w14:paraId="1BC24BDD" w14:textId="3A34ADEB" w:rsidR="00D92B36" w:rsidRPr="007C315F" w:rsidRDefault="00D92B36" w:rsidP="00D92B36">
            <w:pPr>
              <w:rPr>
                <w:rFonts w:asciiTheme="minorHAnsi" w:hAnsiTheme="minorHAnsi" w:cstheme="minorHAnsi"/>
              </w:rPr>
            </w:pPr>
            <w:r w:rsidRPr="007C315F">
              <w:rPr>
                <w:rFonts w:asciiTheme="minorHAnsi" w:hAnsiTheme="minorHAnsi" w:cstheme="minorHAnsi"/>
              </w:rPr>
              <w:t>EH-02</w:t>
            </w:r>
          </w:p>
          <w:p w14:paraId="449536C1" w14:textId="3FB19C34" w:rsidR="00311EB2" w:rsidRPr="007C315F" w:rsidRDefault="00311EB2">
            <w:pPr>
              <w:rPr>
                <w:rFonts w:asciiTheme="minorHAnsi" w:hAnsiTheme="minorHAnsi" w:cstheme="minorHAnsi"/>
              </w:rPr>
            </w:pPr>
            <w:r w:rsidRPr="007C315F">
              <w:rPr>
                <w:rFonts w:asciiTheme="minorHAnsi" w:hAnsiTheme="minorHAnsi" w:cstheme="minorHAnsi"/>
              </w:rPr>
              <w:t>Environmental Health</w:t>
            </w:r>
          </w:p>
        </w:tc>
        <w:tc>
          <w:tcPr>
            <w:tcW w:w="1776" w:type="dxa"/>
            <w:shd w:val="clear" w:color="auto" w:fill="FFFFFF" w:themeFill="background1"/>
          </w:tcPr>
          <w:p w14:paraId="2B626E5E" w14:textId="789774F9" w:rsidR="00311EB2" w:rsidRPr="007C315F" w:rsidRDefault="00311EB2">
            <w:pPr>
              <w:rPr>
                <w:rFonts w:asciiTheme="minorHAnsi" w:hAnsiTheme="minorHAnsi" w:cstheme="minorHAnsi"/>
              </w:rPr>
            </w:pPr>
            <w:r w:rsidRPr="007C315F">
              <w:rPr>
                <w:rFonts w:asciiTheme="minorHAnsi" w:hAnsiTheme="minorHAnsi" w:cstheme="minorHAnsi"/>
              </w:rPr>
              <w:t xml:space="preserve">Impact to the health of the </w:t>
            </w:r>
            <w:r w:rsidR="00B0352D">
              <w:rPr>
                <w:rFonts w:asciiTheme="minorHAnsi" w:hAnsiTheme="minorHAnsi" w:cstheme="minorHAnsi"/>
              </w:rPr>
              <w:t>e</w:t>
            </w:r>
            <w:r w:rsidRPr="007C315F">
              <w:rPr>
                <w:rFonts w:asciiTheme="minorHAnsi" w:hAnsiTheme="minorHAnsi" w:cstheme="minorHAnsi"/>
              </w:rPr>
              <w:t xml:space="preserve">nvironment from poorly functioning or defective OWMS </w:t>
            </w:r>
          </w:p>
        </w:tc>
        <w:tc>
          <w:tcPr>
            <w:tcW w:w="1200" w:type="dxa"/>
            <w:shd w:val="clear" w:color="auto" w:fill="FFC000"/>
          </w:tcPr>
          <w:p w14:paraId="7A30E755" w14:textId="77777777" w:rsidR="00311EB2" w:rsidRPr="007C315F" w:rsidRDefault="00311EB2">
            <w:pPr>
              <w:rPr>
                <w:rFonts w:asciiTheme="minorHAnsi" w:hAnsiTheme="minorHAnsi" w:cstheme="minorHAnsi"/>
              </w:rPr>
            </w:pPr>
            <w:r w:rsidRPr="007C315F">
              <w:rPr>
                <w:rFonts w:asciiTheme="minorHAnsi" w:hAnsiTheme="minorHAnsi" w:cstheme="minorHAnsi"/>
              </w:rPr>
              <w:t>Significant</w:t>
            </w:r>
          </w:p>
          <w:p w14:paraId="4127AA41" w14:textId="77777777" w:rsidR="00311EB2" w:rsidRPr="007C315F" w:rsidRDefault="00311EB2">
            <w:pPr>
              <w:pStyle w:val="ListParagraph"/>
              <w:ind w:left="320" w:firstLine="0"/>
              <w:rPr>
                <w:rFonts w:asciiTheme="minorHAnsi" w:hAnsiTheme="minorHAnsi" w:cstheme="minorHAnsi"/>
              </w:rPr>
            </w:pPr>
          </w:p>
          <w:p w14:paraId="29BB5B8D" w14:textId="77777777" w:rsidR="00311EB2" w:rsidRPr="007C315F" w:rsidRDefault="00311EB2">
            <w:pPr>
              <w:pStyle w:val="ListParagraph"/>
              <w:ind w:left="320" w:firstLine="0"/>
              <w:rPr>
                <w:rFonts w:asciiTheme="minorHAnsi" w:hAnsiTheme="minorHAnsi" w:cstheme="minorHAnsi"/>
              </w:rPr>
            </w:pPr>
          </w:p>
          <w:p w14:paraId="13B40532" w14:textId="77777777" w:rsidR="00311EB2" w:rsidRPr="007C315F" w:rsidRDefault="00311EB2">
            <w:pPr>
              <w:pStyle w:val="ListParagraph"/>
              <w:ind w:left="320" w:firstLine="0"/>
              <w:rPr>
                <w:rFonts w:asciiTheme="minorHAnsi" w:hAnsiTheme="minorHAnsi" w:cstheme="minorHAnsi"/>
              </w:rPr>
            </w:pPr>
          </w:p>
          <w:p w14:paraId="7C3801E3" w14:textId="77777777" w:rsidR="00311EB2" w:rsidRPr="007C315F" w:rsidRDefault="00311EB2">
            <w:pPr>
              <w:rPr>
                <w:rFonts w:asciiTheme="minorHAnsi" w:hAnsiTheme="minorHAnsi" w:cstheme="minorHAnsi"/>
              </w:rPr>
            </w:pPr>
            <w:r w:rsidRPr="007C315F">
              <w:rPr>
                <w:rFonts w:asciiTheme="minorHAnsi" w:hAnsiTheme="minorHAnsi" w:cstheme="minorHAnsi"/>
              </w:rPr>
              <w:t xml:space="preserve">Likely </w:t>
            </w:r>
          </w:p>
          <w:p w14:paraId="0BAD608C" w14:textId="77777777" w:rsidR="00311EB2" w:rsidRPr="007C315F" w:rsidRDefault="00311EB2">
            <w:pPr>
              <w:rPr>
                <w:rFonts w:asciiTheme="minorHAnsi" w:hAnsiTheme="minorHAnsi" w:cstheme="minorHAnsi"/>
              </w:rPr>
            </w:pPr>
            <w:r w:rsidRPr="007C315F">
              <w:rPr>
                <w:rFonts w:asciiTheme="minorHAnsi" w:hAnsiTheme="minorHAnsi" w:cstheme="minorHAnsi"/>
              </w:rPr>
              <w:t>Major</w:t>
            </w:r>
          </w:p>
        </w:tc>
        <w:tc>
          <w:tcPr>
            <w:tcW w:w="6663" w:type="dxa"/>
            <w:shd w:val="clear" w:color="auto" w:fill="FFFFFF" w:themeFill="background1"/>
          </w:tcPr>
          <w:p w14:paraId="155D90BC" w14:textId="77777777" w:rsidR="00311EB2" w:rsidRPr="007C315F" w:rsidRDefault="00311EB2">
            <w:pPr>
              <w:rPr>
                <w:rFonts w:asciiTheme="minorHAnsi" w:hAnsiTheme="minorHAnsi" w:cstheme="minorHAnsi"/>
                <w:b/>
              </w:rPr>
            </w:pPr>
            <w:r w:rsidRPr="007C315F">
              <w:rPr>
                <w:rFonts w:asciiTheme="minorHAnsi" w:hAnsiTheme="minorHAnsi" w:cstheme="minorHAnsi"/>
                <w:b/>
              </w:rPr>
              <w:t>Partially effective</w:t>
            </w:r>
          </w:p>
          <w:p w14:paraId="418646C7"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 xml:space="preserve">145 operating OWMS in Maroondah </w:t>
            </w:r>
          </w:p>
          <w:p w14:paraId="575608E6"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87% contain wastewater onsite and only 13% discharge wastewater offsite.</w:t>
            </w:r>
          </w:p>
          <w:p w14:paraId="1AA039C5"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High cost of connection to sewer</w:t>
            </w:r>
          </w:p>
          <w:p w14:paraId="0FD508B8"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Work progressing with YVW to provide further access to sewerage infrastructure.</w:t>
            </w:r>
          </w:p>
          <w:p w14:paraId="7ABC3FA0"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 xml:space="preserve">Education visits conducted to 67% of OWMS operators in 2023. 75% assessed as low risk.  </w:t>
            </w:r>
          </w:p>
          <w:p w14:paraId="22E1D397"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Permits issued for new/altering OWMS, must be contained onsite.</w:t>
            </w:r>
          </w:p>
          <w:p w14:paraId="4C7F0213"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Responsibilities of OWMS operators communicated broadly including new owners.</w:t>
            </w:r>
          </w:p>
          <w:p w14:paraId="3F7F71E9"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Environment Protection regulatory framework provides powers to Council to address poor performing systems, require records and in some case require connection to sewer.</w:t>
            </w:r>
          </w:p>
        </w:tc>
        <w:tc>
          <w:tcPr>
            <w:tcW w:w="1559" w:type="dxa"/>
            <w:shd w:val="clear" w:color="auto" w:fill="FFC000"/>
          </w:tcPr>
          <w:p w14:paraId="1741DDC6" w14:textId="77777777" w:rsidR="00311EB2" w:rsidRPr="007C315F" w:rsidRDefault="00311EB2">
            <w:pPr>
              <w:rPr>
                <w:rFonts w:asciiTheme="minorHAnsi" w:hAnsiTheme="minorHAnsi" w:cstheme="minorHAnsi"/>
              </w:rPr>
            </w:pPr>
            <w:r w:rsidRPr="007C315F">
              <w:rPr>
                <w:rFonts w:asciiTheme="minorHAnsi" w:hAnsiTheme="minorHAnsi" w:cstheme="minorHAnsi"/>
              </w:rPr>
              <w:t>Significant</w:t>
            </w:r>
          </w:p>
          <w:p w14:paraId="54E5BE82" w14:textId="77777777" w:rsidR="00311EB2" w:rsidRPr="007C315F" w:rsidRDefault="00311EB2">
            <w:pPr>
              <w:rPr>
                <w:rFonts w:asciiTheme="minorHAnsi" w:hAnsiTheme="minorHAnsi" w:cstheme="minorHAnsi"/>
              </w:rPr>
            </w:pPr>
          </w:p>
          <w:p w14:paraId="0CCA694E" w14:textId="77777777" w:rsidR="00311EB2" w:rsidRPr="007C315F" w:rsidRDefault="00311EB2">
            <w:pPr>
              <w:rPr>
                <w:rFonts w:asciiTheme="minorHAnsi" w:hAnsiTheme="minorHAnsi" w:cstheme="minorHAnsi"/>
              </w:rPr>
            </w:pPr>
          </w:p>
          <w:p w14:paraId="4C369446" w14:textId="77777777" w:rsidR="00311EB2" w:rsidRPr="007C315F" w:rsidRDefault="00311EB2">
            <w:pPr>
              <w:rPr>
                <w:rFonts w:asciiTheme="minorHAnsi" w:hAnsiTheme="minorHAnsi" w:cstheme="minorHAnsi"/>
              </w:rPr>
            </w:pPr>
          </w:p>
          <w:p w14:paraId="64E33172" w14:textId="77777777" w:rsidR="00311EB2" w:rsidRPr="007C315F" w:rsidRDefault="00311EB2">
            <w:pPr>
              <w:rPr>
                <w:rFonts w:asciiTheme="minorHAnsi" w:hAnsiTheme="minorHAnsi" w:cstheme="minorHAnsi"/>
              </w:rPr>
            </w:pPr>
            <w:r w:rsidRPr="007C315F">
              <w:rPr>
                <w:rFonts w:asciiTheme="minorHAnsi" w:hAnsiTheme="minorHAnsi" w:cstheme="minorHAnsi"/>
              </w:rPr>
              <w:t>Likely</w:t>
            </w:r>
          </w:p>
          <w:p w14:paraId="7AECD174" w14:textId="77777777" w:rsidR="00311EB2" w:rsidRPr="007C315F" w:rsidRDefault="00311EB2">
            <w:pPr>
              <w:rPr>
                <w:rFonts w:asciiTheme="minorHAnsi" w:hAnsiTheme="minorHAnsi" w:cstheme="minorHAnsi"/>
              </w:rPr>
            </w:pPr>
            <w:r w:rsidRPr="007C315F">
              <w:rPr>
                <w:rFonts w:asciiTheme="minorHAnsi" w:hAnsiTheme="minorHAnsi" w:cstheme="minorHAnsi"/>
              </w:rPr>
              <w:t>Moderate</w:t>
            </w:r>
          </w:p>
        </w:tc>
        <w:tc>
          <w:tcPr>
            <w:tcW w:w="1559" w:type="dxa"/>
            <w:shd w:val="clear" w:color="auto" w:fill="FFFF00"/>
          </w:tcPr>
          <w:p w14:paraId="6A2C56AF" w14:textId="77777777" w:rsidR="00311EB2" w:rsidRPr="007C315F" w:rsidRDefault="00311EB2">
            <w:pPr>
              <w:rPr>
                <w:rFonts w:asciiTheme="minorHAnsi" w:hAnsiTheme="minorHAnsi" w:cstheme="minorHAnsi"/>
              </w:rPr>
            </w:pPr>
            <w:r w:rsidRPr="007C315F">
              <w:rPr>
                <w:rFonts w:asciiTheme="minorHAnsi" w:hAnsiTheme="minorHAnsi" w:cstheme="minorHAnsi"/>
              </w:rPr>
              <w:t>Moderate</w:t>
            </w:r>
          </w:p>
        </w:tc>
      </w:tr>
    </w:tbl>
    <w:p w14:paraId="550507C0" w14:textId="5426D33A" w:rsidR="00B81D9C" w:rsidRDefault="00B81D9C"/>
    <w:p w14:paraId="4A86C29A" w14:textId="77777777" w:rsidR="00DC4883" w:rsidRDefault="00DC4883"/>
    <w:p w14:paraId="48961F69" w14:textId="090F9DC9" w:rsidR="00B81D9C" w:rsidRDefault="00DC4883" w:rsidP="00C03BD7">
      <w:pPr>
        <w:tabs>
          <w:tab w:val="left" w:pos="14459"/>
        </w:tabs>
      </w:pPr>
      <w:r>
        <w:rPr>
          <w:noProof/>
        </w:rPr>
        <w:drawing>
          <wp:inline distT="0" distB="0" distL="0" distR="0" wp14:anchorId="3724E71C" wp14:editId="17636639">
            <wp:extent cx="9156065" cy="89892"/>
            <wp:effectExtent l="0" t="0" r="0" b="571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11930751" cy="117133"/>
                    </a:xfrm>
                    <a:prstGeom prst="rect">
                      <a:avLst/>
                    </a:prstGeom>
                  </pic:spPr>
                </pic:pic>
              </a:graphicData>
            </a:graphic>
          </wp:inline>
        </w:drawing>
      </w:r>
    </w:p>
    <w:p w14:paraId="0E4EE69D" w14:textId="59B7ECE6" w:rsidR="00B81D9C" w:rsidRDefault="00B81D9C">
      <w:pPr>
        <w:sectPr w:rsidR="00B81D9C" w:rsidSect="00C03BD7">
          <w:pgSz w:w="16840" w:h="11910" w:orient="landscape"/>
          <w:pgMar w:top="709" w:right="1105" w:bottom="568" w:left="1276" w:header="0" w:footer="729" w:gutter="0"/>
          <w:cols w:space="720"/>
          <w:docGrid w:linePitch="299"/>
        </w:sectPr>
      </w:pPr>
    </w:p>
    <w:p w14:paraId="7C662603" w14:textId="77777777" w:rsidR="00B81D9C" w:rsidRDefault="00B81D9C"/>
    <w:tbl>
      <w:tblPr>
        <w:tblStyle w:val="TableGrid"/>
        <w:tblW w:w="13745" w:type="dxa"/>
        <w:tblLayout w:type="fixed"/>
        <w:tblLook w:val="04A0" w:firstRow="1" w:lastRow="0" w:firstColumn="1" w:lastColumn="0" w:noHBand="0" w:noVBand="1"/>
      </w:tblPr>
      <w:tblGrid>
        <w:gridCol w:w="988"/>
        <w:gridCol w:w="1776"/>
        <w:gridCol w:w="1200"/>
        <w:gridCol w:w="6663"/>
        <w:gridCol w:w="1559"/>
        <w:gridCol w:w="1559"/>
      </w:tblGrid>
      <w:tr w:rsidR="00DC4883" w:rsidRPr="00D92B36" w14:paraId="2A463DD9" w14:textId="77777777" w:rsidTr="00EB6778">
        <w:trPr>
          <w:trHeight w:val="300"/>
        </w:trPr>
        <w:tc>
          <w:tcPr>
            <w:tcW w:w="988" w:type="dxa"/>
            <w:shd w:val="clear" w:color="auto" w:fill="B8CCE4" w:themeFill="accent1" w:themeFillTint="66"/>
          </w:tcPr>
          <w:p w14:paraId="6FD30BC2" w14:textId="77777777" w:rsidR="00B81D9C" w:rsidRPr="007C315F" w:rsidRDefault="00B81D9C" w:rsidP="001B5BFD">
            <w:pPr>
              <w:rPr>
                <w:rFonts w:asciiTheme="minorHAnsi" w:hAnsiTheme="minorHAnsi" w:cstheme="minorHAnsi"/>
                <w:b/>
                <w:bCs/>
              </w:rPr>
            </w:pPr>
            <w:r w:rsidRPr="007C315F">
              <w:rPr>
                <w:rFonts w:asciiTheme="minorHAnsi" w:hAnsiTheme="minorHAnsi" w:cstheme="minorHAnsi"/>
                <w:b/>
                <w:bCs/>
              </w:rPr>
              <w:t>Risk</w:t>
            </w:r>
          </w:p>
        </w:tc>
        <w:tc>
          <w:tcPr>
            <w:tcW w:w="1776" w:type="dxa"/>
            <w:shd w:val="clear" w:color="auto" w:fill="B8CCE4" w:themeFill="accent1" w:themeFillTint="66"/>
          </w:tcPr>
          <w:p w14:paraId="0E77034C" w14:textId="77777777" w:rsidR="00B81D9C" w:rsidRPr="007C315F" w:rsidRDefault="00B81D9C" w:rsidP="001B5BFD">
            <w:pPr>
              <w:rPr>
                <w:rFonts w:asciiTheme="minorHAnsi" w:hAnsiTheme="minorHAnsi" w:cstheme="minorHAnsi"/>
                <w:b/>
                <w:bCs/>
              </w:rPr>
            </w:pPr>
            <w:r w:rsidRPr="007C315F">
              <w:rPr>
                <w:rFonts w:asciiTheme="minorHAnsi" w:hAnsiTheme="minorHAnsi" w:cstheme="minorHAnsi"/>
                <w:b/>
                <w:bCs/>
              </w:rPr>
              <w:t>Risk Description</w:t>
            </w:r>
          </w:p>
        </w:tc>
        <w:tc>
          <w:tcPr>
            <w:tcW w:w="1200" w:type="dxa"/>
            <w:shd w:val="clear" w:color="auto" w:fill="B8CCE4" w:themeFill="accent1" w:themeFillTint="66"/>
          </w:tcPr>
          <w:p w14:paraId="06C62ACB" w14:textId="77777777" w:rsidR="00B81D9C" w:rsidRPr="007C315F" w:rsidRDefault="00B81D9C" w:rsidP="001B5BFD">
            <w:pPr>
              <w:rPr>
                <w:rFonts w:asciiTheme="minorHAnsi" w:hAnsiTheme="minorHAnsi" w:cstheme="minorHAnsi"/>
                <w:b/>
                <w:bCs/>
              </w:rPr>
            </w:pPr>
            <w:r w:rsidRPr="007C315F">
              <w:rPr>
                <w:rFonts w:asciiTheme="minorHAnsi" w:hAnsiTheme="minorHAnsi" w:cstheme="minorHAnsi"/>
                <w:b/>
                <w:bCs/>
              </w:rPr>
              <w:t>Untreated Risk</w:t>
            </w:r>
          </w:p>
        </w:tc>
        <w:tc>
          <w:tcPr>
            <w:tcW w:w="6663" w:type="dxa"/>
            <w:shd w:val="clear" w:color="auto" w:fill="B8CCE4" w:themeFill="accent1" w:themeFillTint="66"/>
          </w:tcPr>
          <w:p w14:paraId="7B64595A" w14:textId="77777777" w:rsidR="00B81D9C" w:rsidRPr="007C315F" w:rsidRDefault="00B81D9C" w:rsidP="001B5BFD">
            <w:pPr>
              <w:rPr>
                <w:rFonts w:asciiTheme="minorHAnsi" w:hAnsiTheme="minorHAnsi" w:cstheme="minorHAnsi"/>
                <w:b/>
                <w:bCs/>
              </w:rPr>
            </w:pPr>
            <w:r w:rsidRPr="007C315F">
              <w:rPr>
                <w:rFonts w:asciiTheme="minorHAnsi" w:hAnsiTheme="minorHAnsi" w:cstheme="minorHAnsi"/>
                <w:b/>
                <w:bCs/>
              </w:rPr>
              <w:t xml:space="preserve">Current condition and actions achieved </w:t>
            </w:r>
          </w:p>
        </w:tc>
        <w:tc>
          <w:tcPr>
            <w:tcW w:w="1559" w:type="dxa"/>
            <w:shd w:val="clear" w:color="auto" w:fill="B8CCE4" w:themeFill="accent1" w:themeFillTint="66"/>
          </w:tcPr>
          <w:p w14:paraId="53C4C6F5" w14:textId="77777777" w:rsidR="00B81D9C" w:rsidRPr="007C315F" w:rsidRDefault="00B81D9C" w:rsidP="001B5BFD">
            <w:pPr>
              <w:rPr>
                <w:rFonts w:asciiTheme="minorHAnsi" w:hAnsiTheme="minorHAnsi" w:cstheme="minorHAnsi"/>
                <w:b/>
                <w:bCs/>
              </w:rPr>
            </w:pPr>
            <w:r w:rsidRPr="007C315F">
              <w:rPr>
                <w:rFonts w:asciiTheme="minorHAnsi" w:hAnsiTheme="minorHAnsi" w:cstheme="minorHAnsi"/>
                <w:b/>
                <w:bCs/>
              </w:rPr>
              <w:t>Residual Risk Rating</w:t>
            </w:r>
          </w:p>
        </w:tc>
        <w:tc>
          <w:tcPr>
            <w:tcW w:w="1559" w:type="dxa"/>
            <w:shd w:val="clear" w:color="auto" w:fill="B8CCE4" w:themeFill="accent1" w:themeFillTint="66"/>
          </w:tcPr>
          <w:p w14:paraId="3F11892F" w14:textId="77777777" w:rsidR="00B81D9C" w:rsidRPr="007C315F" w:rsidRDefault="00B81D9C" w:rsidP="001B5BFD">
            <w:pPr>
              <w:rPr>
                <w:rFonts w:asciiTheme="minorHAnsi" w:hAnsiTheme="minorHAnsi" w:cstheme="minorHAnsi"/>
                <w:b/>
                <w:bCs/>
              </w:rPr>
            </w:pPr>
            <w:r w:rsidRPr="007C315F">
              <w:rPr>
                <w:rFonts w:asciiTheme="minorHAnsi" w:hAnsiTheme="minorHAnsi" w:cstheme="minorHAnsi"/>
                <w:b/>
                <w:bCs/>
              </w:rPr>
              <w:t>Desired Risk Rating</w:t>
            </w:r>
          </w:p>
        </w:tc>
      </w:tr>
      <w:tr w:rsidR="00DC4883" w:rsidRPr="00F0765C" w14:paraId="47F9403B" w14:textId="77777777" w:rsidTr="00EB6778">
        <w:trPr>
          <w:trHeight w:val="300"/>
        </w:trPr>
        <w:tc>
          <w:tcPr>
            <w:tcW w:w="988" w:type="dxa"/>
            <w:shd w:val="clear" w:color="auto" w:fill="FFFFFF" w:themeFill="background1"/>
          </w:tcPr>
          <w:p w14:paraId="672C211A" w14:textId="1DB0DA61" w:rsidR="00F25116" w:rsidRPr="007C315F" w:rsidRDefault="003E2A43" w:rsidP="00B3738B">
            <w:pPr>
              <w:rPr>
                <w:rFonts w:asciiTheme="minorHAnsi" w:hAnsiTheme="minorHAnsi" w:cstheme="minorHAnsi"/>
              </w:rPr>
            </w:pPr>
            <w:r w:rsidRPr="007C315F">
              <w:rPr>
                <w:rFonts w:asciiTheme="minorHAnsi" w:hAnsiTheme="minorHAnsi" w:cstheme="minorHAnsi"/>
              </w:rPr>
              <w:t>LEG</w:t>
            </w:r>
            <w:r w:rsidR="00F25116" w:rsidRPr="007C315F">
              <w:rPr>
                <w:rFonts w:asciiTheme="minorHAnsi" w:hAnsiTheme="minorHAnsi" w:cstheme="minorHAnsi"/>
              </w:rPr>
              <w:t>-03</w:t>
            </w:r>
          </w:p>
          <w:p w14:paraId="21E43D16" w14:textId="63419CE0" w:rsidR="00311EB2" w:rsidRPr="007C315F" w:rsidRDefault="00311EB2">
            <w:pPr>
              <w:rPr>
                <w:rFonts w:asciiTheme="minorHAnsi" w:hAnsiTheme="minorHAnsi" w:cstheme="minorHAnsi"/>
              </w:rPr>
            </w:pPr>
            <w:r w:rsidRPr="007C315F">
              <w:rPr>
                <w:rFonts w:asciiTheme="minorHAnsi" w:hAnsiTheme="minorHAnsi" w:cstheme="minorHAnsi"/>
              </w:rPr>
              <w:t>Legal</w:t>
            </w:r>
          </w:p>
        </w:tc>
        <w:tc>
          <w:tcPr>
            <w:tcW w:w="1776" w:type="dxa"/>
            <w:shd w:val="clear" w:color="auto" w:fill="FFFFFF" w:themeFill="background1"/>
          </w:tcPr>
          <w:p w14:paraId="4C082D0A" w14:textId="77777777" w:rsidR="00311EB2" w:rsidRPr="007C315F" w:rsidRDefault="00311EB2">
            <w:pPr>
              <w:rPr>
                <w:rFonts w:asciiTheme="minorHAnsi" w:hAnsiTheme="minorHAnsi" w:cstheme="minorHAnsi"/>
              </w:rPr>
            </w:pPr>
            <w:r w:rsidRPr="007C315F">
              <w:rPr>
                <w:rFonts w:asciiTheme="minorHAnsi" w:hAnsiTheme="minorHAnsi" w:cstheme="minorHAnsi"/>
              </w:rPr>
              <w:t>Legal implications for Council from the negative impacts on community health and environmental health from unmanaged OWMS</w:t>
            </w:r>
          </w:p>
        </w:tc>
        <w:tc>
          <w:tcPr>
            <w:tcW w:w="1200" w:type="dxa"/>
            <w:shd w:val="clear" w:color="auto" w:fill="FFC000"/>
          </w:tcPr>
          <w:p w14:paraId="70B4AD60" w14:textId="77777777" w:rsidR="00311EB2" w:rsidRPr="007C315F" w:rsidRDefault="00311EB2">
            <w:pPr>
              <w:rPr>
                <w:rFonts w:asciiTheme="minorHAnsi" w:hAnsiTheme="minorHAnsi" w:cstheme="minorHAnsi"/>
              </w:rPr>
            </w:pPr>
            <w:r w:rsidRPr="007C315F">
              <w:rPr>
                <w:rFonts w:asciiTheme="minorHAnsi" w:hAnsiTheme="minorHAnsi" w:cstheme="minorHAnsi"/>
              </w:rPr>
              <w:t>Significant</w:t>
            </w:r>
          </w:p>
          <w:p w14:paraId="5E6C266C" w14:textId="77777777" w:rsidR="00311EB2" w:rsidRPr="007C315F" w:rsidRDefault="00311EB2">
            <w:pPr>
              <w:pStyle w:val="ListParagraph"/>
              <w:ind w:left="318" w:firstLine="0"/>
              <w:rPr>
                <w:rFonts w:asciiTheme="minorHAnsi" w:hAnsiTheme="minorHAnsi" w:cstheme="minorHAnsi"/>
              </w:rPr>
            </w:pPr>
          </w:p>
          <w:p w14:paraId="760AE276" w14:textId="77777777" w:rsidR="00311EB2" w:rsidRPr="007C315F" w:rsidRDefault="00311EB2">
            <w:pPr>
              <w:pStyle w:val="ListParagraph"/>
              <w:ind w:left="318" w:firstLine="0"/>
              <w:rPr>
                <w:rFonts w:asciiTheme="minorHAnsi" w:hAnsiTheme="minorHAnsi" w:cstheme="minorHAnsi"/>
              </w:rPr>
            </w:pPr>
          </w:p>
          <w:p w14:paraId="1A9EB1EB" w14:textId="77777777" w:rsidR="00311EB2" w:rsidRPr="007C315F" w:rsidRDefault="00311EB2">
            <w:pPr>
              <w:pStyle w:val="ListParagraph"/>
              <w:ind w:left="318" w:firstLine="0"/>
              <w:rPr>
                <w:rFonts w:asciiTheme="minorHAnsi" w:hAnsiTheme="minorHAnsi" w:cstheme="minorHAnsi"/>
              </w:rPr>
            </w:pPr>
          </w:p>
          <w:p w14:paraId="551C5152" w14:textId="77777777" w:rsidR="00311EB2" w:rsidRPr="007C315F" w:rsidRDefault="00311EB2">
            <w:pPr>
              <w:rPr>
                <w:rFonts w:asciiTheme="minorHAnsi" w:hAnsiTheme="minorHAnsi" w:cstheme="minorHAnsi"/>
              </w:rPr>
            </w:pPr>
            <w:r w:rsidRPr="007C315F">
              <w:rPr>
                <w:rFonts w:asciiTheme="minorHAnsi" w:hAnsiTheme="minorHAnsi" w:cstheme="minorHAnsi"/>
              </w:rPr>
              <w:t>Possible</w:t>
            </w:r>
          </w:p>
          <w:p w14:paraId="3A68A589" w14:textId="77777777" w:rsidR="00311EB2" w:rsidRPr="007C315F" w:rsidRDefault="00311EB2">
            <w:pPr>
              <w:rPr>
                <w:rFonts w:asciiTheme="minorHAnsi" w:hAnsiTheme="minorHAnsi" w:cstheme="minorHAnsi"/>
              </w:rPr>
            </w:pPr>
            <w:r w:rsidRPr="007C315F">
              <w:rPr>
                <w:rFonts w:asciiTheme="minorHAnsi" w:hAnsiTheme="minorHAnsi" w:cstheme="minorHAnsi"/>
              </w:rPr>
              <w:t>Major</w:t>
            </w:r>
          </w:p>
          <w:p w14:paraId="5BA33E14" w14:textId="77777777" w:rsidR="00311EB2" w:rsidRPr="007C315F" w:rsidRDefault="00311EB2">
            <w:pPr>
              <w:rPr>
                <w:rFonts w:asciiTheme="minorHAnsi" w:hAnsiTheme="minorHAnsi" w:cstheme="minorHAnsi"/>
              </w:rPr>
            </w:pPr>
          </w:p>
          <w:p w14:paraId="20915FC8" w14:textId="77777777" w:rsidR="00311EB2" w:rsidRPr="007C315F" w:rsidRDefault="00311EB2">
            <w:pPr>
              <w:pStyle w:val="ListParagraph"/>
              <w:ind w:left="318" w:firstLine="0"/>
              <w:rPr>
                <w:rFonts w:asciiTheme="minorHAnsi" w:hAnsiTheme="minorHAnsi" w:cstheme="minorHAnsi"/>
              </w:rPr>
            </w:pPr>
          </w:p>
        </w:tc>
        <w:tc>
          <w:tcPr>
            <w:tcW w:w="6663" w:type="dxa"/>
            <w:shd w:val="clear" w:color="auto" w:fill="FFFFFF" w:themeFill="background1"/>
          </w:tcPr>
          <w:p w14:paraId="04143F52" w14:textId="77777777" w:rsidR="00311EB2" w:rsidRPr="007C315F" w:rsidRDefault="00311EB2">
            <w:pPr>
              <w:rPr>
                <w:rFonts w:asciiTheme="minorHAnsi" w:hAnsiTheme="minorHAnsi" w:cstheme="minorHAnsi"/>
                <w:b/>
              </w:rPr>
            </w:pPr>
            <w:r w:rsidRPr="007C315F">
              <w:rPr>
                <w:rFonts w:asciiTheme="minorHAnsi" w:hAnsiTheme="minorHAnsi" w:cstheme="minorHAnsi"/>
                <w:b/>
              </w:rPr>
              <w:t>Effective</w:t>
            </w:r>
          </w:p>
          <w:p w14:paraId="17CDE117" w14:textId="77777777" w:rsidR="00311EB2" w:rsidRPr="007C315F" w:rsidRDefault="00311EB2" w:rsidP="00311EB2">
            <w:pPr>
              <w:pStyle w:val="ListParagraph"/>
              <w:numPr>
                <w:ilvl w:val="0"/>
                <w:numId w:val="9"/>
              </w:numPr>
              <w:ind w:left="318" w:hanging="284"/>
              <w:rPr>
                <w:rFonts w:asciiTheme="minorHAnsi" w:hAnsiTheme="minorHAnsi" w:cstheme="minorHAnsi"/>
              </w:rPr>
            </w:pPr>
            <w:r w:rsidRPr="007C315F">
              <w:rPr>
                <w:rFonts w:asciiTheme="minorHAnsi" w:hAnsiTheme="minorHAnsi" w:cstheme="minorHAnsi"/>
              </w:rPr>
              <w:t>Onsite Wastewater Management Strategy with operational action plan.</w:t>
            </w:r>
          </w:p>
          <w:p w14:paraId="504100F4" w14:textId="77777777" w:rsidR="00311EB2" w:rsidRPr="007C315F" w:rsidRDefault="00311EB2" w:rsidP="00311EB2">
            <w:pPr>
              <w:pStyle w:val="ListParagraph"/>
              <w:numPr>
                <w:ilvl w:val="0"/>
                <w:numId w:val="9"/>
              </w:numPr>
              <w:ind w:left="318" w:hanging="284"/>
              <w:rPr>
                <w:rFonts w:asciiTheme="minorHAnsi" w:hAnsiTheme="minorHAnsi" w:cstheme="minorHAnsi"/>
              </w:rPr>
            </w:pPr>
            <w:r w:rsidRPr="007C315F">
              <w:rPr>
                <w:rFonts w:asciiTheme="minorHAnsi" w:hAnsiTheme="minorHAnsi" w:cstheme="minorHAnsi"/>
              </w:rPr>
              <w:t>Environment Protection legislative framework imbedded in procedures for new/alteration permits, education/compliance visits, complaint response.</w:t>
            </w:r>
          </w:p>
          <w:p w14:paraId="68CE630F" w14:textId="77777777" w:rsidR="00311EB2" w:rsidRPr="007C315F" w:rsidRDefault="00311EB2" w:rsidP="00311EB2">
            <w:pPr>
              <w:pStyle w:val="ListParagraph"/>
              <w:numPr>
                <w:ilvl w:val="0"/>
                <w:numId w:val="9"/>
              </w:numPr>
              <w:ind w:left="318" w:hanging="284"/>
              <w:rPr>
                <w:rFonts w:asciiTheme="minorHAnsi" w:hAnsiTheme="minorHAnsi" w:cstheme="minorHAnsi"/>
              </w:rPr>
            </w:pPr>
            <w:r w:rsidRPr="007C315F">
              <w:rPr>
                <w:rFonts w:asciiTheme="minorHAnsi" w:hAnsiTheme="minorHAnsi" w:cstheme="minorHAnsi"/>
              </w:rPr>
              <w:t>Compliance tools available to use in accordance with Maroondah Compliance Policy.</w:t>
            </w:r>
          </w:p>
          <w:p w14:paraId="50BB2F28" w14:textId="77777777" w:rsidR="00311EB2" w:rsidRPr="007C315F" w:rsidRDefault="00311EB2" w:rsidP="00311EB2">
            <w:pPr>
              <w:pStyle w:val="ListParagraph"/>
              <w:numPr>
                <w:ilvl w:val="0"/>
                <w:numId w:val="9"/>
              </w:numPr>
              <w:ind w:left="318" w:hanging="284"/>
              <w:rPr>
                <w:rFonts w:asciiTheme="minorHAnsi" w:hAnsiTheme="minorHAnsi" w:cstheme="minorHAnsi"/>
              </w:rPr>
            </w:pPr>
            <w:r w:rsidRPr="007C315F">
              <w:rPr>
                <w:rFonts w:asciiTheme="minorHAnsi" w:hAnsiTheme="minorHAnsi" w:cstheme="minorHAnsi"/>
              </w:rPr>
              <w:t>Environmental Health Officer training in Land Capability Assessments and OWMS operation and installation.</w:t>
            </w:r>
          </w:p>
          <w:p w14:paraId="29E0AADE" w14:textId="77777777" w:rsidR="00F25116" w:rsidRPr="007C315F" w:rsidRDefault="00311EB2" w:rsidP="00311EB2">
            <w:pPr>
              <w:pStyle w:val="ListParagraph"/>
              <w:numPr>
                <w:ilvl w:val="0"/>
                <w:numId w:val="9"/>
              </w:numPr>
              <w:ind w:left="318" w:hanging="284"/>
              <w:rPr>
                <w:rFonts w:asciiTheme="minorHAnsi" w:hAnsiTheme="minorHAnsi" w:cstheme="minorHAnsi"/>
              </w:rPr>
            </w:pPr>
            <w:r w:rsidRPr="007C315F">
              <w:rPr>
                <w:rFonts w:asciiTheme="minorHAnsi" w:hAnsiTheme="minorHAnsi" w:cstheme="minorHAnsi"/>
              </w:rPr>
              <w:t>Proactive education visits being undertaken ongoing with OWMS operators.</w:t>
            </w:r>
          </w:p>
          <w:p w14:paraId="380D0346" w14:textId="63CC2628" w:rsidR="00311EB2" w:rsidRPr="007C315F" w:rsidRDefault="00311EB2" w:rsidP="007C315F">
            <w:pPr>
              <w:pStyle w:val="ListParagraph"/>
              <w:ind w:left="318" w:firstLine="0"/>
              <w:rPr>
                <w:rFonts w:asciiTheme="minorHAnsi" w:hAnsiTheme="minorHAnsi" w:cstheme="minorHAnsi"/>
              </w:rPr>
            </w:pPr>
          </w:p>
        </w:tc>
        <w:tc>
          <w:tcPr>
            <w:tcW w:w="1559" w:type="dxa"/>
            <w:shd w:val="clear" w:color="auto" w:fill="FFFF00"/>
          </w:tcPr>
          <w:p w14:paraId="664363ED" w14:textId="77777777" w:rsidR="00311EB2" w:rsidRPr="007C315F" w:rsidRDefault="00311EB2">
            <w:pPr>
              <w:rPr>
                <w:rFonts w:asciiTheme="minorHAnsi" w:hAnsiTheme="minorHAnsi" w:cstheme="minorHAnsi"/>
              </w:rPr>
            </w:pPr>
            <w:r w:rsidRPr="007C315F">
              <w:rPr>
                <w:rFonts w:asciiTheme="minorHAnsi" w:hAnsiTheme="minorHAnsi" w:cstheme="minorHAnsi"/>
              </w:rPr>
              <w:t>Moderate</w:t>
            </w:r>
          </w:p>
          <w:p w14:paraId="425D7096" w14:textId="77777777" w:rsidR="00311EB2" w:rsidRPr="007C315F" w:rsidRDefault="00311EB2">
            <w:pPr>
              <w:rPr>
                <w:rFonts w:asciiTheme="minorHAnsi" w:hAnsiTheme="minorHAnsi" w:cstheme="minorHAnsi"/>
              </w:rPr>
            </w:pPr>
          </w:p>
          <w:p w14:paraId="15B4FD24" w14:textId="77777777" w:rsidR="00311EB2" w:rsidRPr="007C315F" w:rsidRDefault="00311EB2">
            <w:pPr>
              <w:rPr>
                <w:rFonts w:asciiTheme="minorHAnsi" w:hAnsiTheme="minorHAnsi" w:cstheme="minorHAnsi"/>
              </w:rPr>
            </w:pPr>
          </w:p>
          <w:p w14:paraId="5B600EF7" w14:textId="77777777" w:rsidR="00311EB2" w:rsidRPr="007C315F" w:rsidRDefault="00311EB2">
            <w:pPr>
              <w:rPr>
                <w:rFonts w:asciiTheme="minorHAnsi" w:hAnsiTheme="minorHAnsi" w:cstheme="minorHAnsi"/>
              </w:rPr>
            </w:pPr>
            <w:r w:rsidRPr="007C315F">
              <w:rPr>
                <w:rFonts w:asciiTheme="minorHAnsi" w:hAnsiTheme="minorHAnsi" w:cstheme="minorHAnsi"/>
              </w:rPr>
              <w:t>Unlikely</w:t>
            </w:r>
          </w:p>
          <w:p w14:paraId="0F2AFF1D" w14:textId="77777777" w:rsidR="00311EB2" w:rsidRPr="007C315F" w:rsidRDefault="00311EB2">
            <w:pPr>
              <w:rPr>
                <w:rFonts w:asciiTheme="minorHAnsi" w:hAnsiTheme="minorHAnsi" w:cstheme="minorHAnsi"/>
              </w:rPr>
            </w:pPr>
            <w:r w:rsidRPr="007C315F">
              <w:rPr>
                <w:rFonts w:asciiTheme="minorHAnsi" w:hAnsiTheme="minorHAnsi" w:cstheme="minorHAnsi"/>
              </w:rPr>
              <w:t>Moderate</w:t>
            </w:r>
          </w:p>
        </w:tc>
        <w:tc>
          <w:tcPr>
            <w:tcW w:w="1559" w:type="dxa"/>
            <w:shd w:val="clear" w:color="auto" w:fill="92D050"/>
          </w:tcPr>
          <w:p w14:paraId="7F89A5CB" w14:textId="77777777" w:rsidR="00311EB2" w:rsidRPr="007C315F" w:rsidRDefault="00311EB2">
            <w:pPr>
              <w:rPr>
                <w:rFonts w:asciiTheme="minorHAnsi" w:hAnsiTheme="minorHAnsi" w:cstheme="minorHAnsi"/>
              </w:rPr>
            </w:pPr>
            <w:r w:rsidRPr="007C315F">
              <w:rPr>
                <w:rFonts w:asciiTheme="minorHAnsi" w:hAnsiTheme="minorHAnsi" w:cstheme="minorHAnsi"/>
              </w:rPr>
              <w:t>Low</w:t>
            </w:r>
          </w:p>
        </w:tc>
      </w:tr>
      <w:tr w:rsidR="00DC4883" w:rsidRPr="00F0765C" w14:paraId="604FA369" w14:textId="77777777" w:rsidTr="00EB6778">
        <w:trPr>
          <w:trHeight w:val="56"/>
        </w:trPr>
        <w:tc>
          <w:tcPr>
            <w:tcW w:w="988" w:type="dxa"/>
            <w:shd w:val="clear" w:color="auto" w:fill="FFFFFF" w:themeFill="background1"/>
          </w:tcPr>
          <w:p w14:paraId="0F9E5DA3" w14:textId="3AD8250D" w:rsidR="00F25116" w:rsidRPr="007C315F" w:rsidRDefault="003E2A43" w:rsidP="00B3738B">
            <w:pPr>
              <w:rPr>
                <w:rFonts w:asciiTheme="minorHAnsi" w:hAnsiTheme="minorHAnsi" w:cstheme="minorHAnsi"/>
              </w:rPr>
            </w:pPr>
            <w:r w:rsidRPr="007C315F">
              <w:rPr>
                <w:rFonts w:asciiTheme="minorHAnsi" w:hAnsiTheme="minorHAnsi" w:cstheme="minorHAnsi"/>
              </w:rPr>
              <w:t>ECON</w:t>
            </w:r>
            <w:r w:rsidR="00F25116" w:rsidRPr="007C315F">
              <w:rPr>
                <w:rFonts w:asciiTheme="minorHAnsi" w:hAnsiTheme="minorHAnsi" w:cstheme="minorHAnsi"/>
              </w:rPr>
              <w:t>-04</w:t>
            </w:r>
          </w:p>
          <w:p w14:paraId="4ACC9434" w14:textId="78B33FAA" w:rsidR="00311EB2" w:rsidRPr="007C315F" w:rsidRDefault="00311EB2">
            <w:pPr>
              <w:rPr>
                <w:rFonts w:asciiTheme="minorHAnsi" w:hAnsiTheme="minorHAnsi" w:cstheme="minorHAnsi"/>
              </w:rPr>
            </w:pPr>
            <w:r w:rsidRPr="007C315F">
              <w:rPr>
                <w:rFonts w:asciiTheme="minorHAnsi" w:hAnsiTheme="minorHAnsi" w:cstheme="minorHAnsi"/>
              </w:rPr>
              <w:t>Economic and Amenity</w:t>
            </w:r>
          </w:p>
        </w:tc>
        <w:tc>
          <w:tcPr>
            <w:tcW w:w="1776" w:type="dxa"/>
            <w:shd w:val="clear" w:color="auto" w:fill="FFFFFF" w:themeFill="background1"/>
          </w:tcPr>
          <w:p w14:paraId="255E697B" w14:textId="77777777" w:rsidR="00311EB2" w:rsidRPr="007C315F" w:rsidRDefault="00311EB2">
            <w:pPr>
              <w:rPr>
                <w:rFonts w:asciiTheme="minorHAnsi" w:hAnsiTheme="minorHAnsi" w:cstheme="minorHAnsi"/>
              </w:rPr>
            </w:pPr>
            <w:r w:rsidRPr="007C315F">
              <w:rPr>
                <w:rFonts w:asciiTheme="minorHAnsi" w:hAnsiTheme="minorHAnsi" w:cstheme="minorHAnsi"/>
              </w:rPr>
              <w:t>Economic impact to Council from the negative effects on the amenity from unmanaged OWMS</w:t>
            </w:r>
          </w:p>
        </w:tc>
        <w:tc>
          <w:tcPr>
            <w:tcW w:w="1200" w:type="dxa"/>
            <w:shd w:val="clear" w:color="auto" w:fill="FFC000"/>
          </w:tcPr>
          <w:p w14:paraId="320169C7" w14:textId="77777777" w:rsidR="00311EB2" w:rsidRPr="007C315F" w:rsidRDefault="00311EB2">
            <w:pPr>
              <w:rPr>
                <w:rFonts w:asciiTheme="minorHAnsi" w:hAnsiTheme="minorHAnsi" w:cstheme="minorHAnsi"/>
              </w:rPr>
            </w:pPr>
            <w:r w:rsidRPr="007C315F">
              <w:rPr>
                <w:rFonts w:asciiTheme="minorHAnsi" w:hAnsiTheme="minorHAnsi" w:cstheme="minorHAnsi"/>
              </w:rPr>
              <w:t>Significant</w:t>
            </w:r>
          </w:p>
          <w:p w14:paraId="7B43C5D1" w14:textId="77777777" w:rsidR="00311EB2" w:rsidRPr="007C315F" w:rsidRDefault="00311EB2">
            <w:pPr>
              <w:pStyle w:val="ListParagraph"/>
              <w:ind w:left="320" w:firstLine="0"/>
              <w:rPr>
                <w:rFonts w:asciiTheme="minorHAnsi" w:hAnsiTheme="minorHAnsi" w:cstheme="minorHAnsi"/>
              </w:rPr>
            </w:pPr>
          </w:p>
          <w:p w14:paraId="7208CA8D" w14:textId="77777777" w:rsidR="00311EB2" w:rsidRPr="007C315F" w:rsidRDefault="00311EB2">
            <w:pPr>
              <w:pStyle w:val="ListParagraph"/>
              <w:ind w:left="320" w:firstLine="0"/>
              <w:rPr>
                <w:rFonts w:asciiTheme="minorHAnsi" w:hAnsiTheme="minorHAnsi" w:cstheme="minorHAnsi"/>
              </w:rPr>
            </w:pPr>
          </w:p>
          <w:p w14:paraId="564F6527" w14:textId="77777777" w:rsidR="00311EB2" w:rsidRPr="007C315F" w:rsidRDefault="00311EB2">
            <w:pPr>
              <w:pStyle w:val="ListParagraph"/>
              <w:ind w:left="320" w:firstLine="0"/>
              <w:rPr>
                <w:rFonts w:asciiTheme="minorHAnsi" w:hAnsiTheme="minorHAnsi" w:cstheme="minorHAnsi"/>
              </w:rPr>
            </w:pPr>
          </w:p>
          <w:p w14:paraId="3EE87298" w14:textId="77777777" w:rsidR="00311EB2" w:rsidRPr="007C315F" w:rsidRDefault="00311EB2">
            <w:pPr>
              <w:rPr>
                <w:rFonts w:asciiTheme="minorHAnsi" w:hAnsiTheme="minorHAnsi" w:cstheme="minorHAnsi"/>
              </w:rPr>
            </w:pPr>
            <w:r w:rsidRPr="007C315F">
              <w:rPr>
                <w:rFonts w:asciiTheme="minorHAnsi" w:hAnsiTheme="minorHAnsi" w:cstheme="minorHAnsi"/>
              </w:rPr>
              <w:t>Possible Moderate</w:t>
            </w:r>
          </w:p>
        </w:tc>
        <w:tc>
          <w:tcPr>
            <w:tcW w:w="6663" w:type="dxa"/>
            <w:shd w:val="clear" w:color="auto" w:fill="FFFFFF" w:themeFill="background1"/>
          </w:tcPr>
          <w:p w14:paraId="7680FA7F" w14:textId="77777777" w:rsidR="00311EB2" w:rsidRPr="007C315F" w:rsidRDefault="00311EB2">
            <w:pPr>
              <w:rPr>
                <w:rFonts w:asciiTheme="minorHAnsi" w:hAnsiTheme="minorHAnsi" w:cstheme="minorHAnsi"/>
                <w:b/>
              </w:rPr>
            </w:pPr>
            <w:r w:rsidRPr="007C315F">
              <w:rPr>
                <w:rFonts w:asciiTheme="minorHAnsi" w:hAnsiTheme="minorHAnsi" w:cstheme="minorHAnsi"/>
                <w:b/>
              </w:rPr>
              <w:t>Partially Effective</w:t>
            </w:r>
          </w:p>
          <w:p w14:paraId="4D16CCB4"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 xml:space="preserve">145 operating OWMS in Maroondah </w:t>
            </w:r>
          </w:p>
          <w:p w14:paraId="7EB7E4E3"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87% contain wastewater onsite and only 13% discharge wastewater offsite</w:t>
            </w:r>
          </w:p>
          <w:p w14:paraId="6FD4CDF3"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High cost of connection to sewer</w:t>
            </w:r>
          </w:p>
          <w:p w14:paraId="51EDDC49"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Work progressing with YVW to provide further access to sewerage infrastructure.</w:t>
            </w:r>
          </w:p>
          <w:p w14:paraId="2D28C3D9"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 xml:space="preserve">Education visits conducted to 67% of OWMS operators in 2023. </w:t>
            </w:r>
          </w:p>
          <w:p w14:paraId="0FEE21D1"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Permits issued for new/altering OWMS, must be contained onsite</w:t>
            </w:r>
          </w:p>
          <w:p w14:paraId="3D941B6E" w14:textId="77777777" w:rsidR="00311EB2" w:rsidRPr="007C315F" w:rsidRDefault="00311EB2" w:rsidP="00311EB2">
            <w:pPr>
              <w:pStyle w:val="ListParagraph"/>
              <w:numPr>
                <w:ilvl w:val="0"/>
                <w:numId w:val="9"/>
              </w:numPr>
              <w:ind w:left="320" w:hanging="283"/>
              <w:rPr>
                <w:rFonts w:asciiTheme="minorHAnsi" w:hAnsiTheme="minorHAnsi" w:cstheme="minorHAnsi"/>
              </w:rPr>
            </w:pPr>
            <w:r w:rsidRPr="007C315F">
              <w:rPr>
                <w:rFonts w:asciiTheme="minorHAnsi" w:hAnsiTheme="minorHAnsi" w:cstheme="minorHAnsi"/>
              </w:rPr>
              <w:t>Responsibilities of OWMS operators communicated broadly</w:t>
            </w:r>
          </w:p>
          <w:p w14:paraId="01177C6A" w14:textId="77777777" w:rsidR="00F25116" w:rsidRPr="007C315F" w:rsidRDefault="00311EB2" w:rsidP="00311EB2">
            <w:pPr>
              <w:pStyle w:val="ListParagraph"/>
              <w:numPr>
                <w:ilvl w:val="0"/>
                <w:numId w:val="9"/>
              </w:numPr>
              <w:ind w:left="318" w:hanging="284"/>
              <w:rPr>
                <w:rFonts w:asciiTheme="minorHAnsi" w:hAnsiTheme="minorHAnsi" w:cstheme="minorHAnsi"/>
              </w:rPr>
            </w:pPr>
            <w:r w:rsidRPr="007C315F">
              <w:rPr>
                <w:rFonts w:asciiTheme="minorHAnsi" w:hAnsiTheme="minorHAnsi" w:cstheme="minorHAnsi"/>
              </w:rPr>
              <w:t>Environment Protection regulatory framework provides powers to Council to address poor performing systems, require records and in some case require connection to sewer.</w:t>
            </w:r>
          </w:p>
          <w:p w14:paraId="75ED0FE4" w14:textId="07E1EB96" w:rsidR="00311EB2" w:rsidRPr="007C315F" w:rsidRDefault="00311EB2" w:rsidP="007C315F">
            <w:pPr>
              <w:pStyle w:val="ListParagraph"/>
              <w:ind w:left="318" w:firstLine="0"/>
              <w:rPr>
                <w:rFonts w:asciiTheme="minorHAnsi" w:hAnsiTheme="minorHAnsi" w:cstheme="minorHAnsi"/>
              </w:rPr>
            </w:pPr>
          </w:p>
        </w:tc>
        <w:tc>
          <w:tcPr>
            <w:tcW w:w="1559" w:type="dxa"/>
            <w:shd w:val="clear" w:color="auto" w:fill="FFFF00"/>
          </w:tcPr>
          <w:p w14:paraId="2287A23B" w14:textId="77777777" w:rsidR="00311EB2" w:rsidRPr="007C315F" w:rsidRDefault="00311EB2">
            <w:pPr>
              <w:rPr>
                <w:rFonts w:asciiTheme="minorHAnsi" w:hAnsiTheme="minorHAnsi" w:cstheme="minorHAnsi"/>
              </w:rPr>
            </w:pPr>
            <w:r w:rsidRPr="007C315F">
              <w:rPr>
                <w:rFonts w:asciiTheme="minorHAnsi" w:hAnsiTheme="minorHAnsi" w:cstheme="minorHAnsi"/>
              </w:rPr>
              <w:t>Moderate</w:t>
            </w:r>
          </w:p>
          <w:p w14:paraId="48676369" w14:textId="77777777" w:rsidR="00311EB2" w:rsidRPr="007C315F" w:rsidRDefault="00311EB2">
            <w:pPr>
              <w:rPr>
                <w:rFonts w:asciiTheme="minorHAnsi" w:hAnsiTheme="minorHAnsi" w:cstheme="minorHAnsi"/>
              </w:rPr>
            </w:pPr>
          </w:p>
          <w:p w14:paraId="415D92E7" w14:textId="77777777" w:rsidR="00311EB2" w:rsidRPr="007C315F" w:rsidRDefault="00311EB2">
            <w:pPr>
              <w:rPr>
                <w:rFonts w:asciiTheme="minorHAnsi" w:hAnsiTheme="minorHAnsi" w:cstheme="minorHAnsi"/>
              </w:rPr>
            </w:pPr>
          </w:p>
          <w:p w14:paraId="3DD98701" w14:textId="77777777" w:rsidR="00311EB2" w:rsidRPr="007C315F" w:rsidRDefault="00311EB2">
            <w:pPr>
              <w:rPr>
                <w:rFonts w:asciiTheme="minorHAnsi" w:hAnsiTheme="minorHAnsi" w:cstheme="minorHAnsi"/>
              </w:rPr>
            </w:pPr>
          </w:p>
          <w:p w14:paraId="5D1CF818" w14:textId="77777777" w:rsidR="00311EB2" w:rsidRPr="007C315F" w:rsidRDefault="00311EB2">
            <w:pPr>
              <w:rPr>
                <w:rFonts w:asciiTheme="minorHAnsi" w:hAnsiTheme="minorHAnsi" w:cstheme="minorHAnsi"/>
              </w:rPr>
            </w:pPr>
            <w:r w:rsidRPr="007C315F">
              <w:rPr>
                <w:rFonts w:asciiTheme="minorHAnsi" w:hAnsiTheme="minorHAnsi" w:cstheme="minorHAnsi"/>
              </w:rPr>
              <w:t>Likely</w:t>
            </w:r>
          </w:p>
          <w:p w14:paraId="3B669C8B" w14:textId="77777777" w:rsidR="00311EB2" w:rsidRPr="007C315F" w:rsidRDefault="00311EB2">
            <w:pPr>
              <w:rPr>
                <w:rFonts w:asciiTheme="minorHAnsi" w:hAnsiTheme="minorHAnsi" w:cstheme="minorHAnsi"/>
              </w:rPr>
            </w:pPr>
            <w:r w:rsidRPr="007C315F">
              <w:rPr>
                <w:rFonts w:asciiTheme="minorHAnsi" w:hAnsiTheme="minorHAnsi" w:cstheme="minorHAnsi"/>
              </w:rPr>
              <w:t>Minor</w:t>
            </w:r>
          </w:p>
        </w:tc>
        <w:tc>
          <w:tcPr>
            <w:tcW w:w="1559" w:type="dxa"/>
            <w:shd w:val="clear" w:color="auto" w:fill="92D050"/>
          </w:tcPr>
          <w:p w14:paraId="6A904295" w14:textId="77777777" w:rsidR="00311EB2" w:rsidRPr="007C315F" w:rsidRDefault="00311EB2">
            <w:pPr>
              <w:rPr>
                <w:rFonts w:asciiTheme="minorHAnsi" w:hAnsiTheme="minorHAnsi" w:cstheme="minorHAnsi"/>
              </w:rPr>
            </w:pPr>
            <w:r w:rsidRPr="007C315F">
              <w:rPr>
                <w:rFonts w:asciiTheme="minorHAnsi" w:hAnsiTheme="minorHAnsi" w:cstheme="minorHAnsi"/>
              </w:rPr>
              <w:t>Low</w:t>
            </w:r>
          </w:p>
        </w:tc>
      </w:tr>
    </w:tbl>
    <w:p w14:paraId="184DC2D0" w14:textId="2014C0AB" w:rsidR="004B63AF" w:rsidRDefault="004B63AF" w:rsidP="000D1F62">
      <w:pPr>
        <w:pStyle w:val="BodyText"/>
      </w:pPr>
    </w:p>
    <w:p w14:paraId="59B5CEE2" w14:textId="2FEC1C10" w:rsidR="004B63AF" w:rsidRDefault="004B63AF" w:rsidP="00D92B36">
      <w:pPr>
        <w:pStyle w:val="Heading4"/>
        <w:spacing w:after="18"/>
        <w:jc w:val="both"/>
      </w:pPr>
      <w:r>
        <w:t>Table</w:t>
      </w:r>
      <w:r>
        <w:rPr>
          <w:spacing w:val="-4"/>
        </w:rPr>
        <w:t xml:space="preserve"> </w:t>
      </w:r>
      <w:r>
        <w:t>5:</w:t>
      </w:r>
      <w:r>
        <w:rPr>
          <w:spacing w:val="-3"/>
        </w:rPr>
        <w:t xml:space="preserve"> </w:t>
      </w:r>
      <w:r>
        <w:t xml:space="preserve">Assessment of risks associated with Domestic Wastewater in Maroondah </w:t>
      </w:r>
    </w:p>
    <w:p w14:paraId="67747B70" w14:textId="77777777" w:rsidR="00B81D9C" w:rsidRDefault="00B81D9C" w:rsidP="007C315F">
      <w:pPr>
        <w:pStyle w:val="Heading4"/>
        <w:spacing w:after="18"/>
        <w:ind w:left="0"/>
        <w:jc w:val="both"/>
      </w:pPr>
    </w:p>
    <w:p w14:paraId="5E191EF7" w14:textId="1B392EA7" w:rsidR="00B81D9C" w:rsidRDefault="00B81D9C" w:rsidP="00D92B36">
      <w:pPr>
        <w:pStyle w:val="Heading4"/>
        <w:spacing w:after="18"/>
        <w:ind w:left="0"/>
        <w:jc w:val="both"/>
      </w:pPr>
    </w:p>
    <w:p w14:paraId="7BBF8A84" w14:textId="1ACB1D06" w:rsidR="00D92B36" w:rsidRDefault="00D92B36" w:rsidP="007C315F">
      <w:pPr>
        <w:pStyle w:val="Heading4"/>
        <w:spacing w:after="18"/>
        <w:ind w:left="0"/>
        <w:jc w:val="both"/>
      </w:pPr>
    </w:p>
    <w:p w14:paraId="40B824C1" w14:textId="7D253203" w:rsidR="00B81D9C" w:rsidRDefault="00C03BD7" w:rsidP="007C315F">
      <w:pPr>
        <w:pStyle w:val="Heading4"/>
        <w:spacing w:after="18"/>
        <w:ind w:left="0"/>
        <w:jc w:val="both"/>
      </w:pPr>
      <w:r>
        <w:rPr>
          <w:noProof/>
        </w:rPr>
        <w:drawing>
          <wp:anchor distT="0" distB="0" distL="114300" distR="114300" simplePos="0" relativeHeight="251658264" behindDoc="0" locked="0" layoutInCell="1" allowOverlap="1" wp14:anchorId="5EC3B22B" wp14:editId="16FC9E32">
            <wp:simplePos x="0" y="0"/>
            <wp:positionH relativeFrom="margin">
              <wp:align>left</wp:align>
            </wp:positionH>
            <wp:positionV relativeFrom="paragraph">
              <wp:posOffset>39674</wp:posOffset>
            </wp:positionV>
            <wp:extent cx="9163690" cy="81528"/>
            <wp:effectExtent l="0" t="0" r="0" b="0"/>
            <wp:wrapNone/>
            <wp:docPr id="515714623" name="Picture 51571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63690" cy="815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03F33C" w14:textId="0B895019" w:rsidR="00A63ACB" w:rsidRDefault="00A63ACB">
      <w:pPr>
        <w:pStyle w:val="Heading4"/>
        <w:spacing w:after="18"/>
        <w:jc w:val="both"/>
        <w:rPr>
          <w:bCs w:val="0"/>
          <w:iCs w:val="0"/>
        </w:rPr>
      </w:pPr>
    </w:p>
    <w:p w14:paraId="00CABAA1" w14:textId="45D2FCFD" w:rsidR="00DC4883" w:rsidRDefault="00DC4883" w:rsidP="007C315F">
      <w:pPr>
        <w:pStyle w:val="Heading4"/>
        <w:spacing w:after="18"/>
        <w:jc w:val="both"/>
        <w:rPr>
          <w:b w:val="0"/>
          <w:i w:val="0"/>
        </w:rPr>
        <w:sectPr w:rsidR="00DC4883" w:rsidSect="007C315F">
          <w:pgSz w:w="16840" w:h="11910" w:orient="landscape"/>
          <w:pgMar w:top="1162" w:right="618" w:bottom="567" w:left="1276" w:header="0" w:footer="729" w:gutter="0"/>
          <w:cols w:space="720"/>
          <w:docGrid w:linePitch="299"/>
        </w:sectPr>
      </w:pPr>
    </w:p>
    <w:p w14:paraId="29EA2AAA" w14:textId="405E86DC" w:rsidR="006029B0" w:rsidRPr="007C315F" w:rsidRDefault="006029B0">
      <w:pPr>
        <w:pStyle w:val="BodyText"/>
        <w:spacing w:before="10"/>
        <w:rPr>
          <w:b/>
          <w:bCs/>
          <w:color w:val="1F487C"/>
          <w:sz w:val="48"/>
          <w:szCs w:val="48"/>
        </w:rPr>
      </w:pPr>
      <w:r w:rsidRPr="007C315F">
        <w:rPr>
          <w:b/>
          <w:bCs/>
          <w:color w:val="1F487C"/>
          <w:sz w:val="48"/>
          <w:szCs w:val="48"/>
        </w:rPr>
        <w:lastRenderedPageBreak/>
        <w:t>Approach to Compliance</w:t>
      </w:r>
    </w:p>
    <w:p w14:paraId="4E12CEE7" w14:textId="77777777" w:rsidR="006029B0" w:rsidRDefault="006029B0">
      <w:pPr>
        <w:pStyle w:val="BodyText"/>
        <w:spacing w:before="10"/>
        <w:rPr>
          <w:sz w:val="18"/>
        </w:rPr>
      </w:pPr>
    </w:p>
    <w:p w14:paraId="55AC39FE" w14:textId="4803DF67" w:rsidR="00055B59" w:rsidRDefault="00EC5EAF">
      <w:r>
        <w:t>Council</w:t>
      </w:r>
      <w:r w:rsidR="00306CB6">
        <w:t xml:space="preserve">’s </w:t>
      </w:r>
      <w:r>
        <w:t>approach</w:t>
      </w:r>
      <w:r w:rsidR="00306CB6">
        <w:t xml:space="preserve"> to</w:t>
      </w:r>
      <w:r w:rsidR="00C43E76">
        <w:t xml:space="preserve"> compliance</w:t>
      </w:r>
      <w:r w:rsidR="005B090F">
        <w:t xml:space="preserve"> </w:t>
      </w:r>
      <w:r w:rsidR="00C43E76">
        <w:t xml:space="preserve">primarily </w:t>
      </w:r>
      <w:r w:rsidR="005B090F">
        <w:t>starts with the provision of</w:t>
      </w:r>
      <w:r w:rsidR="00C43E76">
        <w:t xml:space="preserve"> education</w:t>
      </w:r>
      <w:r w:rsidR="00A91981">
        <w:t xml:space="preserve"> and </w:t>
      </w:r>
      <w:r w:rsidR="00DD444B">
        <w:t xml:space="preserve">increasing the </w:t>
      </w:r>
      <w:r w:rsidR="00A91981">
        <w:t>state of knowledge</w:t>
      </w:r>
      <w:r w:rsidR="00502970">
        <w:t xml:space="preserve"> around OWMS</w:t>
      </w:r>
      <w:r w:rsidR="00A91981">
        <w:t xml:space="preserve">. </w:t>
      </w:r>
      <w:r w:rsidR="00502970">
        <w:t>O</w:t>
      </w:r>
      <w:r w:rsidR="00301571">
        <w:t xml:space="preserve">wners and operators of </w:t>
      </w:r>
      <w:proofErr w:type="gramStart"/>
      <w:r w:rsidR="00301571">
        <w:t>OWMS</w:t>
      </w:r>
      <w:r w:rsidR="00F57DB4">
        <w:t>,</w:t>
      </w:r>
      <w:proofErr w:type="gramEnd"/>
      <w:r w:rsidR="00301571">
        <w:t xml:space="preserve"> are provided </w:t>
      </w:r>
      <w:r w:rsidR="00502970">
        <w:t>with</w:t>
      </w:r>
      <w:r w:rsidR="00301571">
        <w:t xml:space="preserve"> </w:t>
      </w:r>
      <w:r w:rsidR="00F57DB4">
        <w:t>information</w:t>
      </w:r>
      <w:r w:rsidR="00301571">
        <w:t xml:space="preserve"> </w:t>
      </w:r>
      <w:r w:rsidR="00502970">
        <w:t xml:space="preserve">on how to </w:t>
      </w:r>
      <w:r w:rsidR="00301571">
        <w:t xml:space="preserve">manage their </w:t>
      </w:r>
      <w:r w:rsidR="00DD444B">
        <w:t>OWMS</w:t>
      </w:r>
      <w:r w:rsidR="00502970">
        <w:t xml:space="preserve"> effectively</w:t>
      </w:r>
      <w:r w:rsidR="00301571">
        <w:t xml:space="preserve"> and meet their legislative obligations. </w:t>
      </w:r>
    </w:p>
    <w:p w14:paraId="0FECF7CB" w14:textId="7D40F6C4" w:rsidR="00055B59" w:rsidRDefault="00055B59"/>
    <w:p w14:paraId="3E21F1A5" w14:textId="5787E634" w:rsidR="00055B59" w:rsidRDefault="00055B59">
      <w:r>
        <w:t>Council work</w:t>
      </w:r>
      <w:r w:rsidR="00306CB6">
        <w:t>s</w:t>
      </w:r>
      <w:r>
        <w:t xml:space="preserve"> closely with OWMS installation services and plumbers to ensure </w:t>
      </w:r>
      <w:r w:rsidR="00306E40">
        <w:t>appropriate permits are obtained</w:t>
      </w:r>
      <w:r w:rsidR="00502970">
        <w:t xml:space="preserve">, EPA </w:t>
      </w:r>
      <w:r w:rsidR="00114EC8">
        <w:t xml:space="preserve">guidelines and </w:t>
      </w:r>
      <w:r w:rsidR="00306E40">
        <w:t xml:space="preserve">permit conditions </w:t>
      </w:r>
      <w:r w:rsidR="00114EC8">
        <w:t xml:space="preserve">are </w:t>
      </w:r>
      <w:r w:rsidR="00B95927">
        <w:t>met.</w:t>
      </w:r>
    </w:p>
    <w:p w14:paraId="0F60A5A3" w14:textId="77777777" w:rsidR="00306E40" w:rsidRDefault="00306E40"/>
    <w:p w14:paraId="379FFE90" w14:textId="4EB73C61" w:rsidR="00306E40" w:rsidRDefault="00306CB6">
      <w:r>
        <w:t>Through the O</w:t>
      </w:r>
      <w:r w:rsidR="00B95927">
        <w:t>W</w:t>
      </w:r>
      <w:r>
        <w:t xml:space="preserve">MS education and compliance program, Council will monitor compliance and assist owners to ensure their OWMS is </w:t>
      </w:r>
      <w:r w:rsidR="00114EC8">
        <w:t xml:space="preserve">used and </w:t>
      </w:r>
      <w:r w:rsidR="00ED1EE6">
        <w:t>maintained</w:t>
      </w:r>
      <w:r w:rsidR="00114EC8">
        <w:t xml:space="preserve"> effectively</w:t>
      </w:r>
      <w:r w:rsidR="00ED1EE6">
        <w:t xml:space="preserve">.  </w:t>
      </w:r>
    </w:p>
    <w:p w14:paraId="0357CD24" w14:textId="77777777" w:rsidR="00EC5EAF" w:rsidRDefault="00EC5EAF"/>
    <w:p w14:paraId="7BF0DDB7" w14:textId="77777777" w:rsidR="00AA5B8C" w:rsidRDefault="00D214F0">
      <w:r w:rsidRPr="007C315F">
        <w:t>Council may use a range of legislative tool</w:t>
      </w:r>
      <w:r w:rsidR="004A0D07" w:rsidRPr="007C315F">
        <w:t xml:space="preserve">s within the Environment Protection Act, the Environment Protection Regulations and </w:t>
      </w:r>
      <w:r w:rsidR="00A06195" w:rsidRPr="007C315F">
        <w:t>Public Health and Wellbeing Act 2008,</w:t>
      </w:r>
      <w:r w:rsidRPr="007C315F">
        <w:t xml:space="preserve"> where deemed appropriate to </w:t>
      </w:r>
      <w:r w:rsidR="00A06195" w:rsidRPr="007C315F">
        <w:t xml:space="preserve">address risks and </w:t>
      </w:r>
      <w:r w:rsidRPr="007C315F">
        <w:t>encourage compliance</w:t>
      </w:r>
      <w:r>
        <w:t>.</w:t>
      </w:r>
    </w:p>
    <w:p w14:paraId="1BEBB519" w14:textId="77777777" w:rsidR="00AA5B8C" w:rsidRDefault="00AA5B8C"/>
    <w:p w14:paraId="71153B84" w14:textId="56139B30" w:rsidR="00D214F0" w:rsidRDefault="00ED1EE6">
      <w:r>
        <w:t xml:space="preserve">In some cases, where an existing </w:t>
      </w:r>
      <w:r w:rsidR="00AA5B8C">
        <w:t>OWMS</w:t>
      </w:r>
      <w:r w:rsidR="00411B5A">
        <w:t xml:space="preserve"> is</w:t>
      </w:r>
      <w:r w:rsidR="00AA5B8C">
        <w:t xml:space="preserve"> d</w:t>
      </w:r>
      <w:r>
        <w:t xml:space="preserve">ischarging offsite </w:t>
      </w:r>
      <w:r w:rsidR="00114EC8">
        <w:t>and is</w:t>
      </w:r>
      <w:r>
        <w:t xml:space="preserve"> found to be defective or not maintained, it may be appropriate for Council to use its compliance tools to require</w:t>
      </w:r>
      <w:r w:rsidR="00AA5B8C">
        <w:t xml:space="preserve"> the system to be </w:t>
      </w:r>
      <w:r>
        <w:t>connect</w:t>
      </w:r>
      <w:r w:rsidR="00AA5B8C">
        <w:t>ed</w:t>
      </w:r>
      <w:r>
        <w:t xml:space="preserve"> to sewer (if available</w:t>
      </w:r>
      <w:r w:rsidR="00411B5A">
        <w:t xml:space="preserve"> and reasonabl</w:t>
      </w:r>
      <w:r w:rsidR="00083351">
        <w:t>y practicable</w:t>
      </w:r>
      <w:r>
        <w:t>) or upgrade</w:t>
      </w:r>
      <w:r w:rsidR="00AA5B8C">
        <w:t>d</w:t>
      </w:r>
      <w:r>
        <w:t xml:space="preserve"> to maintain</w:t>
      </w:r>
      <w:r w:rsidR="00C25FBC">
        <w:t xml:space="preserve"> the</w:t>
      </w:r>
      <w:r>
        <w:t xml:space="preserve"> wastewater onsite.   </w:t>
      </w:r>
    </w:p>
    <w:p w14:paraId="2456A720" w14:textId="77777777" w:rsidR="00F20995" w:rsidRPr="007C315F" w:rsidRDefault="00F20995"/>
    <w:p w14:paraId="5CC594D7" w14:textId="104BDC75" w:rsidR="008F21AC" w:rsidRPr="007C315F" w:rsidRDefault="008F21AC" w:rsidP="008F21AC">
      <w:r>
        <w:t>Council will ma</w:t>
      </w:r>
      <w:r w:rsidR="00D214F0">
        <w:t>n</w:t>
      </w:r>
      <w:r>
        <w:t>age</w:t>
      </w:r>
      <w:r w:rsidR="0060789C">
        <w:t xml:space="preserve"> </w:t>
      </w:r>
      <w:r>
        <w:t>compliance in line with</w:t>
      </w:r>
      <w:r w:rsidR="482F61C3">
        <w:t xml:space="preserve"> the following principles.</w:t>
      </w:r>
      <w:r w:rsidR="0060789C">
        <w:t xml:space="preserve">ch. </w:t>
      </w:r>
    </w:p>
    <w:p w14:paraId="59E27438" w14:textId="77777777" w:rsidR="008F21AC" w:rsidRDefault="008F21AC">
      <w:pPr>
        <w:rPr>
          <w:sz w:val="18"/>
        </w:rPr>
      </w:pPr>
    </w:p>
    <w:p w14:paraId="79B391BC" w14:textId="4895C376" w:rsidR="00D214F0" w:rsidRDefault="007C46F8">
      <w:pPr>
        <w:rPr>
          <w:b/>
          <w:bCs/>
          <w:sz w:val="18"/>
        </w:rPr>
      </w:pPr>
      <w:r w:rsidRPr="00B27A72">
        <w:rPr>
          <w:noProof/>
          <w:sz w:val="24"/>
          <w:szCs w:val="24"/>
          <w:bdr w:val="single" w:sz="4" w:space="0" w:color="auto"/>
          <w:lang w:eastAsia="en-AU"/>
        </w:rPr>
        <w:drawing>
          <wp:inline distT="0" distB="0" distL="0" distR="0" wp14:anchorId="3E36F55C" wp14:editId="2F6087AC">
            <wp:extent cx="5947576" cy="3958259"/>
            <wp:effectExtent l="0" t="57150" r="0" b="118745"/>
            <wp:docPr id="100" name="Diagram 1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r w:rsidR="00492DC3" w:rsidRPr="00492DC3">
        <w:t xml:space="preserve"> </w:t>
      </w:r>
      <w:r w:rsidR="00492DC3" w:rsidRPr="007C315F">
        <w:rPr>
          <w:b/>
          <w:bCs/>
          <w:i/>
          <w:iCs/>
        </w:rPr>
        <w:t>Figure 8: Maroondah Organisational Compliance Policy principles</w:t>
      </w:r>
    </w:p>
    <w:p w14:paraId="03A35461" w14:textId="77777777" w:rsidR="00492DC3" w:rsidRPr="007C315F" w:rsidRDefault="00492DC3">
      <w:pPr>
        <w:rPr>
          <w:b/>
          <w:bCs/>
          <w:sz w:val="18"/>
        </w:rPr>
      </w:pPr>
    </w:p>
    <w:p w14:paraId="3BFFB4AF" w14:textId="495536F7" w:rsidR="00BF705D" w:rsidRDefault="00BF705D"/>
    <w:p w14:paraId="5C9791B9" w14:textId="77777777" w:rsidR="00E228F4" w:rsidRDefault="00E228F4"/>
    <w:p w14:paraId="2A7F0EA5" w14:textId="77777777" w:rsidR="00E2349B" w:rsidRDefault="00E2349B"/>
    <w:p w14:paraId="230D1E71" w14:textId="77777777" w:rsidR="00FA0BB4" w:rsidRDefault="00FA0BB4"/>
    <w:p w14:paraId="696B3ED6" w14:textId="77777777" w:rsidR="00E2349B" w:rsidRDefault="00E2349B"/>
    <w:p w14:paraId="3B3EF82B" w14:textId="77777777" w:rsidR="00827B8E" w:rsidRDefault="00827B8E"/>
    <w:p w14:paraId="41E65365" w14:textId="15B71A5F" w:rsidR="00473BE3" w:rsidRPr="007C315F" w:rsidRDefault="00C03BD7" w:rsidP="007C315F">
      <w:r>
        <w:rPr>
          <w:noProof/>
        </w:rPr>
        <w:drawing>
          <wp:inline distT="0" distB="0" distL="0" distR="0" wp14:anchorId="2C7B5E9E" wp14:editId="175047DD">
            <wp:extent cx="6193155" cy="82550"/>
            <wp:effectExtent l="0" t="0" r="0" b="0"/>
            <wp:docPr id="627443401" name="Picture 62744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193155" cy="82550"/>
                    </a:xfrm>
                    <a:prstGeom prst="rect">
                      <a:avLst/>
                    </a:prstGeom>
                  </pic:spPr>
                </pic:pic>
              </a:graphicData>
            </a:graphic>
          </wp:inline>
        </w:drawing>
      </w:r>
      <w:r w:rsidR="00473BE3">
        <w:rPr>
          <w:sz w:val="18"/>
        </w:rPr>
        <w:br w:type="page"/>
      </w:r>
    </w:p>
    <w:p w14:paraId="017FEA4A" w14:textId="2C71A283" w:rsidR="002569C7" w:rsidRDefault="007F259A">
      <w:pPr>
        <w:pStyle w:val="Heading1"/>
        <w:spacing w:before="0"/>
      </w:pPr>
      <w:bookmarkStart w:id="21" w:name="_bookmark19"/>
      <w:bookmarkEnd w:id="21"/>
      <w:r>
        <w:rPr>
          <w:color w:val="1F487C"/>
        </w:rPr>
        <w:lastRenderedPageBreak/>
        <w:t>Our</w:t>
      </w:r>
      <w:r>
        <w:rPr>
          <w:color w:val="1F487C"/>
          <w:spacing w:val="-3"/>
        </w:rPr>
        <w:t xml:space="preserve"> </w:t>
      </w:r>
      <w:r>
        <w:rPr>
          <w:color w:val="1F487C"/>
        </w:rPr>
        <w:t>strategic</w:t>
      </w:r>
      <w:r>
        <w:rPr>
          <w:color w:val="1F487C"/>
          <w:spacing w:val="-3"/>
        </w:rPr>
        <w:t xml:space="preserve"> </w:t>
      </w:r>
      <w:r>
        <w:rPr>
          <w:color w:val="1F487C"/>
          <w:spacing w:val="-2"/>
        </w:rPr>
        <w:t>response</w:t>
      </w:r>
      <w:r w:rsidR="006C4D39">
        <w:rPr>
          <w:color w:val="1F487C"/>
          <w:spacing w:val="-2"/>
        </w:rPr>
        <w:t>: the way forward</w:t>
      </w:r>
    </w:p>
    <w:p w14:paraId="3C3E74A9" w14:textId="2EB0F3B9" w:rsidR="00A50B94" w:rsidRDefault="00A50B94" w:rsidP="00E2349B">
      <w:pPr>
        <w:pStyle w:val="BodyText"/>
        <w:tabs>
          <w:tab w:val="left" w:pos="9068"/>
        </w:tabs>
        <w:spacing w:before="312" w:after="240"/>
        <w:ind w:left="117" w:right="685"/>
      </w:pPr>
      <w:r>
        <w:t>The</w:t>
      </w:r>
      <w:r>
        <w:rPr>
          <w:spacing w:val="-3"/>
        </w:rPr>
        <w:t xml:space="preserve"> </w:t>
      </w:r>
      <w:r>
        <w:t>Onsite Wastewater</w:t>
      </w:r>
      <w:r>
        <w:rPr>
          <w:spacing w:val="-4"/>
        </w:rPr>
        <w:t xml:space="preserve"> </w:t>
      </w:r>
      <w:r>
        <w:t>Management</w:t>
      </w:r>
      <w:r>
        <w:rPr>
          <w:spacing w:val="-1"/>
        </w:rPr>
        <w:t xml:space="preserve"> </w:t>
      </w:r>
      <w:r>
        <w:t>Strategy</w:t>
      </w:r>
      <w:r>
        <w:rPr>
          <w:spacing w:val="-5"/>
        </w:rPr>
        <w:t xml:space="preserve"> </w:t>
      </w:r>
      <w:r>
        <w:t>forms</w:t>
      </w:r>
      <w:r>
        <w:rPr>
          <w:spacing w:val="-5"/>
        </w:rPr>
        <w:t xml:space="preserve"> </w:t>
      </w:r>
      <w:r>
        <w:t>part</w:t>
      </w:r>
      <w:r>
        <w:rPr>
          <w:spacing w:val="-1"/>
        </w:rPr>
        <w:t xml:space="preserve"> </w:t>
      </w:r>
      <w:r>
        <w:t>of</w:t>
      </w:r>
      <w:r>
        <w:rPr>
          <w:spacing w:val="-4"/>
        </w:rPr>
        <w:t xml:space="preserve"> </w:t>
      </w:r>
      <w:r>
        <w:t>Council’s</w:t>
      </w:r>
      <w:r>
        <w:rPr>
          <w:spacing w:val="-2"/>
        </w:rPr>
        <w:t xml:space="preserve"> </w:t>
      </w:r>
      <w:r>
        <w:t>response</w:t>
      </w:r>
      <w:r>
        <w:rPr>
          <w:spacing w:val="-3"/>
        </w:rPr>
        <w:t xml:space="preserve"> </w:t>
      </w:r>
      <w:r>
        <w:t>to</w:t>
      </w:r>
      <w:r>
        <w:rPr>
          <w:spacing w:val="-5"/>
        </w:rPr>
        <w:t xml:space="preserve"> </w:t>
      </w:r>
      <w:r>
        <w:t>delivering</w:t>
      </w:r>
      <w:r>
        <w:rPr>
          <w:spacing w:val="-3"/>
        </w:rPr>
        <w:t xml:space="preserve"> </w:t>
      </w:r>
      <w:r>
        <w:t>on Maroondah 20</w:t>
      </w:r>
      <w:r w:rsidR="00A072F6">
        <w:t>5</w:t>
      </w:r>
      <w:r>
        <w:t>0: Our future together</w:t>
      </w:r>
      <w:r w:rsidR="006D050B">
        <w:t xml:space="preserve"> Community Vision</w:t>
      </w:r>
      <w:r>
        <w:t>. It will be</w:t>
      </w:r>
      <w:r w:rsidR="00371C33">
        <w:t xml:space="preserve"> </w:t>
      </w:r>
      <w:r>
        <w:t>implemented with an integrated whole-of-Council approach to promoting environmental best practice in domestic wastewater management.</w:t>
      </w:r>
    </w:p>
    <w:p w14:paraId="2B8492C6" w14:textId="77777777" w:rsidR="002569C7" w:rsidRDefault="007F259A">
      <w:pPr>
        <w:pStyle w:val="Heading2"/>
        <w:spacing w:before="0"/>
      </w:pPr>
      <w:bookmarkStart w:id="22" w:name="_bookmark20"/>
      <w:bookmarkEnd w:id="22"/>
      <w:r>
        <w:rPr>
          <w:color w:val="1F487C"/>
        </w:rPr>
        <w:t>Our</w:t>
      </w:r>
      <w:r>
        <w:rPr>
          <w:color w:val="1F487C"/>
          <w:spacing w:val="-9"/>
        </w:rPr>
        <w:t xml:space="preserve"> </w:t>
      </w:r>
      <w:r>
        <w:rPr>
          <w:color w:val="1F487C"/>
          <w:spacing w:val="-2"/>
        </w:rPr>
        <w:t>vision</w:t>
      </w:r>
    </w:p>
    <w:p w14:paraId="17FF7403" w14:textId="186C8A9A" w:rsidR="002569C7" w:rsidRDefault="007F259A">
      <w:pPr>
        <w:pStyle w:val="BodyText"/>
        <w:spacing w:before="254"/>
        <w:ind w:left="117"/>
      </w:pPr>
      <w:r>
        <w:t>The</w:t>
      </w:r>
      <w:r>
        <w:rPr>
          <w:spacing w:val="-8"/>
        </w:rPr>
        <w:t xml:space="preserve"> </w:t>
      </w:r>
      <w:r>
        <w:t>vision</w:t>
      </w:r>
      <w:r>
        <w:rPr>
          <w:spacing w:val="-5"/>
        </w:rPr>
        <w:t xml:space="preserve"> </w:t>
      </w:r>
      <w:r>
        <w:t>of</w:t>
      </w:r>
      <w:r>
        <w:rPr>
          <w:spacing w:val="-6"/>
        </w:rPr>
        <w:t xml:space="preserve"> </w:t>
      </w:r>
      <w:r>
        <w:t>this</w:t>
      </w:r>
      <w:r>
        <w:rPr>
          <w:spacing w:val="-6"/>
        </w:rPr>
        <w:t xml:space="preserve"> </w:t>
      </w:r>
      <w:r w:rsidR="008B5FC8">
        <w:t>Onsite</w:t>
      </w:r>
      <w:r w:rsidR="008B5FC8">
        <w:rPr>
          <w:spacing w:val="-4"/>
        </w:rPr>
        <w:t xml:space="preserve"> </w:t>
      </w:r>
      <w:r>
        <w:t>Wastewater</w:t>
      </w:r>
      <w:r>
        <w:rPr>
          <w:spacing w:val="-6"/>
        </w:rPr>
        <w:t xml:space="preserve"> </w:t>
      </w:r>
      <w:r>
        <w:t>Management</w:t>
      </w:r>
      <w:r>
        <w:rPr>
          <w:spacing w:val="-4"/>
        </w:rPr>
        <w:t xml:space="preserve"> </w:t>
      </w:r>
      <w:r>
        <w:t>Strategy</w:t>
      </w:r>
      <w:r>
        <w:rPr>
          <w:spacing w:val="-6"/>
        </w:rPr>
        <w:t xml:space="preserve"> </w:t>
      </w:r>
      <w:r>
        <w:t>is</w:t>
      </w:r>
      <w:r>
        <w:rPr>
          <w:spacing w:val="-7"/>
        </w:rPr>
        <w:t xml:space="preserve"> </w:t>
      </w:r>
      <w:r>
        <w:rPr>
          <w:spacing w:val="-5"/>
        </w:rPr>
        <w:t>to:</w:t>
      </w:r>
    </w:p>
    <w:p w14:paraId="3E124A27" w14:textId="77777777" w:rsidR="002569C7" w:rsidRDefault="002569C7">
      <w:pPr>
        <w:pStyle w:val="BodyText"/>
      </w:pPr>
    </w:p>
    <w:p w14:paraId="5EB39F0F" w14:textId="77777777" w:rsidR="002569C7" w:rsidRDefault="007F259A" w:rsidP="007C315F">
      <w:pPr>
        <w:pStyle w:val="Heading4"/>
        <w:ind w:left="426" w:hanging="142"/>
      </w:pPr>
      <w:r>
        <w:rPr>
          <w:color w:val="1F487C"/>
        </w:rPr>
        <w:t>“Protect</w:t>
      </w:r>
      <w:r>
        <w:rPr>
          <w:color w:val="1F487C"/>
          <w:spacing w:val="-3"/>
        </w:rPr>
        <w:t xml:space="preserve"> </w:t>
      </w:r>
      <w:r>
        <w:rPr>
          <w:color w:val="1F487C"/>
        </w:rPr>
        <w:t>public</w:t>
      </w:r>
      <w:r>
        <w:rPr>
          <w:color w:val="1F487C"/>
          <w:spacing w:val="-2"/>
        </w:rPr>
        <w:t xml:space="preserve"> </w:t>
      </w:r>
      <w:r>
        <w:rPr>
          <w:color w:val="1F487C"/>
        </w:rPr>
        <w:t>health,</w:t>
      </w:r>
      <w:r>
        <w:rPr>
          <w:color w:val="1F487C"/>
          <w:spacing w:val="-5"/>
        </w:rPr>
        <w:t xml:space="preserve"> </w:t>
      </w:r>
      <w:r>
        <w:rPr>
          <w:color w:val="1F487C"/>
        </w:rPr>
        <w:t>the</w:t>
      </w:r>
      <w:r>
        <w:rPr>
          <w:color w:val="1F487C"/>
          <w:spacing w:val="-2"/>
        </w:rPr>
        <w:t xml:space="preserve"> </w:t>
      </w:r>
      <w:r>
        <w:rPr>
          <w:color w:val="1F487C"/>
        </w:rPr>
        <w:t>natural</w:t>
      </w:r>
      <w:r>
        <w:rPr>
          <w:color w:val="1F487C"/>
          <w:spacing w:val="-3"/>
        </w:rPr>
        <w:t xml:space="preserve"> </w:t>
      </w:r>
      <w:r>
        <w:rPr>
          <w:color w:val="1F487C"/>
        </w:rPr>
        <w:t>environment</w:t>
      </w:r>
      <w:r>
        <w:rPr>
          <w:color w:val="1F487C"/>
          <w:spacing w:val="-1"/>
        </w:rPr>
        <w:t xml:space="preserve"> </w:t>
      </w:r>
      <w:r>
        <w:rPr>
          <w:color w:val="1F487C"/>
        </w:rPr>
        <w:t>and</w:t>
      </w:r>
      <w:r>
        <w:rPr>
          <w:color w:val="1F487C"/>
          <w:spacing w:val="-4"/>
        </w:rPr>
        <w:t xml:space="preserve"> </w:t>
      </w:r>
      <w:r>
        <w:rPr>
          <w:color w:val="1F487C"/>
        </w:rPr>
        <w:t>the</w:t>
      </w:r>
      <w:r>
        <w:rPr>
          <w:color w:val="1F487C"/>
          <w:spacing w:val="-5"/>
        </w:rPr>
        <w:t xml:space="preserve"> </w:t>
      </w:r>
      <w:r>
        <w:rPr>
          <w:color w:val="1F487C"/>
        </w:rPr>
        <w:t>amenity</w:t>
      </w:r>
      <w:r>
        <w:rPr>
          <w:color w:val="1F487C"/>
          <w:spacing w:val="-4"/>
        </w:rPr>
        <w:t xml:space="preserve"> </w:t>
      </w:r>
      <w:r>
        <w:rPr>
          <w:color w:val="1F487C"/>
        </w:rPr>
        <w:t>of</w:t>
      </w:r>
      <w:r>
        <w:rPr>
          <w:color w:val="1F487C"/>
          <w:spacing w:val="-3"/>
        </w:rPr>
        <w:t xml:space="preserve"> </w:t>
      </w:r>
      <w:r>
        <w:rPr>
          <w:color w:val="1F487C"/>
        </w:rPr>
        <w:t>the</w:t>
      </w:r>
      <w:r>
        <w:rPr>
          <w:color w:val="1F487C"/>
          <w:spacing w:val="-2"/>
        </w:rPr>
        <w:t xml:space="preserve"> </w:t>
      </w:r>
      <w:r>
        <w:rPr>
          <w:color w:val="1F487C"/>
        </w:rPr>
        <w:t>municipality</w:t>
      </w:r>
      <w:r>
        <w:rPr>
          <w:color w:val="1F487C"/>
          <w:spacing w:val="-2"/>
        </w:rPr>
        <w:t xml:space="preserve"> </w:t>
      </w:r>
      <w:r>
        <w:rPr>
          <w:color w:val="1F487C"/>
        </w:rPr>
        <w:t>by promoting environmental best practice in the management of domestic wastewater”</w:t>
      </w:r>
    </w:p>
    <w:p w14:paraId="2BE9DF5D" w14:textId="77777777" w:rsidR="002569C7" w:rsidRDefault="002569C7">
      <w:pPr>
        <w:pStyle w:val="BodyText"/>
        <w:rPr>
          <w:b/>
          <w:i/>
          <w:sz w:val="24"/>
        </w:rPr>
      </w:pPr>
    </w:p>
    <w:p w14:paraId="462AAF41" w14:textId="77777777" w:rsidR="002569C7" w:rsidRDefault="007F259A">
      <w:pPr>
        <w:pStyle w:val="Heading2"/>
        <w:spacing w:before="178"/>
      </w:pPr>
      <w:bookmarkStart w:id="23" w:name="_bookmark21"/>
      <w:bookmarkEnd w:id="23"/>
      <w:r>
        <w:rPr>
          <w:color w:val="1F487C"/>
        </w:rPr>
        <w:t>Future</w:t>
      </w:r>
      <w:r>
        <w:rPr>
          <w:color w:val="1F487C"/>
          <w:spacing w:val="-12"/>
        </w:rPr>
        <w:t xml:space="preserve"> </w:t>
      </w:r>
      <w:r>
        <w:rPr>
          <w:color w:val="1F487C"/>
          <w:spacing w:val="-2"/>
        </w:rPr>
        <w:t>outcomes</w:t>
      </w:r>
    </w:p>
    <w:p w14:paraId="6E921A7D" w14:textId="2AB77619" w:rsidR="002569C7" w:rsidRDefault="007F259A">
      <w:pPr>
        <w:pStyle w:val="BodyText"/>
        <w:spacing w:before="251"/>
        <w:ind w:left="117" w:right="685"/>
      </w:pPr>
      <w:r>
        <w:t>To</w:t>
      </w:r>
      <w:r>
        <w:rPr>
          <w:spacing w:val="-2"/>
        </w:rPr>
        <w:t xml:space="preserve"> </w:t>
      </w:r>
      <w:r>
        <w:t>achieve</w:t>
      </w:r>
      <w:r>
        <w:rPr>
          <w:spacing w:val="-4"/>
        </w:rPr>
        <w:t xml:space="preserve"> </w:t>
      </w:r>
      <w:r>
        <w:t>this</w:t>
      </w:r>
      <w:r>
        <w:rPr>
          <w:spacing w:val="-1"/>
        </w:rPr>
        <w:t xml:space="preserve"> </w:t>
      </w:r>
      <w:r>
        <w:t>vision,</w:t>
      </w:r>
      <w:r>
        <w:rPr>
          <w:spacing w:val="-3"/>
        </w:rPr>
        <w:t xml:space="preserve"> </w:t>
      </w:r>
      <w:r>
        <w:t>we</w:t>
      </w:r>
      <w:r>
        <w:rPr>
          <w:spacing w:val="-2"/>
        </w:rPr>
        <w:t xml:space="preserve"> </w:t>
      </w:r>
      <w:r>
        <w:t>will</w:t>
      </w:r>
      <w:r>
        <w:rPr>
          <w:spacing w:val="-2"/>
        </w:rPr>
        <w:t xml:space="preserve"> </w:t>
      </w:r>
      <w:r>
        <w:t>work</w:t>
      </w:r>
      <w:r>
        <w:rPr>
          <w:spacing w:val="-1"/>
        </w:rPr>
        <w:t xml:space="preserve"> </w:t>
      </w:r>
      <w:r>
        <w:t>towards</w:t>
      </w:r>
      <w:r>
        <w:rPr>
          <w:spacing w:val="-4"/>
        </w:rPr>
        <w:t xml:space="preserve"> </w:t>
      </w:r>
      <w:r>
        <w:t>three</w:t>
      </w:r>
      <w:r>
        <w:rPr>
          <w:spacing w:val="-4"/>
        </w:rPr>
        <w:t xml:space="preserve"> </w:t>
      </w:r>
      <w:r>
        <w:t>key</w:t>
      </w:r>
      <w:r>
        <w:rPr>
          <w:spacing w:val="-2"/>
        </w:rPr>
        <w:t xml:space="preserve"> </w:t>
      </w:r>
      <w:r>
        <w:t>outcomes</w:t>
      </w:r>
      <w:r>
        <w:rPr>
          <w:spacing w:val="-2"/>
        </w:rPr>
        <w:t xml:space="preserve"> </w:t>
      </w:r>
      <w:proofErr w:type="gramStart"/>
      <w:r>
        <w:t>in</w:t>
      </w:r>
      <w:r>
        <w:rPr>
          <w:spacing w:val="-4"/>
        </w:rPr>
        <w:t xml:space="preserve"> </w:t>
      </w:r>
      <w:r>
        <w:t>order</w:t>
      </w:r>
      <w:r>
        <w:rPr>
          <w:spacing w:val="-3"/>
        </w:rPr>
        <w:t xml:space="preserve"> </w:t>
      </w:r>
      <w:r>
        <w:t>to</w:t>
      </w:r>
      <w:proofErr w:type="gramEnd"/>
      <w:r>
        <w:rPr>
          <w:spacing w:val="-2"/>
        </w:rPr>
        <w:t xml:space="preserve"> </w:t>
      </w:r>
      <w:r>
        <w:t>promote</w:t>
      </w:r>
      <w:r>
        <w:rPr>
          <w:spacing w:val="-4"/>
        </w:rPr>
        <w:t xml:space="preserve"> </w:t>
      </w:r>
      <w:r>
        <w:t xml:space="preserve">environmental best practice in the management of domestic wastewater. </w:t>
      </w:r>
      <w:bookmarkStart w:id="24" w:name="_Hlk191367949"/>
      <w:r w:rsidRPr="005E0755">
        <w:t>The</w:t>
      </w:r>
      <w:r w:rsidR="00C3466F">
        <w:t xml:space="preserve"> key outcome areas are</w:t>
      </w:r>
      <w:r w:rsidRPr="005E0755">
        <w:t>:</w:t>
      </w:r>
    </w:p>
    <w:bookmarkEnd w:id="24"/>
    <w:p w14:paraId="760F315B" w14:textId="16894573" w:rsidR="002569C7" w:rsidRDefault="0059432E">
      <w:pPr>
        <w:pStyle w:val="BodyText"/>
        <w:spacing w:before="10"/>
        <w:rPr>
          <w:sz w:val="19"/>
        </w:rPr>
      </w:pPr>
      <w:r>
        <w:rPr>
          <w:noProof/>
        </w:rPr>
        <w:drawing>
          <wp:anchor distT="0" distB="0" distL="0" distR="0" simplePos="0" relativeHeight="251658244" behindDoc="0" locked="0" layoutInCell="1" allowOverlap="1" wp14:anchorId="03984EA5" wp14:editId="71AC6B43">
            <wp:simplePos x="0" y="0"/>
            <wp:positionH relativeFrom="margin">
              <wp:posOffset>1415415</wp:posOffset>
            </wp:positionH>
            <wp:positionV relativeFrom="paragraph">
              <wp:posOffset>175895</wp:posOffset>
            </wp:positionV>
            <wp:extent cx="3185160" cy="2723515"/>
            <wp:effectExtent l="0" t="0" r="0" b="635"/>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8.jpeg"/>
                    <pic:cNvPicPr/>
                  </pic:nvPicPr>
                  <pic:blipFill>
                    <a:blip r:embed="rId44" cstate="print"/>
                    <a:stretch>
                      <a:fillRect/>
                    </a:stretch>
                  </pic:blipFill>
                  <pic:spPr>
                    <a:xfrm>
                      <a:off x="0" y="0"/>
                      <a:ext cx="3185160" cy="2723515"/>
                    </a:xfrm>
                    <a:prstGeom prst="rect">
                      <a:avLst/>
                    </a:prstGeom>
                  </pic:spPr>
                </pic:pic>
              </a:graphicData>
            </a:graphic>
            <wp14:sizeRelH relativeFrom="margin">
              <wp14:pctWidth>0</wp14:pctWidth>
            </wp14:sizeRelH>
            <wp14:sizeRelV relativeFrom="margin">
              <wp14:pctHeight>0</wp14:pctHeight>
            </wp14:sizeRelV>
          </wp:anchor>
        </w:drawing>
      </w:r>
    </w:p>
    <w:p w14:paraId="3FE56B51" w14:textId="3EC75876" w:rsidR="002569C7" w:rsidRDefault="002569C7">
      <w:pPr>
        <w:pStyle w:val="BodyText"/>
        <w:rPr>
          <w:sz w:val="20"/>
        </w:rPr>
      </w:pPr>
    </w:p>
    <w:p w14:paraId="7BEF51C8" w14:textId="1FD61129" w:rsidR="006258AE" w:rsidRDefault="006258AE" w:rsidP="006258AE">
      <w:pPr>
        <w:pStyle w:val="BodyText"/>
        <w:spacing w:before="1"/>
        <w:ind w:left="117" w:right="685"/>
      </w:pPr>
      <w:r>
        <w:t>The</w:t>
      </w:r>
      <w:r>
        <w:rPr>
          <w:spacing w:val="-2"/>
        </w:rPr>
        <w:t xml:space="preserve"> </w:t>
      </w:r>
      <w:r>
        <w:t>Strategy</w:t>
      </w:r>
      <w:r>
        <w:rPr>
          <w:spacing w:val="-4"/>
        </w:rPr>
        <w:t xml:space="preserve"> </w:t>
      </w:r>
      <w:r>
        <w:t>outlines</w:t>
      </w:r>
      <w:r>
        <w:rPr>
          <w:spacing w:val="-1"/>
        </w:rPr>
        <w:t xml:space="preserve"> </w:t>
      </w:r>
      <w:r>
        <w:t>actions</w:t>
      </w:r>
      <w:r>
        <w:rPr>
          <w:spacing w:val="-4"/>
        </w:rPr>
        <w:t xml:space="preserve"> </w:t>
      </w:r>
      <w:r>
        <w:t>to</w:t>
      </w:r>
      <w:r>
        <w:rPr>
          <w:spacing w:val="-2"/>
        </w:rPr>
        <w:t xml:space="preserve"> </w:t>
      </w:r>
      <w:r>
        <w:t>be</w:t>
      </w:r>
      <w:r>
        <w:rPr>
          <w:spacing w:val="-2"/>
        </w:rPr>
        <w:t xml:space="preserve"> </w:t>
      </w:r>
      <w:r>
        <w:t>undertaken</w:t>
      </w:r>
      <w:r>
        <w:rPr>
          <w:spacing w:val="-2"/>
        </w:rPr>
        <w:t xml:space="preserve"> </w:t>
      </w:r>
      <w:r>
        <w:t>to</w:t>
      </w:r>
      <w:r>
        <w:rPr>
          <w:spacing w:val="-4"/>
        </w:rPr>
        <w:t xml:space="preserve"> </w:t>
      </w:r>
      <w:r>
        <w:t>work</w:t>
      </w:r>
      <w:r>
        <w:rPr>
          <w:spacing w:val="-3"/>
        </w:rPr>
        <w:t xml:space="preserve"> </w:t>
      </w:r>
      <w:r>
        <w:t>toward</w:t>
      </w:r>
      <w:r>
        <w:rPr>
          <w:spacing w:val="-4"/>
        </w:rPr>
        <w:t xml:space="preserve"> </w:t>
      </w:r>
      <w:r>
        <w:t>three</w:t>
      </w:r>
      <w:r>
        <w:rPr>
          <w:spacing w:val="-2"/>
        </w:rPr>
        <w:t xml:space="preserve"> </w:t>
      </w:r>
      <w:proofErr w:type="gramStart"/>
      <w:r>
        <w:t>outcome</w:t>
      </w:r>
      <w:r>
        <w:rPr>
          <w:spacing w:val="-2"/>
        </w:rPr>
        <w:t xml:space="preserve"> </w:t>
      </w:r>
      <w:r>
        <w:t>areas</w:t>
      </w:r>
      <w:proofErr w:type="gramEnd"/>
      <w:r>
        <w:rPr>
          <w:spacing w:val="-4"/>
        </w:rPr>
        <w:t xml:space="preserve"> </w:t>
      </w:r>
      <w:r>
        <w:t>which support</w:t>
      </w:r>
      <w:r>
        <w:rPr>
          <w:spacing w:val="-1"/>
        </w:rPr>
        <w:t xml:space="preserve"> </w:t>
      </w:r>
      <w:r>
        <w:t>the</w:t>
      </w:r>
      <w:r>
        <w:rPr>
          <w:spacing w:val="-2"/>
        </w:rPr>
        <w:t xml:space="preserve"> </w:t>
      </w:r>
      <w:r>
        <w:t>overall vision for domestic wastewater</w:t>
      </w:r>
      <w:r>
        <w:rPr>
          <w:spacing w:val="-1"/>
        </w:rPr>
        <w:t xml:space="preserve"> </w:t>
      </w:r>
      <w:r>
        <w:t>management</w:t>
      </w:r>
      <w:r>
        <w:rPr>
          <w:spacing w:val="-1"/>
        </w:rPr>
        <w:t xml:space="preserve"> </w:t>
      </w:r>
      <w:r>
        <w:t>in</w:t>
      </w:r>
      <w:r>
        <w:rPr>
          <w:spacing w:val="-2"/>
        </w:rPr>
        <w:t xml:space="preserve"> </w:t>
      </w:r>
      <w:r>
        <w:t>Maroondah. Additional</w:t>
      </w:r>
      <w:r>
        <w:rPr>
          <w:spacing w:val="-1"/>
        </w:rPr>
        <w:t xml:space="preserve"> </w:t>
      </w:r>
      <w:r>
        <w:t>actions and projects that support this vision and adapt to the changing needs of the Maroondah community may be identified and resourced over the period of the Strategy.</w:t>
      </w:r>
    </w:p>
    <w:p w14:paraId="272157B3" w14:textId="77777777" w:rsidR="006258AE" w:rsidRDefault="006258AE" w:rsidP="006258AE">
      <w:pPr>
        <w:pStyle w:val="BodyText"/>
        <w:spacing w:before="11"/>
        <w:rPr>
          <w:sz w:val="21"/>
        </w:rPr>
      </w:pPr>
    </w:p>
    <w:p w14:paraId="452E3330" w14:textId="69E0A01F" w:rsidR="006258AE" w:rsidRDefault="00EF63EF" w:rsidP="006258AE">
      <w:pPr>
        <w:pStyle w:val="BodyText"/>
        <w:ind w:left="117" w:right="757"/>
      </w:pPr>
      <w:r>
        <w:t>Key Direction indicators</w:t>
      </w:r>
      <w:r w:rsidR="006258AE">
        <w:rPr>
          <w:spacing w:val="-3"/>
        </w:rPr>
        <w:t xml:space="preserve"> </w:t>
      </w:r>
      <w:r w:rsidR="006258AE">
        <w:t>have</w:t>
      </w:r>
      <w:r w:rsidR="006258AE">
        <w:rPr>
          <w:spacing w:val="-4"/>
        </w:rPr>
        <w:t xml:space="preserve"> </w:t>
      </w:r>
      <w:r w:rsidR="006258AE">
        <w:t>been</w:t>
      </w:r>
      <w:r w:rsidR="006258AE">
        <w:rPr>
          <w:spacing w:val="-3"/>
        </w:rPr>
        <w:t xml:space="preserve"> </w:t>
      </w:r>
      <w:r w:rsidR="006258AE">
        <w:t>identified</w:t>
      </w:r>
      <w:r w:rsidR="006258AE">
        <w:rPr>
          <w:spacing w:val="-5"/>
        </w:rPr>
        <w:t xml:space="preserve"> </w:t>
      </w:r>
      <w:r w:rsidR="006258AE">
        <w:t xml:space="preserve">to monitor progress. Over time, these measures will be used to identify how successful </w:t>
      </w:r>
      <w:proofErr w:type="gramStart"/>
      <w:r w:rsidR="006258AE">
        <w:t>Council</w:t>
      </w:r>
      <w:proofErr w:type="gramEnd"/>
      <w:r w:rsidR="006258AE">
        <w:t xml:space="preserve"> and its partners have been in working towards the outcomes and key directions outlined in this Strategy. These indicators are not intended to form a definitive list, rather they will be helpful in revealing progress over time.</w:t>
      </w:r>
    </w:p>
    <w:p w14:paraId="49D9CE65" w14:textId="77777777" w:rsidR="002569C7" w:rsidRDefault="002569C7" w:rsidP="006258AE">
      <w:pPr>
        <w:pStyle w:val="BodyText"/>
        <w:ind w:left="117" w:right="757"/>
      </w:pPr>
    </w:p>
    <w:p w14:paraId="3B278EBD" w14:textId="77777777" w:rsidR="00601073" w:rsidRDefault="00601073" w:rsidP="006258AE">
      <w:pPr>
        <w:pStyle w:val="BodyText"/>
        <w:ind w:left="117" w:right="757"/>
      </w:pPr>
    </w:p>
    <w:p w14:paraId="6B5334F9" w14:textId="6AE9C30E" w:rsidR="00BF705D" w:rsidRDefault="00BF705D" w:rsidP="006258AE">
      <w:pPr>
        <w:pStyle w:val="BodyText"/>
        <w:ind w:left="117" w:right="757"/>
      </w:pPr>
    </w:p>
    <w:p w14:paraId="29A37823" w14:textId="77777777" w:rsidR="00723FD8" w:rsidRDefault="00723FD8" w:rsidP="003411FC">
      <w:pPr>
        <w:pStyle w:val="BodyText"/>
        <w:ind w:right="757"/>
      </w:pPr>
    </w:p>
    <w:p w14:paraId="2B210023" w14:textId="77777777" w:rsidR="00723FD8" w:rsidRDefault="00723FD8" w:rsidP="006258AE">
      <w:pPr>
        <w:pStyle w:val="BodyText"/>
        <w:ind w:left="117" w:right="757"/>
      </w:pPr>
    </w:p>
    <w:p w14:paraId="437F5A97" w14:textId="77777777" w:rsidR="00C03BD7" w:rsidRDefault="00C03BD7" w:rsidP="006258AE">
      <w:pPr>
        <w:pStyle w:val="BodyText"/>
        <w:ind w:left="117" w:right="757"/>
      </w:pPr>
    </w:p>
    <w:p w14:paraId="733587E5" w14:textId="7E32C0EE" w:rsidR="00BF705D" w:rsidRDefault="00BF705D" w:rsidP="006258AE">
      <w:pPr>
        <w:pStyle w:val="BodyText"/>
        <w:ind w:left="117" w:right="757"/>
      </w:pPr>
    </w:p>
    <w:p w14:paraId="08AB1775" w14:textId="4ABECD03" w:rsidR="00845D50" w:rsidRDefault="00C03BD7" w:rsidP="006258AE">
      <w:pPr>
        <w:pStyle w:val="BodyText"/>
        <w:ind w:left="117" w:right="757"/>
      </w:pPr>
      <w:r>
        <w:rPr>
          <w:noProof/>
        </w:rPr>
        <w:drawing>
          <wp:anchor distT="0" distB="0" distL="114300" distR="114300" simplePos="0" relativeHeight="251658265" behindDoc="0" locked="0" layoutInCell="1" allowOverlap="1" wp14:anchorId="14CBD465" wp14:editId="6A9FD42C">
            <wp:simplePos x="0" y="0"/>
            <wp:positionH relativeFrom="margin">
              <wp:posOffset>0</wp:posOffset>
            </wp:positionH>
            <wp:positionV relativeFrom="paragraph">
              <wp:posOffset>-635</wp:posOffset>
            </wp:positionV>
            <wp:extent cx="6477000" cy="85725"/>
            <wp:effectExtent l="0" t="0" r="0" b="9525"/>
            <wp:wrapNone/>
            <wp:docPr id="1024710062" name="Picture 102471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85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DBC0EA" w14:textId="7DE19DA8" w:rsidR="006F6469" w:rsidRDefault="006F6469">
      <w:pPr>
        <w:pStyle w:val="BodyText"/>
        <w:rPr>
          <w:sz w:val="20"/>
        </w:rPr>
        <w:sectPr w:rsidR="006F6469" w:rsidSect="007C315F">
          <w:pgSz w:w="11910" w:h="16840"/>
          <w:pgMar w:top="993" w:right="995" w:bottom="426" w:left="1162" w:header="0" w:footer="816" w:gutter="0"/>
          <w:cols w:space="720"/>
        </w:sectPr>
      </w:pPr>
    </w:p>
    <w:p w14:paraId="4FBBABAD" w14:textId="22B9C175" w:rsidR="002569C7" w:rsidRDefault="00BF705D">
      <w:pPr>
        <w:pStyle w:val="Heading2"/>
        <w:spacing w:before="201"/>
      </w:pPr>
      <w:bookmarkStart w:id="25" w:name="_bookmark22"/>
      <w:bookmarkStart w:id="26" w:name="_bookmark23"/>
      <w:bookmarkEnd w:id="25"/>
      <w:bookmarkEnd w:id="26"/>
      <w:r>
        <w:rPr>
          <w:color w:val="1F487C"/>
        </w:rPr>
        <w:lastRenderedPageBreak/>
        <w:t>O</w:t>
      </w:r>
      <w:r w:rsidR="007F259A">
        <w:rPr>
          <w:color w:val="1F487C"/>
        </w:rPr>
        <w:t>utcome</w:t>
      </w:r>
      <w:r w:rsidR="007F259A">
        <w:rPr>
          <w:color w:val="1F487C"/>
          <w:spacing w:val="-10"/>
        </w:rPr>
        <w:t xml:space="preserve"> </w:t>
      </w:r>
      <w:r w:rsidR="007F259A">
        <w:rPr>
          <w:color w:val="1F487C"/>
        </w:rPr>
        <w:t>1</w:t>
      </w:r>
      <w:r w:rsidR="007F259A">
        <w:rPr>
          <w:color w:val="1F487C"/>
          <w:spacing w:val="-7"/>
        </w:rPr>
        <w:t xml:space="preserve"> </w:t>
      </w:r>
      <w:r w:rsidR="007F259A">
        <w:rPr>
          <w:color w:val="1F487C"/>
        </w:rPr>
        <w:t>-</w:t>
      </w:r>
      <w:r w:rsidR="007F259A">
        <w:rPr>
          <w:color w:val="1F487C"/>
          <w:spacing w:val="-9"/>
        </w:rPr>
        <w:t xml:space="preserve"> </w:t>
      </w:r>
      <w:r w:rsidR="007F259A">
        <w:rPr>
          <w:color w:val="1F487C"/>
        </w:rPr>
        <w:t>Healthy</w:t>
      </w:r>
      <w:r w:rsidR="007F259A">
        <w:rPr>
          <w:color w:val="1F487C"/>
          <w:spacing w:val="-10"/>
        </w:rPr>
        <w:t xml:space="preserve"> </w:t>
      </w:r>
      <w:r w:rsidR="007F259A">
        <w:rPr>
          <w:color w:val="1F487C"/>
          <w:spacing w:val="-2"/>
        </w:rPr>
        <w:t>Environments</w:t>
      </w:r>
    </w:p>
    <w:p w14:paraId="6DB5E695" w14:textId="77777777" w:rsidR="002569C7" w:rsidRDefault="007F259A">
      <w:pPr>
        <w:pStyle w:val="BodyText"/>
        <w:spacing w:before="252"/>
        <w:ind w:left="117" w:right="685"/>
      </w:pPr>
      <w:r>
        <w:t>Appropriate</w:t>
      </w:r>
      <w:r>
        <w:rPr>
          <w:spacing w:val="-5"/>
        </w:rPr>
        <w:t xml:space="preserve"> </w:t>
      </w:r>
      <w:r>
        <w:t>and</w:t>
      </w:r>
      <w:r>
        <w:rPr>
          <w:spacing w:val="-3"/>
        </w:rPr>
        <w:t xml:space="preserve"> </w:t>
      </w:r>
      <w:r>
        <w:t>effective</w:t>
      </w:r>
      <w:r>
        <w:rPr>
          <w:spacing w:val="-5"/>
        </w:rPr>
        <w:t xml:space="preserve"> </w:t>
      </w:r>
      <w:r>
        <w:t>wastewater</w:t>
      </w:r>
      <w:r>
        <w:rPr>
          <w:spacing w:val="-4"/>
        </w:rPr>
        <w:t xml:space="preserve"> </w:t>
      </w:r>
      <w:r>
        <w:t>management</w:t>
      </w:r>
      <w:r>
        <w:rPr>
          <w:spacing w:val="-2"/>
        </w:rPr>
        <w:t xml:space="preserve"> </w:t>
      </w:r>
      <w:r>
        <w:t>aids</w:t>
      </w:r>
      <w:r>
        <w:rPr>
          <w:spacing w:val="-3"/>
        </w:rPr>
        <w:t xml:space="preserve"> </w:t>
      </w:r>
      <w:r>
        <w:t>in</w:t>
      </w:r>
      <w:r>
        <w:rPr>
          <w:spacing w:val="-5"/>
        </w:rPr>
        <w:t xml:space="preserve"> </w:t>
      </w:r>
      <w:r>
        <w:t>protecting</w:t>
      </w:r>
      <w:r>
        <w:rPr>
          <w:spacing w:val="-5"/>
        </w:rPr>
        <w:t xml:space="preserve"> </w:t>
      </w:r>
      <w:r>
        <w:t>public</w:t>
      </w:r>
      <w:r>
        <w:rPr>
          <w:spacing w:val="-2"/>
        </w:rPr>
        <w:t xml:space="preserve"> </w:t>
      </w:r>
      <w:r>
        <w:t>health</w:t>
      </w:r>
      <w:r>
        <w:rPr>
          <w:spacing w:val="-3"/>
        </w:rPr>
        <w:t xml:space="preserve"> </w:t>
      </w:r>
      <w:r>
        <w:t>and</w:t>
      </w:r>
      <w:r>
        <w:rPr>
          <w:spacing w:val="-7"/>
        </w:rPr>
        <w:t xml:space="preserve"> </w:t>
      </w:r>
      <w:r>
        <w:t>the environment.</w:t>
      </w:r>
      <w:r>
        <w:rPr>
          <w:spacing w:val="-11"/>
        </w:rPr>
        <w:t xml:space="preserve"> </w:t>
      </w:r>
      <w:r>
        <w:t>Domestic</w:t>
      </w:r>
      <w:r>
        <w:rPr>
          <w:spacing w:val="-9"/>
        </w:rPr>
        <w:t xml:space="preserve"> </w:t>
      </w:r>
      <w:r>
        <w:t>wastewater</w:t>
      </w:r>
      <w:r>
        <w:rPr>
          <w:spacing w:val="-8"/>
        </w:rPr>
        <w:t xml:space="preserve"> </w:t>
      </w:r>
      <w:r>
        <w:t>poses</w:t>
      </w:r>
      <w:r>
        <w:rPr>
          <w:spacing w:val="-9"/>
        </w:rPr>
        <w:t xml:space="preserve"> </w:t>
      </w:r>
      <w:proofErr w:type="gramStart"/>
      <w:r>
        <w:t>a</w:t>
      </w:r>
      <w:r>
        <w:rPr>
          <w:spacing w:val="-7"/>
        </w:rPr>
        <w:t xml:space="preserve"> </w:t>
      </w:r>
      <w:r>
        <w:t>potential</w:t>
      </w:r>
      <w:proofErr w:type="gramEnd"/>
      <w:r>
        <w:rPr>
          <w:spacing w:val="-8"/>
        </w:rPr>
        <w:t xml:space="preserve"> </w:t>
      </w:r>
      <w:r>
        <w:t>public</w:t>
      </w:r>
      <w:r>
        <w:rPr>
          <w:spacing w:val="-6"/>
        </w:rPr>
        <w:t xml:space="preserve"> </w:t>
      </w:r>
      <w:r>
        <w:t>health</w:t>
      </w:r>
      <w:r>
        <w:rPr>
          <w:spacing w:val="-7"/>
        </w:rPr>
        <w:t xml:space="preserve"> </w:t>
      </w:r>
      <w:r>
        <w:t>and</w:t>
      </w:r>
      <w:r>
        <w:rPr>
          <w:spacing w:val="-9"/>
        </w:rPr>
        <w:t xml:space="preserve"> </w:t>
      </w:r>
      <w:r>
        <w:t>environmental</w:t>
      </w:r>
      <w:r>
        <w:rPr>
          <w:spacing w:val="-8"/>
        </w:rPr>
        <w:t xml:space="preserve"> </w:t>
      </w:r>
      <w:r>
        <w:rPr>
          <w:spacing w:val="-2"/>
        </w:rPr>
        <w:t>risk.</w:t>
      </w:r>
    </w:p>
    <w:p w14:paraId="765BE10E" w14:textId="77777777" w:rsidR="002569C7" w:rsidRDefault="002569C7">
      <w:pPr>
        <w:pStyle w:val="BodyText"/>
        <w:spacing w:before="9"/>
        <w:rPr>
          <w:sz w:val="21"/>
        </w:rPr>
      </w:pPr>
    </w:p>
    <w:p w14:paraId="3DD5CAE6" w14:textId="77777777" w:rsidR="002569C7" w:rsidRDefault="007F259A">
      <w:pPr>
        <w:pStyle w:val="Heading3"/>
        <w:spacing w:before="1"/>
      </w:pPr>
      <w:bookmarkStart w:id="27" w:name="_bookmark24"/>
      <w:bookmarkEnd w:id="27"/>
      <w:r>
        <w:rPr>
          <w:color w:val="5C80AC"/>
        </w:rPr>
        <w:t>Key</w:t>
      </w:r>
      <w:r>
        <w:rPr>
          <w:color w:val="5C80AC"/>
          <w:spacing w:val="-1"/>
        </w:rPr>
        <w:t xml:space="preserve"> </w:t>
      </w:r>
      <w:r>
        <w:rPr>
          <w:color w:val="5C80AC"/>
          <w:spacing w:val="-2"/>
        </w:rPr>
        <w:t>Directions</w:t>
      </w:r>
    </w:p>
    <w:p w14:paraId="4DD5BA49" w14:textId="6BE69E0C" w:rsidR="002569C7" w:rsidRDefault="00235D05">
      <w:pPr>
        <w:pStyle w:val="Heading4"/>
        <w:spacing w:before="65"/>
      </w:pPr>
      <w:r>
        <w:rPr>
          <w:color w:val="1F487C"/>
        </w:rPr>
        <w:t xml:space="preserve">1.1 </w:t>
      </w:r>
      <w:r w:rsidR="007F259A">
        <w:rPr>
          <w:color w:val="1F487C"/>
        </w:rPr>
        <w:t>Work</w:t>
      </w:r>
      <w:r w:rsidR="007F259A">
        <w:rPr>
          <w:color w:val="1F487C"/>
          <w:spacing w:val="-9"/>
        </w:rPr>
        <w:t xml:space="preserve"> </w:t>
      </w:r>
      <w:r w:rsidR="007F259A">
        <w:rPr>
          <w:color w:val="1F487C"/>
        </w:rPr>
        <w:t>in</w:t>
      </w:r>
      <w:r w:rsidR="007F259A">
        <w:rPr>
          <w:color w:val="1F487C"/>
          <w:spacing w:val="-4"/>
        </w:rPr>
        <w:t xml:space="preserve"> </w:t>
      </w:r>
      <w:r w:rsidR="007F259A">
        <w:rPr>
          <w:color w:val="1F487C"/>
        </w:rPr>
        <w:t>partnership</w:t>
      </w:r>
      <w:r w:rsidR="007F259A">
        <w:rPr>
          <w:color w:val="1F487C"/>
          <w:spacing w:val="-6"/>
        </w:rPr>
        <w:t xml:space="preserve"> </w:t>
      </w:r>
      <w:r w:rsidR="007F259A">
        <w:rPr>
          <w:color w:val="1F487C"/>
        </w:rPr>
        <w:t>to</w:t>
      </w:r>
      <w:r w:rsidR="007F259A">
        <w:rPr>
          <w:color w:val="1F487C"/>
          <w:spacing w:val="-8"/>
        </w:rPr>
        <w:t xml:space="preserve"> </w:t>
      </w:r>
      <w:r w:rsidR="007F259A">
        <w:rPr>
          <w:color w:val="1F487C"/>
        </w:rPr>
        <w:t>reduce</w:t>
      </w:r>
      <w:r w:rsidR="007F259A">
        <w:rPr>
          <w:color w:val="1F487C"/>
          <w:spacing w:val="-6"/>
        </w:rPr>
        <w:t xml:space="preserve"> </w:t>
      </w:r>
      <w:r w:rsidR="007F259A">
        <w:rPr>
          <w:color w:val="1F487C"/>
        </w:rPr>
        <w:t>wastewater</w:t>
      </w:r>
      <w:r w:rsidR="007F259A">
        <w:rPr>
          <w:color w:val="1F487C"/>
          <w:spacing w:val="-4"/>
        </w:rPr>
        <w:t xml:space="preserve"> </w:t>
      </w:r>
      <w:r w:rsidR="007F259A">
        <w:rPr>
          <w:color w:val="1F487C"/>
        </w:rPr>
        <w:t>pollution</w:t>
      </w:r>
      <w:r w:rsidR="007F259A">
        <w:rPr>
          <w:color w:val="1F487C"/>
          <w:spacing w:val="-7"/>
        </w:rPr>
        <w:t xml:space="preserve"> </w:t>
      </w:r>
      <w:r w:rsidR="007F259A">
        <w:rPr>
          <w:color w:val="1F487C"/>
        </w:rPr>
        <w:t>and</w:t>
      </w:r>
      <w:r w:rsidR="007F259A">
        <w:rPr>
          <w:color w:val="1F487C"/>
          <w:spacing w:val="-4"/>
        </w:rPr>
        <w:t xml:space="preserve"> </w:t>
      </w:r>
      <w:r w:rsidR="007F259A">
        <w:rPr>
          <w:color w:val="1F487C"/>
        </w:rPr>
        <w:t>encourage</w:t>
      </w:r>
      <w:r w:rsidR="007F259A">
        <w:rPr>
          <w:color w:val="1F487C"/>
          <w:spacing w:val="-6"/>
        </w:rPr>
        <w:t xml:space="preserve"> </w:t>
      </w:r>
      <w:r w:rsidR="007F259A">
        <w:rPr>
          <w:color w:val="1F487C"/>
        </w:rPr>
        <w:t>healthy</w:t>
      </w:r>
      <w:r w:rsidR="007F259A">
        <w:rPr>
          <w:color w:val="1F487C"/>
          <w:spacing w:val="-7"/>
        </w:rPr>
        <w:t xml:space="preserve"> </w:t>
      </w:r>
      <w:r w:rsidR="007F259A">
        <w:rPr>
          <w:color w:val="1F487C"/>
          <w:spacing w:val="-2"/>
        </w:rPr>
        <w:t>waterways</w:t>
      </w:r>
    </w:p>
    <w:p w14:paraId="2AB9061E" w14:textId="09A00703" w:rsidR="002569C7" w:rsidRDefault="007F259A" w:rsidP="007C315F">
      <w:pPr>
        <w:pStyle w:val="BodyText"/>
        <w:spacing w:before="1"/>
        <w:ind w:left="142" w:right="685"/>
      </w:pPr>
      <w:r>
        <w:t xml:space="preserve">Prior to 1997, wastewater systems in Victoria were permitted to </w:t>
      </w:r>
      <w:proofErr w:type="gramStart"/>
      <w:r>
        <w:t>discharge to</w:t>
      </w:r>
      <w:proofErr w:type="gramEnd"/>
      <w:r>
        <w:t xml:space="preserve"> stormwater. There are now legislative mechanisms that enable Council to enforce property owners to ensure wastewater does not enter the stormwater system from these previously approved systems</w:t>
      </w:r>
      <w:r w:rsidR="00B47D3C">
        <w:t xml:space="preserve">. </w:t>
      </w:r>
      <w:r>
        <w:t>For</w:t>
      </w:r>
      <w:r w:rsidR="00B47D3C">
        <w:rPr>
          <w:spacing w:val="-2"/>
        </w:rPr>
        <w:t xml:space="preserve"> </w:t>
      </w:r>
      <w:r>
        <w:t>water</w:t>
      </w:r>
      <w:r>
        <w:rPr>
          <w:spacing w:val="-4"/>
        </w:rPr>
        <w:t xml:space="preserve"> </w:t>
      </w:r>
      <w:r>
        <w:t>quality</w:t>
      </w:r>
      <w:r>
        <w:rPr>
          <w:spacing w:val="-5"/>
        </w:rPr>
        <w:t xml:space="preserve"> </w:t>
      </w:r>
      <w:r>
        <w:t>to</w:t>
      </w:r>
      <w:r>
        <w:rPr>
          <w:spacing w:val="-3"/>
        </w:rPr>
        <w:t xml:space="preserve"> </w:t>
      </w:r>
      <w:r>
        <w:t>improve,</w:t>
      </w:r>
      <w:r>
        <w:rPr>
          <w:spacing w:val="-4"/>
        </w:rPr>
        <w:t xml:space="preserve"> </w:t>
      </w:r>
      <w:r>
        <w:t>the quantity of wastewater permitted to discharge into stormwater systems must be reduced.</w:t>
      </w:r>
      <w:r w:rsidR="00B47D3C">
        <w:t xml:space="preserve"> </w:t>
      </w:r>
      <w:r w:rsidR="00A36E40">
        <w:t xml:space="preserve"> </w:t>
      </w:r>
      <w:r>
        <w:t>Preventing</w:t>
      </w:r>
      <w:r>
        <w:rPr>
          <w:spacing w:val="-8"/>
        </w:rPr>
        <w:t xml:space="preserve"> </w:t>
      </w:r>
      <w:r>
        <w:t>and</w:t>
      </w:r>
      <w:r>
        <w:rPr>
          <w:spacing w:val="-7"/>
        </w:rPr>
        <w:t xml:space="preserve"> </w:t>
      </w:r>
      <w:r>
        <w:t>minimising</w:t>
      </w:r>
      <w:r>
        <w:rPr>
          <w:spacing w:val="-6"/>
        </w:rPr>
        <w:t xml:space="preserve"> </w:t>
      </w:r>
      <w:r>
        <w:t>failing</w:t>
      </w:r>
      <w:r>
        <w:rPr>
          <w:spacing w:val="-5"/>
        </w:rPr>
        <w:t xml:space="preserve"> </w:t>
      </w:r>
      <w:r>
        <w:t>systems</w:t>
      </w:r>
      <w:r>
        <w:rPr>
          <w:spacing w:val="-7"/>
        </w:rPr>
        <w:t xml:space="preserve"> </w:t>
      </w:r>
      <w:r>
        <w:t>is</w:t>
      </w:r>
      <w:r>
        <w:rPr>
          <w:spacing w:val="-4"/>
        </w:rPr>
        <w:t xml:space="preserve"> </w:t>
      </w:r>
      <w:r>
        <w:t>also</w:t>
      </w:r>
      <w:r>
        <w:rPr>
          <w:spacing w:val="-8"/>
        </w:rPr>
        <w:t xml:space="preserve"> </w:t>
      </w:r>
      <w:r>
        <w:t>required</w:t>
      </w:r>
      <w:r>
        <w:rPr>
          <w:spacing w:val="-7"/>
        </w:rPr>
        <w:t xml:space="preserve"> </w:t>
      </w:r>
      <w:r>
        <w:t>to</w:t>
      </w:r>
      <w:r>
        <w:rPr>
          <w:spacing w:val="-7"/>
        </w:rPr>
        <w:t xml:space="preserve"> </w:t>
      </w:r>
      <w:r>
        <w:t>protect</w:t>
      </w:r>
      <w:r>
        <w:rPr>
          <w:spacing w:val="-4"/>
        </w:rPr>
        <w:t xml:space="preserve"> </w:t>
      </w:r>
      <w:r>
        <w:t>our</w:t>
      </w:r>
      <w:r>
        <w:rPr>
          <w:spacing w:val="-4"/>
        </w:rPr>
        <w:t xml:space="preserve"> </w:t>
      </w:r>
      <w:r>
        <w:rPr>
          <w:spacing w:val="-2"/>
        </w:rPr>
        <w:t>waterways.</w:t>
      </w:r>
    </w:p>
    <w:p w14:paraId="172C773B" w14:textId="77777777" w:rsidR="002569C7" w:rsidRDefault="002569C7">
      <w:pPr>
        <w:pStyle w:val="BodyText"/>
        <w:spacing w:before="1"/>
      </w:pPr>
    </w:p>
    <w:p w14:paraId="20C196F1" w14:textId="30CF3FDC" w:rsidR="00BA4952" w:rsidRDefault="00235D05">
      <w:pPr>
        <w:ind w:left="117" w:right="822"/>
        <w:rPr>
          <w:b/>
          <w:i/>
          <w:color w:val="1F487C"/>
        </w:rPr>
      </w:pPr>
      <w:r>
        <w:rPr>
          <w:b/>
          <w:i/>
          <w:color w:val="1F487C"/>
        </w:rPr>
        <w:t xml:space="preserve">1.2 </w:t>
      </w:r>
      <w:r w:rsidR="007F259A">
        <w:rPr>
          <w:b/>
          <w:i/>
          <w:color w:val="1F487C"/>
        </w:rPr>
        <w:t>Proactively educate and build community awareness of environmental health issues</w:t>
      </w:r>
    </w:p>
    <w:p w14:paraId="1BA941C0" w14:textId="5AC2F99A" w:rsidR="00090109" w:rsidRDefault="007F259A" w:rsidP="007C315F">
      <w:pPr>
        <w:ind w:left="117" w:right="822"/>
      </w:pPr>
      <w:r>
        <w:t>Education</w:t>
      </w:r>
      <w:r>
        <w:rPr>
          <w:spacing w:val="-3"/>
        </w:rPr>
        <w:t xml:space="preserve"> </w:t>
      </w:r>
      <w:r>
        <w:t>and</w:t>
      </w:r>
      <w:r>
        <w:rPr>
          <w:spacing w:val="-3"/>
        </w:rPr>
        <w:t xml:space="preserve"> </w:t>
      </w:r>
      <w:r>
        <w:t>awareness</w:t>
      </w:r>
      <w:r>
        <w:rPr>
          <w:spacing w:val="-2"/>
        </w:rPr>
        <w:t xml:space="preserve"> </w:t>
      </w:r>
      <w:proofErr w:type="gramStart"/>
      <w:r>
        <w:t>is</w:t>
      </w:r>
      <w:proofErr w:type="gramEnd"/>
      <w:r>
        <w:rPr>
          <w:spacing w:val="-2"/>
        </w:rPr>
        <w:t xml:space="preserve"> </w:t>
      </w:r>
      <w:r>
        <w:t>an</w:t>
      </w:r>
      <w:r>
        <w:rPr>
          <w:spacing w:val="-5"/>
        </w:rPr>
        <w:t xml:space="preserve"> </w:t>
      </w:r>
      <w:r>
        <w:t>important</w:t>
      </w:r>
      <w:r>
        <w:rPr>
          <w:spacing w:val="-6"/>
        </w:rPr>
        <w:t xml:space="preserve"> </w:t>
      </w:r>
      <w:r>
        <w:t>mechanism</w:t>
      </w:r>
      <w:r>
        <w:rPr>
          <w:spacing w:val="-4"/>
        </w:rPr>
        <w:t xml:space="preserve"> </w:t>
      </w:r>
      <w:r>
        <w:t>to</w:t>
      </w:r>
      <w:r>
        <w:rPr>
          <w:spacing w:val="-3"/>
        </w:rPr>
        <w:t xml:space="preserve"> </w:t>
      </w:r>
      <w:r>
        <w:t>support</w:t>
      </w:r>
      <w:r>
        <w:rPr>
          <w:spacing w:val="-4"/>
        </w:rPr>
        <w:t xml:space="preserve"> </w:t>
      </w:r>
      <w:r>
        <w:t>homeowners</w:t>
      </w:r>
      <w:r w:rsidR="00870734">
        <w:t xml:space="preserve"> and occupiers to</w:t>
      </w:r>
      <w:r>
        <w:rPr>
          <w:spacing w:val="-5"/>
        </w:rPr>
        <w:t xml:space="preserve"> </w:t>
      </w:r>
      <w:r>
        <w:t>maintain</w:t>
      </w:r>
      <w:r>
        <w:rPr>
          <w:spacing w:val="-5"/>
        </w:rPr>
        <w:t xml:space="preserve"> </w:t>
      </w:r>
      <w:r>
        <w:t>their systems appropriately</w:t>
      </w:r>
      <w:r w:rsidR="000C0F86">
        <w:t>.</w:t>
      </w:r>
    </w:p>
    <w:p w14:paraId="745740E6" w14:textId="4CA618C5" w:rsidR="002569C7" w:rsidRDefault="004D73E9">
      <w:pPr>
        <w:pStyle w:val="BodyText"/>
        <w:ind w:left="117" w:right="822"/>
      </w:pPr>
      <w:r>
        <w:t>M</w:t>
      </w:r>
      <w:r w:rsidR="007F259A">
        <w:t xml:space="preserve">onitoring of </w:t>
      </w:r>
      <w:r w:rsidR="000C0F86">
        <w:t xml:space="preserve">unsewered </w:t>
      </w:r>
      <w:r w:rsidR="007F259A">
        <w:t>properties in accordance with relevant</w:t>
      </w:r>
      <w:r w:rsidR="007F259A">
        <w:rPr>
          <w:spacing w:val="-2"/>
        </w:rPr>
        <w:t xml:space="preserve"> </w:t>
      </w:r>
      <w:r w:rsidR="007F259A">
        <w:t>legislation</w:t>
      </w:r>
      <w:r w:rsidR="007F259A">
        <w:rPr>
          <w:spacing w:val="-3"/>
        </w:rPr>
        <w:t xml:space="preserve"> </w:t>
      </w:r>
      <w:r w:rsidR="007F259A">
        <w:t>and</w:t>
      </w:r>
      <w:r w:rsidR="007F259A">
        <w:rPr>
          <w:spacing w:val="-5"/>
        </w:rPr>
        <w:t xml:space="preserve"> </w:t>
      </w:r>
      <w:r w:rsidR="007F259A">
        <w:t>current</w:t>
      </w:r>
      <w:r w:rsidR="007F259A">
        <w:rPr>
          <w:spacing w:val="-1"/>
        </w:rPr>
        <w:t xml:space="preserve"> </w:t>
      </w:r>
      <w:r w:rsidR="007F259A">
        <w:t>standards</w:t>
      </w:r>
      <w:r w:rsidR="007F259A">
        <w:rPr>
          <w:spacing w:val="-5"/>
        </w:rPr>
        <w:t xml:space="preserve"> </w:t>
      </w:r>
      <w:r w:rsidR="007F259A">
        <w:t>is</w:t>
      </w:r>
      <w:r w:rsidR="007F259A">
        <w:rPr>
          <w:spacing w:val="-5"/>
        </w:rPr>
        <w:t xml:space="preserve"> </w:t>
      </w:r>
      <w:r w:rsidR="007F259A">
        <w:t>required</w:t>
      </w:r>
      <w:r w:rsidR="007F259A">
        <w:rPr>
          <w:spacing w:val="-3"/>
        </w:rPr>
        <w:t xml:space="preserve"> </w:t>
      </w:r>
      <w:r w:rsidR="007F259A">
        <w:t>by</w:t>
      </w:r>
      <w:r w:rsidR="007F259A">
        <w:rPr>
          <w:spacing w:val="-3"/>
        </w:rPr>
        <w:t xml:space="preserve"> </w:t>
      </w:r>
      <w:r w:rsidR="007F259A">
        <w:t>Council</w:t>
      </w:r>
      <w:r w:rsidR="007F259A">
        <w:rPr>
          <w:spacing w:val="-3"/>
        </w:rPr>
        <w:t xml:space="preserve"> </w:t>
      </w:r>
      <w:r w:rsidR="007F259A">
        <w:t>Environmental</w:t>
      </w:r>
      <w:r w:rsidR="007F259A">
        <w:rPr>
          <w:spacing w:val="-3"/>
        </w:rPr>
        <w:t xml:space="preserve"> </w:t>
      </w:r>
      <w:r w:rsidR="007F259A">
        <w:t>Health</w:t>
      </w:r>
      <w:r w:rsidR="007F259A">
        <w:rPr>
          <w:spacing w:val="-5"/>
        </w:rPr>
        <w:t xml:space="preserve"> </w:t>
      </w:r>
      <w:r w:rsidR="007F259A">
        <w:t>Officers.</w:t>
      </w:r>
    </w:p>
    <w:p w14:paraId="4204B8EE" w14:textId="77777777" w:rsidR="002569C7" w:rsidRDefault="002569C7">
      <w:pPr>
        <w:pStyle w:val="BodyText"/>
        <w:ind w:left="117" w:right="822"/>
      </w:pPr>
    </w:p>
    <w:p w14:paraId="6CB2AAC0" w14:textId="4216C794" w:rsidR="001B4B49" w:rsidRDefault="001B4B49" w:rsidP="001B4B49">
      <w:pPr>
        <w:pStyle w:val="Heading4"/>
        <w:ind w:right="685"/>
      </w:pPr>
      <w:bookmarkStart w:id="28" w:name="_bookmark25"/>
      <w:bookmarkEnd w:id="28"/>
      <w:r w:rsidRPr="00723FD8">
        <w:rPr>
          <w:color w:val="1F487C"/>
        </w:rPr>
        <w:t>1.3</w:t>
      </w:r>
      <w:r>
        <w:rPr>
          <w:color w:val="1F487C"/>
        </w:rPr>
        <w:t xml:space="preserve"> Build</w:t>
      </w:r>
      <w:r>
        <w:rPr>
          <w:color w:val="1F487C"/>
          <w:spacing w:val="-3"/>
        </w:rPr>
        <w:t xml:space="preserve"> </w:t>
      </w:r>
      <w:r>
        <w:rPr>
          <w:color w:val="1F487C"/>
        </w:rPr>
        <w:t>engaged</w:t>
      </w:r>
      <w:r>
        <w:rPr>
          <w:color w:val="1F487C"/>
          <w:spacing w:val="-5"/>
        </w:rPr>
        <w:t xml:space="preserve"> </w:t>
      </w:r>
      <w:r>
        <w:rPr>
          <w:color w:val="1F487C"/>
        </w:rPr>
        <w:t>and</w:t>
      </w:r>
      <w:r>
        <w:rPr>
          <w:color w:val="1F487C"/>
          <w:spacing w:val="-4"/>
        </w:rPr>
        <w:t xml:space="preserve"> </w:t>
      </w:r>
      <w:r>
        <w:rPr>
          <w:color w:val="1F487C"/>
        </w:rPr>
        <w:t>responsible</w:t>
      </w:r>
      <w:r>
        <w:rPr>
          <w:color w:val="1F487C"/>
          <w:spacing w:val="-4"/>
        </w:rPr>
        <w:t xml:space="preserve"> </w:t>
      </w:r>
      <w:r>
        <w:rPr>
          <w:color w:val="1F487C"/>
        </w:rPr>
        <w:t>communities</w:t>
      </w:r>
      <w:r>
        <w:rPr>
          <w:color w:val="1F487C"/>
          <w:spacing w:val="-4"/>
        </w:rPr>
        <w:t xml:space="preserve"> </w:t>
      </w:r>
      <w:r>
        <w:rPr>
          <w:color w:val="1F487C"/>
        </w:rPr>
        <w:t>in</w:t>
      </w:r>
      <w:r>
        <w:rPr>
          <w:color w:val="1F487C"/>
          <w:spacing w:val="-3"/>
        </w:rPr>
        <w:t xml:space="preserve"> </w:t>
      </w:r>
      <w:r>
        <w:rPr>
          <w:color w:val="1F487C"/>
        </w:rPr>
        <w:t>the</w:t>
      </w:r>
      <w:r>
        <w:rPr>
          <w:color w:val="1F487C"/>
          <w:spacing w:val="-5"/>
        </w:rPr>
        <w:t xml:space="preserve"> </w:t>
      </w:r>
      <w:r>
        <w:rPr>
          <w:color w:val="1F487C"/>
        </w:rPr>
        <w:t>effective</w:t>
      </w:r>
      <w:r>
        <w:rPr>
          <w:color w:val="1F487C"/>
          <w:spacing w:val="-4"/>
        </w:rPr>
        <w:t xml:space="preserve"> </w:t>
      </w:r>
      <w:r>
        <w:rPr>
          <w:color w:val="1F487C"/>
        </w:rPr>
        <w:t>maintenance</w:t>
      </w:r>
      <w:r>
        <w:rPr>
          <w:color w:val="1F487C"/>
          <w:spacing w:val="-3"/>
        </w:rPr>
        <w:t xml:space="preserve"> </w:t>
      </w:r>
      <w:r>
        <w:rPr>
          <w:color w:val="1F487C"/>
        </w:rPr>
        <w:t>of</w:t>
      </w:r>
      <w:r>
        <w:rPr>
          <w:color w:val="1F487C"/>
          <w:spacing w:val="-3"/>
        </w:rPr>
        <w:t xml:space="preserve"> </w:t>
      </w:r>
      <w:r>
        <w:rPr>
          <w:color w:val="1F487C"/>
        </w:rPr>
        <w:t xml:space="preserve">wastewater </w:t>
      </w:r>
      <w:r>
        <w:rPr>
          <w:color w:val="1F487C"/>
          <w:spacing w:val="-2"/>
        </w:rPr>
        <w:t>systems</w:t>
      </w:r>
    </w:p>
    <w:p w14:paraId="29D5281D" w14:textId="4AAEF1D2" w:rsidR="001B4B49" w:rsidRDefault="001B4B49" w:rsidP="007C315F">
      <w:pPr>
        <w:pStyle w:val="BodyText"/>
        <w:ind w:left="117" w:right="685"/>
      </w:pPr>
      <w:r>
        <w:t>Ensuring owners are aware of their responsibilities in maintaining their wastewater system and how this</w:t>
      </w:r>
      <w:r>
        <w:rPr>
          <w:spacing w:val="-1"/>
        </w:rPr>
        <w:t xml:space="preserve"> </w:t>
      </w:r>
      <w:r>
        <w:t>can</w:t>
      </w:r>
      <w:r>
        <w:rPr>
          <w:spacing w:val="-4"/>
        </w:rPr>
        <w:t xml:space="preserve"> </w:t>
      </w:r>
      <w:r>
        <w:t>be</w:t>
      </w:r>
      <w:r>
        <w:rPr>
          <w:spacing w:val="-2"/>
        </w:rPr>
        <w:t xml:space="preserve"> </w:t>
      </w:r>
      <w:r>
        <w:t>achieved</w:t>
      </w:r>
      <w:r>
        <w:rPr>
          <w:spacing w:val="-4"/>
        </w:rPr>
        <w:t xml:space="preserve"> </w:t>
      </w:r>
      <w:r>
        <w:t>is</w:t>
      </w:r>
      <w:r>
        <w:rPr>
          <w:spacing w:val="-1"/>
        </w:rPr>
        <w:t xml:space="preserve"> </w:t>
      </w:r>
      <w:r>
        <w:t>a</w:t>
      </w:r>
      <w:r>
        <w:rPr>
          <w:spacing w:val="-4"/>
        </w:rPr>
        <w:t xml:space="preserve"> </w:t>
      </w:r>
      <w:r>
        <w:t>key</w:t>
      </w:r>
      <w:r>
        <w:rPr>
          <w:spacing w:val="-4"/>
        </w:rPr>
        <w:t xml:space="preserve"> </w:t>
      </w:r>
      <w:r>
        <w:t>strategy</w:t>
      </w:r>
      <w:r>
        <w:rPr>
          <w:spacing w:val="-4"/>
        </w:rPr>
        <w:t xml:space="preserve"> </w:t>
      </w:r>
      <w:r>
        <w:t>in</w:t>
      </w:r>
      <w:r>
        <w:rPr>
          <w:spacing w:val="-4"/>
        </w:rPr>
        <w:t xml:space="preserve"> </w:t>
      </w:r>
      <w:r>
        <w:t>minimising</w:t>
      </w:r>
      <w:r>
        <w:rPr>
          <w:spacing w:val="-2"/>
        </w:rPr>
        <w:t xml:space="preserve"> </w:t>
      </w:r>
      <w:r>
        <w:t>health</w:t>
      </w:r>
      <w:r>
        <w:rPr>
          <w:spacing w:val="-4"/>
        </w:rPr>
        <w:t xml:space="preserve"> </w:t>
      </w:r>
      <w:r>
        <w:t>risks</w:t>
      </w:r>
      <w:r>
        <w:rPr>
          <w:spacing w:val="-1"/>
        </w:rPr>
        <w:t xml:space="preserve"> </w:t>
      </w:r>
      <w:r>
        <w:t>and</w:t>
      </w:r>
      <w:r>
        <w:rPr>
          <w:spacing w:val="-4"/>
        </w:rPr>
        <w:t xml:space="preserve"> </w:t>
      </w:r>
      <w:r>
        <w:t>possible</w:t>
      </w:r>
      <w:r>
        <w:rPr>
          <w:spacing w:val="-2"/>
        </w:rPr>
        <w:t xml:space="preserve"> </w:t>
      </w:r>
      <w:r>
        <w:t>financial</w:t>
      </w:r>
      <w:r>
        <w:rPr>
          <w:spacing w:val="-3"/>
        </w:rPr>
        <w:t xml:space="preserve"> </w:t>
      </w:r>
      <w:r>
        <w:t>implications</w:t>
      </w:r>
      <w:r>
        <w:rPr>
          <w:spacing w:val="-4"/>
        </w:rPr>
        <w:t xml:space="preserve"> </w:t>
      </w:r>
      <w:r>
        <w:t xml:space="preserve">of poorly functioning systems. There are numerous educational publications and materials available to </w:t>
      </w:r>
      <w:r>
        <w:rPr>
          <w:spacing w:val="-4"/>
        </w:rPr>
        <w:t>use.</w:t>
      </w:r>
    </w:p>
    <w:p w14:paraId="5CAF50AA" w14:textId="77777777" w:rsidR="00134D0E" w:rsidRDefault="00134D0E">
      <w:pPr>
        <w:pStyle w:val="BodyText"/>
        <w:spacing w:before="10"/>
        <w:rPr>
          <w:sz w:val="27"/>
        </w:rPr>
      </w:pPr>
    </w:p>
    <w:p w14:paraId="7933E5F9" w14:textId="77777777" w:rsidR="00AE761D" w:rsidRDefault="00AE761D" w:rsidP="00AE761D">
      <w:pPr>
        <w:pStyle w:val="Heading2"/>
      </w:pPr>
      <w:r>
        <w:rPr>
          <w:color w:val="1F487C"/>
        </w:rPr>
        <w:t>Outcome</w:t>
      </w:r>
      <w:r>
        <w:rPr>
          <w:color w:val="1F487C"/>
          <w:spacing w:val="-11"/>
        </w:rPr>
        <w:t xml:space="preserve"> </w:t>
      </w:r>
      <w:r>
        <w:rPr>
          <w:color w:val="1F487C"/>
        </w:rPr>
        <w:t>2</w:t>
      </w:r>
      <w:r>
        <w:rPr>
          <w:color w:val="1F487C"/>
          <w:spacing w:val="-8"/>
        </w:rPr>
        <w:t xml:space="preserve"> </w:t>
      </w:r>
      <w:r>
        <w:rPr>
          <w:color w:val="1F487C"/>
        </w:rPr>
        <w:t>-</w:t>
      </w:r>
      <w:r>
        <w:rPr>
          <w:color w:val="1F487C"/>
          <w:spacing w:val="-10"/>
        </w:rPr>
        <w:t xml:space="preserve"> </w:t>
      </w:r>
      <w:r>
        <w:rPr>
          <w:color w:val="1F487C"/>
        </w:rPr>
        <w:t>Collaborative</w:t>
      </w:r>
      <w:r>
        <w:rPr>
          <w:color w:val="1F487C"/>
          <w:spacing w:val="-10"/>
        </w:rPr>
        <w:t xml:space="preserve"> </w:t>
      </w:r>
      <w:r>
        <w:rPr>
          <w:color w:val="1F487C"/>
          <w:spacing w:val="-2"/>
        </w:rPr>
        <w:t>Cultures</w:t>
      </w:r>
    </w:p>
    <w:p w14:paraId="570A67A8" w14:textId="77777777" w:rsidR="00AE761D" w:rsidRDefault="00AE761D" w:rsidP="00AE761D">
      <w:pPr>
        <w:pStyle w:val="BodyText"/>
        <w:spacing w:before="254"/>
        <w:ind w:left="117"/>
      </w:pPr>
      <w:r>
        <w:t>Encourage</w:t>
      </w:r>
      <w:r>
        <w:rPr>
          <w:spacing w:val="-3"/>
        </w:rPr>
        <w:t xml:space="preserve"> </w:t>
      </w:r>
      <w:r>
        <w:t>community</w:t>
      </w:r>
      <w:r>
        <w:rPr>
          <w:spacing w:val="-2"/>
        </w:rPr>
        <w:t xml:space="preserve"> </w:t>
      </w:r>
      <w:r>
        <w:t>participation</w:t>
      </w:r>
      <w:r>
        <w:rPr>
          <w:spacing w:val="-3"/>
        </w:rPr>
        <w:t xml:space="preserve"> </w:t>
      </w:r>
      <w:r>
        <w:t>and</w:t>
      </w:r>
      <w:r>
        <w:rPr>
          <w:spacing w:val="-5"/>
        </w:rPr>
        <w:t xml:space="preserve"> </w:t>
      </w:r>
      <w:r>
        <w:t>partnerships</w:t>
      </w:r>
      <w:r>
        <w:rPr>
          <w:spacing w:val="-3"/>
        </w:rPr>
        <w:t xml:space="preserve"> </w:t>
      </w:r>
      <w:r>
        <w:t>with</w:t>
      </w:r>
      <w:r>
        <w:rPr>
          <w:spacing w:val="-3"/>
        </w:rPr>
        <w:t xml:space="preserve"> </w:t>
      </w:r>
      <w:r>
        <w:t>key</w:t>
      </w:r>
      <w:r>
        <w:rPr>
          <w:spacing w:val="-5"/>
        </w:rPr>
        <w:t xml:space="preserve"> </w:t>
      </w:r>
      <w:r>
        <w:t>stakeholders</w:t>
      </w:r>
      <w:r>
        <w:rPr>
          <w:spacing w:val="-5"/>
        </w:rPr>
        <w:t xml:space="preserve"> </w:t>
      </w:r>
      <w:r>
        <w:t>for</w:t>
      </w:r>
      <w:r>
        <w:rPr>
          <w:spacing w:val="-4"/>
        </w:rPr>
        <w:t xml:space="preserve"> </w:t>
      </w:r>
      <w:r>
        <w:t>greater</w:t>
      </w:r>
      <w:r>
        <w:rPr>
          <w:spacing w:val="-4"/>
        </w:rPr>
        <w:t xml:space="preserve"> </w:t>
      </w:r>
      <w:r>
        <w:t>involvement</w:t>
      </w:r>
      <w:r>
        <w:rPr>
          <w:spacing w:val="-1"/>
        </w:rPr>
        <w:t xml:space="preserve"> </w:t>
      </w:r>
      <w:r>
        <w:t>in wastewater issues.</w:t>
      </w:r>
    </w:p>
    <w:p w14:paraId="45378EF1" w14:textId="77777777" w:rsidR="00AE761D" w:rsidRDefault="00AE761D" w:rsidP="00AE761D">
      <w:pPr>
        <w:pStyle w:val="BodyText"/>
        <w:spacing w:before="10"/>
        <w:rPr>
          <w:sz w:val="21"/>
        </w:rPr>
      </w:pPr>
    </w:p>
    <w:p w14:paraId="7F739780" w14:textId="233C6BF0" w:rsidR="00AE761D" w:rsidRDefault="00AE761D" w:rsidP="00AE761D">
      <w:pPr>
        <w:pStyle w:val="Heading3"/>
      </w:pPr>
      <w:r>
        <w:rPr>
          <w:color w:val="5C80AC"/>
        </w:rPr>
        <w:t>Key</w:t>
      </w:r>
      <w:r>
        <w:rPr>
          <w:color w:val="5C80AC"/>
          <w:spacing w:val="-1"/>
        </w:rPr>
        <w:t xml:space="preserve"> </w:t>
      </w:r>
      <w:r w:rsidR="00DC4883">
        <w:rPr>
          <w:color w:val="5C80AC"/>
          <w:spacing w:val="-2"/>
        </w:rPr>
        <w:t>D</w:t>
      </w:r>
      <w:r>
        <w:rPr>
          <w:color w:val="5C80AC"/>
          <w:spacing w:val="-2"/>
        </w:rPr>
        <w:t>irections</w:t>
      </w:r>
    </w:p>
    <w:p w14:paraId="1088158B" w14:textId="629D5F8D" w:rsidR="00AE761D" w:rsidRDefault="006F6593" w:rsidP="00AE761D">
      <w:pPr>
        <w:pStyle w:val="Heading4"/>
        <w:spacing w:before="66" w:line="252" w:lineRule="exact"/>
        <w:jc w:val="both"/>
      </w:pPr>
      <w:r>
        <w:rPr>
          <w:color w:val="1F487C"/>
        </w:rPr>
        <w:t xml:space="preserve">2.1 </w:t>
      </w:r>
      <w:r w:rsidR="00AE761D">
        <w:rPr>
          <w:color w:val="1F487C"/>
        </w:rPr>
        <w:t>Work</w:t>
      </w:r>
      <w:r w:rsidR="00AE761D">
        <w:rPr>
          <w:color w:val="1F487C"/>
          <w:spacing w:val="-7"/>
        </w:rPr>
        <w:t xml:space="preserve"> </w:t>
      </w:r>
      <w:r w:rsidR="00AE761D">
        <w:rPr>
          <w:color w:val="1F487C"/>
        </w:rPr>
        <w:t>in</w:t>
      </w:r>
      <w:r w:rsidR="00AE761D">
        <w:rPr>
          <w:color w:val="1F487C"/>
          <w:spacing w:val="-6"/>
        </w:rPr>
        <w:t xml:space="preserve"> </w:t>
      </w:r>
      <w:r w:rsidR="00AE761D">
        <w:rPr>
          <w:color w:val="1F487C"/>
        </w:rPr>
        <w:t>partnership</w:t>
      </w:r>
      <w:r w:rsidR="00AE761D">
        <w:rPr>
          <w:color w:val="1F487C"/>
          <w:spacing w:val="-6"/>
        </w:rPr>
        <w:t xml:space="preserve"> </w:t>
      </w:r>
      <w:r w:rsidR="00AE761D">
        <w:rPr>
          <w:color w:val="1F487C"/>
        </w:rPr>
        <w:t>to</w:t>
      </w:r>
      <w:r w:rsidR="00AE761D">
        <w:rPr>
          <w:color w:val="1F487C"/>
          <w:spacing w:val="-9"/>
        </w:rPr>
        <w:t xml:space="preserve"> </w:t>
      </w:r>
      <w:r w:rsidR="00AE761D">
        <w:rPr>
          <w:color w:val="1F487C"/>
        </w:rPr>
        <w:t>ensure</w:t>
      </w:r>
      <w:r w:rsidR="00AE761D">
        <w:rPr>
          <w:color w:val="1F487C"/>
          <w:spacing w:val="-4"/>
        </w:rPr>
        <w:t xml:space="preserve"> </w:t>
      </w:r>
      <w:r w:rsidR="00AE761D">
        <w:rPr>
          <w:color w:val="1F487C"/>
        </w:rPr>
        <w:t>integrated</w:t>
      </w:r>
      <w:r w:rsidR="00AE761D">
        <w:rPr>
          <w:color w:val="1F487C"/>
          <w:spacing w:val="-6"/>
        </w:rPr>
        <w:t xml:space="preserve"> </w:t>
      </w:r>
      <w:r w:rsidR="00AE761D">
        <w:rPr>
          <w:color w:val="1F487C"/>
        </w:rPr>
        <w:t>planning</w:t>
      </w:r>
      <w:r w:rsidR="00AE761D">
        <w:rPr>
          <w:color w:val="1F487C"/>
          <w:spacing w:val="-6"/>
        </w:rPr>
        <w:t xml:space="preserve"> </w:t>
      </w:r>
      <w:r w:rsidR="00AE761D">
        <w:rPr>
          <w:color w:val="1F487C"/>
        </w:rPr>
        <w:t>for</w:t>
      </w:r>
      <w:r w:rsidR="00AE761D">
        <w:rPr>
          <w:color w:val="1F487C"/>
          <w:spacing w:val="-5"/>
        </w:rPr>
        <w:t xml:space="preserve"> </w:t>
      </w:r>
      <w:r w:rsidR="00AE761D">
        <w:rPr>
          <w:color w:val="1F487C"/>
        </w:rPr>
        <w:t>sewerage</w:t>
      </w:r>
      <w:r w:rsidR="00AE761D">
        <w:rPr>
          <w:color w:val="1F487C"/>
          <w:spacing w:val="-7"/>
        </w:rPr>
        <w:t xml:space="preserve"> </w:t>
      </w:r>
      <w:r w:rsidR="00AE761D">
        <w:rPr>
          <w:color w:val="1F487C"/>
        </w:rPr>
        <w:t>connection</w:t>
      </w:r>
      <w:r w:rsidR="00AE761D">
        <w:rPr>
          <w:color w:val="1F487C"/>
          <w:spacing w:val="-7"/>
        </w:rPr>
        <w:t xml:space="preserve"> </w:t>
      </w:r>
      <w:r w:rsidR="00AE761D">
        <w:rPr>
          <w:color w:val="1F487C"/>
          <w:spacing w:val="-2"/>
        </w:rPr>
        <w:t>services</w:t>
      </w:r>
    </w:p>
    <w:p w14:paraId="4FAF3BB4" w14:textId="1BF35810" w:rsidR="00AE761D" w:rsidRDefault="00AE761D" w:rsidP="00AE761D">
      <w:pPr>
        <w:pStyle w:val="BodyText"/>
        <w:ind w:left="117" w:right="915"/>
        <w:jc w:val="both"/>
      </w:pPr>
      <w:r>
        <w:t>Yarra</w:t>
      </w:r>
      <w:r>
        <w:rPr>
          <w:spacing w:val="-1"/>
        </w:rPr>
        <w:t xml:space="preserve"> </w:t>
      </w:r>
      <w:r>
        <w:t>Valley</w:t>
      </w:r>
      <w:r>
        <w:rPr>
          <w:spacing w:val="-3"/>
        </w:rPr>
        <w:t xml:space="preserve"> </w:t>
      </w:r>
      <w:r>
        <w:t>Water’s Community Sewerage</w:t>
      </w:r>
      <w:r>
        <w:rPr>
          <w:spacing w:val="-3"/>
        </w:rPr>
        <w:t xml:space="preserve"> </w:t>
      </w:r>
      <w:r>
        <w:t>Program</w:t>
      </w:r>
      <w:r>
        <w:rPr>
          <w:spacing w:val="-2"/>
        </w:rPr>
        <w:t xml:space="preserve"> </w:t>
      </w:r>
      <w:r>
        <w:t>aims</w:t>
      </w:r>
      <w:r>
        <w:rPr>
          <w:spacing w:val="-3"/>
        </w:rPr>
        <w:t xml:space="preserve"> </w:t>
      </w:r>
      <w:r>
        <w:t>to</w:t>
      </w:r>
      <w:r>
        <w:rPr>
          <w:spacing w:val="-3"/>
        </w:rPr>
        <w:t xml:space="preserve"> </w:t>
      </w:r>
      <w:r>
        <w:t>eliminate</w:t>
      </w:r>
      <w:r>
        <w:rPr>
          <w:spacing w:val="-1"/>
        </w:rPr>
        <w:t xml:space="preserve"> </w:t>
      </w:r>
      <w:r>
        <w:t>environmental, public health and</w:t>
      </w:r>
      <w:r>
        <w:rPr>
          <w:spacing w:val="-1"/>
        </w:rPr>
        <w:t xml:space="preserve"> </w:t>
      </w:r>
      <w:r>
        <w:t>amenity</w:t>
      </w:r>
      <w:r>
        <w:rPr>
          <w:spacing w:val="-3"/>
        </w:rPr>
        <w:t xml:space="preserve"> </w:t>
      </w:r>
      <w:r>
        <w:t>risks caused</w:t>
      </w:r>
      <w:r>
        <w:rPr>
          <w:spacing w:val="-1"/>
        </w:rPr>
        <w:t xml:space="preserve"> </w:t>
      </w:r>
      <w:r>
        <w:t>by</w:t>
      </w:r>
      <w:r>
        <w:rPr>
          <w:spacing w:val="-2"/>
        </w:rPr>
        <w:t xml:space="preserve"> </w:t>
      </w:r>
      <w:r>
        <w:t>failing</w:t>
      </w:r>
      <w:r>
        <w:rPr>
          <w:spacing w:val="-1"/>
        </w:rPr>
        <w:t xml:space="preserve"> </w:t>
      </w:r>
      <w:r>
        <w:t>wastewater systems.</w:t>
      </w:r>
      <w:r>
        <w:rPr>
          <w:spacing w:val="-2"/>
        </w:rPr>
        <w:t xml:space="preserve"> </w:t>
      </w:r>
      <w:r>
        <w:t>It is</w:t>
      </w:r>
      <w:r>
        <w:rPr>
          <w:spacing w:val="-3"/>
        </w:rPr>
        <w:t xml:space="preserve"> </w:t>
      </w:r>
      <w:r>
        <w:t>critically important</w:t>
      </w:r>
      <w:r>
        <w:rPr>
          <w:spacing w:val="-2"/>
        </w:rPr>
        <w:t xml:space="preserve"> </w:t>
      </w:r>
      <w:r>
        <w:t>that</w:t>
      </w:r>
      <w:r>
        <w:rPr>
          <w:spacing w:val="-2"/>
        </w:rPr>
        <w:t xml:space="preserve"> </w:t>
      </w:r>
      <w:r>
        <w:t>both</w:t>
      </w:r>
      <w:r>
        <w:rPr>
          <w:spacing w:val="-3"/>
        </w:rPr>
        <w:t xml:space="preserve"> </w:t>
      </w:r>
      <w:r>
        <w:t>YVW</w:t>
      </w:r>
      <w:r>
        <w:rPr>
          <w:spacing w:val="-2"/>
        </w:rPr>
        <w:t xml:space="preserve"> </w:t>
      </w:r>
      <w:r>
        <w:t>and Maroondah</w:t>
      </w:r>
      <w:r>
        <w:rPr>
          <w:spacing w:val="-4"/>
        </w:rPr>
        <w:t xml:space="preserve"> </w:t>
      </w:r>
      <w:r>
        <w:t>City</w:t>
      </w:r>
      <w:r>
        <w:rPr>
          <w:spacing w:val="-1"/>
        </w:rPr>
        <w:t xml:space="preserve"> </w:t>
      </w:r>
      <w:r>
        <w:t>Council</w:t>
      </w:r>
      <w:r>
        <w:rPr>
          <w:spacing w:val="-5"/>
        </w:rPr>
        <w:t xml:space="preserve"> </w:t>
      </w:r>
      <w:r>
        <w:t>continue</w:t>
      </w:r>
      <w:r>
        <w:rPr>
          <w:spacing w:val="-2"/>
        </w:rPr>
        <w:t xml:space="preserve"> </w:t>
      </w:r>
      <w:r>
        <w:t>to</w:t>
      </w:r>
      <w:r>
        <w:rPr>
          <w:spacing w:val="-4"/>
        </w:rPr>
        <w:t xml:space="preserve"> </w:t>
      </w:r>
      <w:r>
        <w:t>work</w:t>
      </w:r>
      <w:r>
        <w:rPr>
          <w:spacing w:val="-6"/>
        </w:rPr>
        <w:t xml:space="preserve"> </w:t>
      </w:r>
      <w:r>
        <w:t>together</w:t>
      </w:r>
      <w:r>
        <w:rPr>
          <w:spacing w:val="-3"/>
        </w:rPr>
        <w:t xml:space="preserve"> </w:t>
      </w:r>
      <w:r>
        <w:t>to</w:t>
      </w:r>
      <w:r>
        <w:rPr>
          <w:spacing w:val="-2"/>
        </w:rPr>
        <w:t xml:space="preserve"> </w:t>
      </w:r>
      <w:r>
        <w:t>ensure</w:t>
      </w:r>
      <w:r>
        <w:rPr>
          <w:spacing w:val="-4"/>
        </w:rPr>
        <w:t xml:space="preserve"> </w:t>
      </w:r>
      <w:r>
        <w:t>that</w:t>
      </w:r>
      <w:r>
        <w:rPr>
          <w:spacing w:val="-3"/>
        </w:rPr>
        <w:t xml:space="preserve"> </w:t>
      </w:r>
      <w:r>
        <w:t>this</w:t>
      </w:r>
      <w:r>
        <w:rPr>
          <w:spacing w:val="-4"/>
        </w:rPr>
        <w:t xml:space="preserve"> </w:t>
      </w:r>
      <w:r>
        <w:t>Strategy</w:t>
      </w:r>
      <w:r>
        <w:rPr>
          <w:spacing w:val="-1"/>
        </w:rPr>
        <w:t xml:space="preserve"> </w:t>
      </w:r>
      <w:r>
        <w:t>and</w:t>
      </w:r>
      <w:r>
        <w:rPr>
          <w:spacing w:val="-4"/>
        </w:rPr>
        <w:t xml:space="preserve"> </w:t>
      </w:r>
      <w:r>
        <w:t>future</w:t>
      </w:r>
      <w:r>
        <w:rPr>
          <w:spacing w:val="-2"/>
        </w:rPr>
        <w:t xml:space="preserve"> </w:t>
      </w:r>
      <w:r w:rsidR="00C85791">
        <w:t>sewerage servicing strategies</w:t>
      </w:r>
      <w:r>
        <w:rPr>
          <w:spacing w:val="-4"/>
        </w:rPr>
        <w:t xml:space="preserve"> </w:t>
      </w:r>
      <w:r>
        <w:t>are</w:t>
      </w:r>
      <w:r>
        <w:rPr>
          <w:spacing w:val="-6"/>
        </w:rPr>
        <w:t xml:space="preserve"> </w:t>
      </w:r>
      <w:r>
        <w:t>aligned. This</w:t>
      </w:r>
      <w:r>
        <w:rPr>
          <w:spacing w:val="-1"/>
        </w:rPr>
        <w:t xml:space="preserve"> </w:t>
      </w:r>
      <w:r>
        <w:t>will</w:t>
      </w:r>
      <w:r>
        <w:rPr>
          <w:spacing w:val="-2"/>
        </w:rPr>
        <w:t xml:space="preserve"> </w:t>
      </w:r>
      <w:r>
        <w:t>provide</w:t>
      </w:r>
      <w:r>
        <w:rPr>
          <w:spacing w:val="-2"/>
        </w:rPr>
        <w:t xml:space="preserve"> </w:t>
      </w:r>
      <w:r>
        <w:t>sewerage</w:t>
      </w:r>
      <w:r>
        <w:rPr>
          <w:spacing w:val="-4"/>
        </w:rPr>
        <w:t xml:space="preserve"> </w:t>
      </w:r>
      <w:r>
        <w:t>connection</w:t>
      </w:r>
      <w:r>
        <w:rPr>
          <w:spacing w:val="-4"/>
        </w:rPr>
        <w:t xml:space="preserve"> </w:t>
      </w:r>
      <w:r>
        <w:t>in</w:t>
      </w:r>
      <w:r>
        <w:rPr>
          <w:spacing w:val="-4"/>
        </w:rPr>
        <w:t xml:space="preserve"> </w:t>
      </w:r>
      <w:r>
        <w:t>areas</w:t>
      </w:r>
      <w:r>
        <w:rPr>
          <w:spacing w:val="-2"/>
        </w:rPr>
        <w:t xml:space="preserve"> </w:t>
      </w:r>
      <w:r>
        <w:t>of environmental</w:t>
      </w:r>
      <w:r>
        <w:rPr>
          <w:spacing w:val="-3"/>
        </w:rPr>
        <w:t xml:space="preserve"> </w:t>
      </w:r>
      <w:r>
        <w:t>or public health concern.</w:t>
      </w:r>
    </w:p>
    <w:p w14:paraId="109249CD" w14:textId="77777777" w:rsidR="00AE761D" w:rsidRDefault="00AE761D" w:rsidP="00AE761D">
      <w:pPr>
        <w:pStyle w:val="BodyText"/>
      </w:pPr>
    </w:p>
    <w:p w14:paraId="5725F60B" w14:textId="58D7A710" w:rsidR="00AE761D" w:rsidRDefault="00836AD8" w:rsidP="00AE761D">
      <w:pPr>
        <w:pStyle w:val="Heading4"/>
        <w:spacing w:line="252" w:lineRule="exact"/>
      </w:pPr>
      <w:r>
        <w:rPr>
          <w:color w:val="1F487C"/>
        </w:rPr>
        <w:t xml:space="preserve">2.2 </w:t>
      </w:r>
      <w:r w:rsidR="00AE761D">
        <w:rPr>
          <w:color w:val="1F487C"/>
        </w:rPr>
        <w:t>Facilitate</w:t>
      </w:r>
      <w:r w:rsidR="00AE761D">
        <w:rPr>
          <w:color w:val="1F487C"/>
          <w:spacing w:val="-7"/>
        </w:rPr>
        <w:t xml:space="preserve"> </w:t>
      </w:r>
      <w:r w:rsidR="00AE761D">
        <w:rPr>
          <w:color w:val="1F487C"/>
        </w:rPr>
        <w:t>a</w:t>
      </w:r>
      <w:r w:rsidR="00AE761D">
        <w:rPr>
          <w:color w:val="1F487C"/>
          <w:spacing w:val="-7"/>
        </w:rPr>
        <w:t xml:space="preserve"> </w:t>
      </w:r>
      <w:r w:rsidR="00AE761D">
        <w:rPr>
          <w:color w:val="1F487C"/>
        </w:rPr>
        <w:t>collaborative</w:t>
      </w:r>
      <w:r w:rsidR="00AE761D">
        <w:rPr>
          <w:color w:val="1F487C"/>
          <w:spacing w:val="-5"/>
        </w:rPr>
        <w:t xml:space="preserve"> </w:t>
      </w:r>
      <w:r w:rsidR="00AE761D">
        <w:rPr>
          <w:color w:val="1F487C"/>
        </w:rPr>
        <w:t>approach</w:t>
      </w:r>
      <w:r w:rsidR="00AE761D">
        <w:rPr>
          <w:color w:val="1F487C"/>
          <w:spacing w:val="-7"/>
        </w:rPr>
        <w:t xml:space="preserve"> </w:t>
      </w:r>
      <w:r w:rsidR="00AE761D">
        <w:rPr>
          <w:color w:val="1F487C"/>
        </w:rPr>
        <w:t>to</w:t>
      </w:r>
      <w:r w:rsidR="00AE761D">
        <w:rPr>
          <w:color w:val="1F487C"/>
          <w:spacing w:val="-7"/>
        </w:rPr>
        <w:t xml:space="preserve"> </w:t>
      </w:r>
      <w:r w:rsidR="00AE761D">
        <w:rPr>
          <w:color w:val="1F487C"/>
        </w:rPr>
        <w:t>the</w:t>
      </w:r>
      <w:r w:rsidR="00AE761D">
        <w:rPr>
          <w:color w:val="1F487C"/>
          <w:spacing w:val="-7"/>
        </w:rPr>
        <w:t xml:space="preserve"> </w:t>
      </w:r>
      <w:r w:rsidR="00AE761D">
        <w:rPr>
          <w:color w:val="1F487C"/>
        </w:rPr>
        <w:t>management</w:t>
      </w:r>
      <w:r w:rsidR="00AE761D">
        <w:rPr>
          <w:color w:val="1F487C"/>
          <w:spacing w:val="-6"/>
        </w:rPr>
        <w:t xml:space="preserve"> </w:t>
      </w:r>
      <w:r w:rsidR="00AE761D">
        <w:rPr>
          <w:color w:val="1F487C"/>
        </w:rPr>
        <w:t>of</w:t>
      </w:r>
      <w:r w:rsidR="00AE761D">
        <w:rPr>
          <w:color w:val="1F487C"/>
          <w:spacing w:val="-6"/>
        </w:rPr>
        <w:t xml:space="preserve"> </w:t>
      </w:r>
      <w:r w:rsidR="00AE761D">
        <w:rPr>
          <w:color w:val="1F487C"/>
        </w:rPr>
        <w:t>domestic</w:t>
      </w:r>
      <w:r w:rsidR="00AE761D">
        <w:rPr>
          <w:color w:val="1F487C"/>
          <w:spacing w:val="-6"/>
        </w:rPr>
        <w:t xml:space="preserve"> </w:t>
      </w:r>
      <w:r w:rsidR="00AE761D">
        <w:rPr>
          <w:color w:val="1F487C"/>
          <w:spacing w:val="-2"/>
        </w:rPr>
        <w:t>wastewater</w:t>
      </w:r>
    </w:p>
    <w:p w14:paraId="35A7E3A9" w14:textId="7EA80EC0" w:rsidR="00B72017" w:rsidRPr="007C315F" w:rsidRDefault="00AE761D" w:rsidP="007C315F">
      <w:pPr>
        <w:pStyle w:val="BodyText"/>
        <w:ind w:left="117" w:right="696"/>
      </w:pPr>
      <w:r>
        <w:t>The</w:t>
      </w:r>
      <w:r>
        <w:rPr>
          <w:spacing w:val="-2"/>
        </w:rPr>
        <w:t xml:space="preserve"> </w:t>
      </w:r>
      <w:r>
        <w:t>successful</w:t>
      </w:r>
      <w:r>
        <w:rPr>
          <w:spacing w:val="-5"/>
        </w:rPr>
        <w:t xml:space="preserve"> </w:t>
      </w:r>
      <w:r>
        <w:t>management</w:t>
      </w:r>
      <w:r>
        <w:rPr>
          <w:spacing w:val="-3"/>
        </w:rPr>
        <w:t xml:space="preserve"> </w:t>
      </w:r>
      <w:r>
        <w:t>of</w:t>
      </w:r>
      <w:r>
        <w:rPr>
          <w:spacing w:val="-3"/>
        </w:rPr>
        <w:t xml:space="preserve"> </w:t>
      </w:r>
      <w:r>
        <w:t>domestic</w:t>
      </w:r>
      <w:r>
        <w:rPr>
          <w:spacing w:val="-4"/>
        </w:rPr>
        <w:t xml:space="preserve"> </w:t>
      </w:r>
      <w:r>
        <w:t>wastewater is</w:t>
      </w:r>
      <w:r>
        <w:rPr>
          <w:spacing w:val="-4"/>
        </w:rPr>
        <w:t xml:space="preserve"> </w:t>
      </w:r>
      <w:r>
        <w:t>not</w:t>
      </w:r>
      <w:r>
        <w:rPr>
          <w:spacing w:val="-3"/>
        </w:rPr>
        <w:t xml:space="preserve"> </w:t>
      </w:r>
      <w:r>
        <w:t>the</w:t>
      </w:r>
      <w:r>
        <w:rPr>
          <w:spacing w:val="-4"/>
        </w:rPr>
        <w:t xml:space="preserve"> </w:t>
      </w:r>
      <w:r>
        <w:t>responsibility</w:t>
      </w:r>
      <w:r>
        <w:rPr>
          <w:spacing w:val="-1"/>
        </w:rPr>
        <w:t xml:space="preserve"> </w:t>
      </w:r>
      <w:r>
        <w:t>of</w:t>
      </w:r>
      <w:r>
        <w:rPr>
          <w:spacing w:val="-1"/>
        </w:rPr>
        <w:t xml:space="preserve"> </w:t>
      </w:r>
      <w:r>
        <w:t>one</w:t>
      </w:r>
      <w:r>
        <w:rPr>
          <w:spacing w:val="-4"/>
        </w:rPr>
        <w:t xml:space="preserve"> </w:t>
      </w:r>
      <w:r>
        <w:t>agency. An integrated approach to approving new developments, managing complex issues relating to wastewater complaints is integral.</w:t>
      </w:r>
    </w:p>
    <w:p w14:paraId="6C2CDDA3" w14:textId="198E34CB" w:rsidR="00B72017" w:rsidRDefault="00B72017" w:rsidP="00AE761D">
      <w:pPr>
        <w:pStyle w:val="Heading4"/>
        <w:spacing w:before="0"/>
        <w:ind w:right="822"/>
        <w:rPr>
          <w:color w:val="1F487C"/>
        </w:rPr>
      </w:pPr>
    </w:p>
    <w:p w14:paraId="060F0A7C" w14:textId="2AF6FCCE" w:rsidR="00AE761D" w:rsidRDefault="00836AD8" w:rsidP="00AE761D">
      <w:pPr>
        <w:pStyle w:val="Heading4"/>
        <w:spacing w:before="0"/>
        <w:ind w:right="822"/>
      </w:pPr>
      <w:r w:rsidRPr="00723FD8">
        <w:rPr>
          <w:color w:val="1F487C"/>
        </w:rPr>
        <w:t>2.</w:t>
      </w:r>
      <w:r w:rsidR="001B4B49" w:rsidRPr="00723FD8">
        <w:rPr>
          <w:color w:val="1F487C"/>
        </w:rPr>
        <w:t>3</w:t>
      </w:r>
      <w:r w:rsidRPr="00723FD8">
        <w:rPr>
          <w:color w:val="1F487C"/>
        </w:rPr>
        <w:t xml:space="preserve"> </w:t>
      </w:r>
      <w:r w:rsidR="00AE761D" w:rsidRPr="00723FD8">
        <w:rPr>
          <w:color w:val="1F487C"/>
        </w:rPr>
        <w:t>Advocate</w:t>
      </w:r>
      <w:r w:rsidR="00AE761D" w:rsidRPr="00723FD8">
        <w:rPr>
          <w:color w:val="1F487C"/>
          <w:spacing w:val="-1"/>
        </w:rPr>
        <w:t xml:space="preserve"> </w:t>
      </w:r>
      <w:r w:rsidR="00AE761D" w:rsidRPr="00723FD8">
        <w:rPr>
          <w:color w:val="1F487C"/>
        </w:rPr>
        <w:t>for</w:t>
      </w:r>
      <w:r w:rsidR="00AE761D" w:rsidRPr="00723FD8">
        <w:rPr>
          <w:color w:val="1F487C"/>
          <w:spacing w:val="-3"/>
        </w:rPr>
        <w:t xml:space="preserve"> </w:t>
      </w:r>
      <w:r w:rsidR="00AE761D" w:rsidRPr="00723FD8">
        <w:rPr>
          <w:color w:val="1F487C"/>
        </w:rPr>
        <w:t>the</w:t>
      </w:r>
      <w:r w:rsidR="00AE761D" w:rsidRPr="00723FD8">
        <w:rPr>
          <w:color w:val="1F487C"/>
          <w:spacing w:val="-2"/>
        </w:rPr>
        <w:t xml:space="preserve"> </w:t>
      </w:r>
      <w:r w:rsidR="00AE761D" w:rsidRPr="00723FD8">
        <w:rPr>
          <w:color w:val="1F487C"/>
        </w:rPr>
        <w:t>consistent</w:t>
      </w:r>
      <w:r w:rsidR="00AE761D" w:rsidRPr="00723FD8">
        <w:rPr>
          <w:color w:val="1F487C"/>
          <w:spacing w:val="-3"/>
        </w:rPr>
        <w:t xml:space="preserve"> </w:t>
      </w:r>
      <w:r w:rsidR="00AE761D" w:rsidRPr="00723FD8">
        <w:rPr>
          <w:color w:val="1F487C"/>
        </w:rPr>
        <w:t>application</w:t>
      </w:r>
      <w:r w:rsidR="00AE761D" w:rsidRPr="00723FD8">
        <w:rPr>
          <w:color w:val="1F487C"/>
          <w:spacing w:val="-2"/>
        </w:rPr>
        <w:t xml:space="preserve"> </w:t>
      </w:r>
      <w:r w:rsidR="00AE761D" w:rsidRPr="00723FD8">
        <w:rPr>
          <w:color w:val="1F487C"/>
        </w:rPr>
        <w:t>of</w:t>
      </w:r>
      <w:r w:rsidR="00AE761D" w:rsidRPr="00723FD8">
        <w:rPr>
          <w:color w:val="1F487C"/>
          <w:spacing w:val="-3"/>
        </w:rPr>
        <w:t xml:space="preserve"> </w:t>
      </w:r>
      <w:r w:rsidR="00AE761D" w:rsidRPr="00723FD8">
        <w:rPr>
          <w:color w:val="1F487C"/>
        </w:rPr>
        <w:t>the</w:t>
      </w:r>
      <w:r w:rsidR="00AE761D" w:rsidRPr="00723FD8">
        <w:rPr>
          <w:color w:val="1F487C"/>
          <w:spacing w:val="-5"/>
        </w:rPr>
        <w:t xml:space="preserve"> </w:t>
      </w:r>
      <w:r w:rsidR="00AE761D" w:rsidRPr="00723FD8">
        <w:rPr>
          <w:color w:val="1F487C"/>
        </w:rPr>
        <w:t>new legislat</w:t>
      </w:r>
      <w:r w:rsidR="00696389">
        <w:rPr>
          <w:color w:val="1F487C"/>
        </w:rPr>
        <w:t>ion</w:t>
      </w:r>
      <w:r w:rsidR="00AE761D" w:rsidRPr="00723FD8">
        <w:rPr>
          <w:color w:val="1F487C"/>
          <w:spacing w:val="-3"/>
        </w:rPr>
        <w:t xml:space="preserve"> </w:t>
      </w:r>
      <w:r w:rsidR="00AE761D" w:rsidRPr="00723FD8">
        <w:rPr>
          <w:color w:val="1F487C"/>
        </w:rPr>
        <w:t>across</w:t>
      </w:r>
      <w:r w:rsidR="00AE761D" w:rsidRPr="00723FD8">
        <w:rPr>
          <w:color w:val="1F487C"/>
          <w:spacing w:val="-7"/>
        </w:rPr>
        <w:t xml:space="preserve"> </w:t>
      </w:r>
      <w:r w:rsidR="00AE761D" w:rsidRPr="00723FD8">
        <w:rPr>
          <w:color w:val="1F487C"/>
        </w:rPr>
        <w:t>Local</w:t>
      </w:r>
      <w:r w:rsidR="00AE761D" w:rsidRPr="00723FD8">
        <w:rPr>
          <w:color w:val="1F487C"/>
          <w:spacing w:val="-3"/>
        </w:rPr>
        <w:t xml:space="preserve"> </w:t>
      </w:r>
      <w:r w:rsidR="00AE761D" w:rsidRPr="00723FD8">
        <w:rPr>
          <w:color w:val="1F487C"/>
        </w:rPr>
        <w:t>Governments</w:t>
      </w:r>
      <w:r w:rsidR="00AE761D">
        <w:rPr>
          <w:color w:val="1F487C"/>
          <w:spacing w:val="-4"/>
        </w:rPr>
        <w:t xml:space="preserve"> </w:t>
      </w:r>
      <w:r w:rsidR="00AE761D">
        <w:rPr>
          <w:color w:val="1F487C"/>
        </w:rPr>
        <w:t>and to ensure it meets future wastewater management requirements.</w:t>
      </w:r>
    </w:p>
    <w:p w14:paraId="07774830" w14:textId="6A5D2BC4" w:rsidR="00DC4883" w:rsidRDefault="00AE761D">
      <w:pPr>
        <w:pStyle w:val="BodyText"/>
        <w:ind w:left="117" w:right="256"/>
        <w:sectPr w:rsidR="00DC4883" w:rsidSect="00DC4883">
          <w:pgSz w:w="11910" w:h="16840"/>
          <w:pgMar w:top="851" w:right="1137" w:bottom="709" w:left="1162" w:header="0" w:footer="671" w:gutter="0"/>
          <w:cols w:space="720"/>
        </w:sectPr>
      </w:pPr>
      <w:r>
        <w:t xml:space="preserve">The Environment Protection Act 1970 has undergone substantial amendments to form the Environment Protection Act 2017, the Environment Protection Regulations 2021 and the Onsite Wastewater Management Toolkit guidance for Local Government, in consultation with relevant stakeholders including Council, to provide </w:t>
      </w:r>
      <w:proofErr w:type="gramStart"/>
      <w:r>
        <w:t>an effective</w:t>
      </w:r>
      <w:proofErr w:type="gramEnd"/>
      <w:r>
        <w:t xml:space="preserve"> legislation and guidance to assist with the installation, alteration and maintenance of all onsite wastewater management systems. Council will continue</w:t>
      </w:r>
      <w:r>
        <w:rPr>
          <w:spacing w:val="-2"/>
        </w:rPr>
        <w:t xml:space="preserve"> </w:t>
      </w:r>
      <w:r>
        <w:t>to</w:t>
      </w:r>
      <w:r>
        <w:rPr>
          <w:spacing w:val="-4"/>
        </w:rPr>
        <w:t xml:space="preserve"> </w:t>
      </w:r>
      <w:r>
        <w:t>work</w:t>
      </w:r>
      <w:r>
        <w:rPr>
          <w:spacing w:val="-3"/>
        </w:rPr>
        <w:t xml:space="preserve"> </w:t>
      </w:r>
      <w:r>
        <w:t>with</w:t>
      </w:r>
      <w:r>
        <w:rPr>
          <w:spacing w:val="-4"/>
        </w:rPr>
        <w:t xml:space="preserve"> </w:t>
      </w:r>
      <w:r>
        <w:t>the</w:t>
      </w:r>
      <w:r>
        <w:rPr>
          <w:spacing w:val="-4"/>
        </w:rPr>
        <w:t xml:space="preserve"> </w:t>
      </w:r>
      <w:r>
        <w:t>EPA</w:t>
      </w:r>
      <w:r>
        <w:rPr>
          <w:spacing w:val="-2"/>
        </w:rPr>
        <w:t xml:space="preserve"> </w:t>
      </w:r>
      <w:r>
        <w:t>and</w:t>
      </w:r>
      <w:r>
        <w:rPr>
          <w:spacing w:val="-2"/>
        </w:rPr>
        <w:t xml:space="preserve"> </w:t>
      </w:r>
      <w:r>
        <w:t>Yarra</w:t>
      </w:r>
      <w:r>
        <w:rPr>
          <w:spacing w:val="-4"/>
        </w:rPr>
        <w:t xml:space="preserve"> </w:t>
      </w:r>
      <w:r>
        <w:t>Valley</w:t>
      </w:r>
      <w:r>
        <w:rPr>
          <w:spacing w:val="-2"/>
        </w:rPr>
        <w:t xml:space="preserve"> </w:t>
      </w:r>
      <w:r>
        <w:t>Water</w:t>
      </w:r>
      <w:r>
        <w:rPr>
          <w:spacing w:val="-3"/>
        </w:rPr>
        <w:t xml:space="preserve"> </w:t>
      </w:r>
      <w:r>
        <w:t>to</w:t>
      </w:r>
      <w:r>
        <w:rPr>
          <w:spacing w:val="-2"/>
        </w:rPr>
        <w:t xml:space="preserve"> </w:t>
      </w:r>
      <w:r>
        <w:t>ensure</w:t>
      </w:r>
      <w:r>
        <w:rPr>
          <w:spacing w:val="-4"/>
        </w:rPr>
        <w:t xml:space="preserve"> </w:t>
      </w:r>
      <w:r>
        <w:t>the</w:t>
      </w:r>
      <w:r>
        <w:rPr>
          <w:spacing w:val="-2"/>
        </w:rPr>
        <w:t xml:space="preserve"> </w:t>
      </w:r>
      <w:r>
        <w:t>legislation</w:t>
      </w:r>
      <w:r>
        <w:rPr>
          <w:spacing w:val="-2"/>
        </w:rPr>
        <w:t xml:space="preserve"> </w:t>
      </w:r>
      <w:r>
        <w:t>remains relevant and is applied consistently across Local Government.</w:t>
      </w:r>
      <w:r w:rsidR="00DC4883" w:rsidRPr="00DC4883">
        <w:rPr>
          <w:noProof/>
        </w:rPr>
        <w:t xml:space="preserve"> </w:t>
      </w:r>
      <w:r w:rsidR="00C03BD7">
        <w:rPr>
          <w:noProof/>
        </w:rPr>
        <w:drawing>
          <wp:inline distT="0" distB="0" distL="0" distR="0" wp14:anchorId="1364FF9B" wp14:editId="2CEF71E2">
            <wp:extent cx="6102985" cy="81280"/>
            <wp:effectExtent l="0" t="0" r="0" b="0"/>
            <wp:docPr id="1391544788" name="Picture 139154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102985" cy="81280"/>
                    </a:xfrm>
                    <a:prstGeom prst="rect">
                      <a:avLst/>
                    </a:prstGeom>
                  </pic:spPr>
                </pic:pic>
              </a:graphicData>
            </a:graphic>
          </wp:inline>
        </w:drawing>
      </w:r>
    </w:p>
    <w:p w14:paraId="0A11DD1D" w14:textId="38B9FC85" w:rsidR="00AE761D" w:rsidRDefault="00AE761D" w:rsidP="007C315F">
      <w:pPr>
        <w:pStyle w:val="BodyText"/>
        <w:ind w:left="117" w:right="256"/>
      </w:pPr>
    </w:p>
    <w:p w14:paraId="67865361" w14:textId="62F93A29" w:rsidR="00DC4883" w:rsidRPr="007C315F" w:rsidRDefault="00AE761D" w:rsidP="007C315F">
      <w:pPr>
        <w:pStyle w:val="Heading2"/>
        <w:spacing w:after="240"/>
        <w:rPr>
          <w:color w:val="1F487C"/>
          <w:spacing w:val="-2"/>
        </w:rPr>
      </w:pPr>
      <w:r>
        <w:rPr>
          <w:color w:val="1F487C"/>
        </w:rPr>
        <w:t>Outcome</w:t>
      </w:r>
      <w:r>
        <w:rPr>
          <w:color w:val="1F487C"/>
          <w:spacing w:val="-10"/>
        </w:rPr>
        <w:t xml:space="preserve"> </w:t>
      </w:r>
      <w:r>
        <w:rPr>
          <w:color w:val="1F487C"/>
        </w:rPr>
        <w:t>3</w:t>
      </w:r>
      <w:r>
        <w:rPr>
          <w:color w:val="1F487C"/>
          <w:spacing w:val="-6"/>
        </w:rPr>
        <w:t xml:space="preserve"> </w:t>
      </w:r>
      <w:r>
        <w:rPr>
          <w:color w:val="1F487C"/>
        </w:rPr>
        <w:t>-</w:t>
      </w:r>
      <w:r>
        <w:rPr>
          <w:color w:val="1F487C"/>
          <w:spacing w:val="-9"/>
        </w:rPr>
        <w:t xml:space="preserve"> </w:t>
      </w:r>
      <w:r>
        <w:rPr>
          <w:color w:val="1F487C"/>
        </w:rPr>
        <w:t>Information</w:t>
      </w:r>
      <w:r>
        <w:rPr>
          <w:color w:val="1F487C"/>
          <w:spacing w:val="-7"/>
        </w:rPr>
        <w:t xml:space="preserve"> </w:t>
      </w:r>
      <w:r>
        <w:rPr>
          <w:color w:val="1F487C"/>
          <w:spacing w:val="-2"/>
        </w:rPr>
        <w:t>Management</w:t>
      </w:r>
    </w:p>
    <w:p w14:paraId="1EEC5BDA" w14:textId="28F47A81" w:rsidR="00AE761D" w:rsidRDefault="00AE761D" w:rsidP="007C315F">
      <w:pPr>
        <w:pStyle w:val="BodyText"/>
        <w:spacing w:after="240"/>
        <w:ind w:left="117" w:right="685"/>
      </w:pPr>
      <w:r>
        <w:t xml:space="preserve">By having complete and accurate information </w:t>
      </w:r>
      <w:r w:rsidR="002B1D06">
        <w:t xml:space="preserve">Council is </w:t>
      </w:r>
      <w:r>
        <w:t>better</w:t>
      </w:r>
      <w:r w:rsidR="002B1D06">
        <w:t xml:space="preserve"> able</w:t>
      </w:r>
      <w:r>
        <w:rPr>
          <w:spacing w:val="-4"/>
        </w:rPr>
        <w:t xml:space="preserve"> </w:t>
      </w:r>
      <w:r w:rsidR="00B0352D">
        <w:rPr>
          <w:spacing w:val="-4"/>
        </w:rPr>
        <w:t xml:space="preserve">to </w:t>
      </w:r>
      <w:r>
        <w:t>plan</w:t>
      </w:r>
      <w:r>
        <w:rPr>
          <w:spacing w:val="-3"/>
        </w:rPr>
        <w:t xml:space="preserve"> </w:t>
      </w:r>
      <w:r>
        <w:t>for</w:t>
      </w:r>
      <w:r>
        <w:rPr>
          <w:spacing w:val="-2"/>
        </w:rPr>
        <w:t xml:space="preserve"> </w:t>
      </w:r>
      <w:r>
        <w:t>sewer</w:t>
      </w:r>
      <w:r>
        <w:rPr>
          <w:spacing w:val="-2"/>
        </w:rPr>
        <w:t xml:space="preserve"> </w:t>
      </w:r>
      <w:r>
        <w:t>and</w:t>
      </w:r>
      <w:r>
        <w:rPr>
          <w:spacing w:val="-5"/>
        </w:rPr>
        <w:t xml:space="preserve"> </w:t>
      </w:r>
      <w:r>
        <w:t>sustainable</w:t>
      </w:r>
      <w:r>
        <w:rPr>
          <w:spacing w:val="-3"/>
        </w:rPr>
        <w:t xml:space="preserve"> </w:t>
      </w:r>
      <w:r>
        <w:t>development.</w:t>
      </w:r>
    </w:p>
    <w:p w14:paraId="6C8C845F" w14:textId="75C2FC0E" w:rsidR="00AE761D" w:rsidRDefault="00AE761D" w:rsidP="00AE761D">
      <w:pPr>
        <w:pStyle w:val="Heading3"/>
        <w:spacing w:before="253"/>
      </w:pPr>
      <w:r>
        <w:rPr>
          <w:color w:val="5C80AC"/>
        </w:rPr>
        <w:t>Key</w:t>
      </w:r>
      <w:r>
        <w:rPr>
          <w:color w:val="5C80AC"/>
          <w:spacing w:val="-1"/>
        </w:rPr>
        <w:t xml:space="preserve"> </w:t>
      </w:r>
      <w:r w:rsidR="00DC4883">
        <w:rPr>
          <w:color w:val="5C80AC"/>
          <w:spacing w:val="-2"/>
        </w:rPr>
        <w:t>Di</w:t>
      </w:r>
      <w:r>
        <w:rPr>
          <w:color w:val="5C80AC"/>
          <w:spacing w:val="-2"/>
        </w:rPr>
        <w:t>rections</w:t>
      </w:r>
    </w:p>
    <w:p w14:paraId="65BF29F8" w14:textId="09E3670A" w:rsidR="00AE761D" w:rsidRDefault="00235D05" w:rsidP="00AE761D">
      <w:pPr>
        <w:pStyle w:val="Heading4"/>
        <w:spacing w:before="66" w:line="252" w:lineRule="exact"/>
      </w:pPr>
      <w:r>
        <w:rPr>
          <w:color w:val="1F487C"/>
        </w:rPr>
        <w:t xml:space="preserve">3.1 </w:t>
      </w:r>
      <w:r w:rsidR="00AE761D">
        <w:rPr>
          <w:color w:val="1F487C"/>
        </w:rPr>
        <w:t>Ensure</w:t>
      </w:r>
      <w:r w:rsidR="00AE761D">
        <w:rPr>
          <w:color w:val="1F487C"/>
          <w:spacing w:val="-7"/>
        </w:rPr>
        <w:t xml:space="preserve"> </w:t>
      </w:r>
      <w:r w:rsidR="00AE761D">
        <w:rPr>
          <w:color w:val="1F487C"/>
        </w:rPr>
        <w:t>the</w:t>
      </w:r>
      <w:r w:rsidR="00AE761D">
        <w:rPr>
          <w:color w:val="1F487C"/>
          <w:spacing w:val="-7"/>
        </w:rPr>
        <w:t xml:space="preserve"> </w:t>
      </w:r>
      <w:r w:rsidR="00AE761D">
        <w:rPr>
          <w:color w:val="1F487C"/>
        </w:rPr>
        <w:t>accuracy</w:t>
      </w:r>
      <w:r w:rsidR="00AE761D">
        <w:rPr>
          <w:color w:val="1F487C"/>
          <w:spacing w:val="-6"/>
        </w:rPr>
        <w:t xml:space="preserve"> </w:t>
      </w:r>
      <w:r w:rsidR="00AE761D">
        <w:rPr>
          <w:color w:val="1F487C"/>
        </w:rPr>
        <w:t>of</w:t>
      </w:r>
      <w:r w:rsidR="00AE761D">
        <w:rPr>
          <w:color w:val="1F487C"/>
          <w:spacing w:val="-5"/>
        </w:rPr>
        <w:t xml:space="preserve"> </w:t>
      </w:r>
      <w:r w:rsidR="00AE761D">
        <w:rPr>
          <w:color w:val="1F487C"/>
        </w:rPr>
        <w:t>information</w:t>
      </w:r>
      <w:r w:rsidR="00AE761D">
        <w:rPr>
          <w:color w:val="1F487C"/>
          <w:spacing w:val="-7"/>
        </w:rPr>
        <w:t xml:space="preserve"> </w:t>
      </w:r>
      <w:r w:rsidR="00AE761D">
        <w:rPr>
          <w:color w:val="1F487C"/>
        </w:rPr>
        <w:t>relating</w:t>
      </w:r>
      <w:r w:rsidR="00AE761D">
        <w:rPr>
          <w:color w:val="1F487C"/>
          <w:spacing w:val="-7"/>
        </w:rPr>
        <w:t xml:space="preserve"> </w:t>
      </w:r>
      <w:r w:rsidR="00AE761D">
        <w:rPr>
          <w:color w:val="1F487C"/>
        </w:rPr>
        <w:t>to</w:t>
      </w:r>
      <w:r w:rsidR="00AE761D">
        <w:rPr>
          <w:color w:val="1F487C"/>
          <w:spacing w:val="-6"/>
        </w:rPr>
        <w:t xml:space="preserve"> </w:t>
      </w:r>
      <w:r w:rsidR="00AE761D">
        <w:rPr>
          <w:color w:val="1F487C"/>
        </w:rPr>
        <w:t>wastewater</w:t>
      </w:r>
      <w:r w:rsidR="00AE761D">
        <w:rPr>
          <w:color w:val="1F487C"/>
          <w:spacing w:val="-6"/>
        </w:rPr>
        <w:t xml:space="preserve"> </w:t>
      </w:r>
      <w:r w:rsidR="00AE761D">
        <w:rPr>
          <w:color w:val="1F487C"/>
        </w:rPr>
        <w:t>systems</w:t>
      </w:r>
      <w:r w:rsidR="00AE761D">
        <w:rPr>
          <w:color w:val="1F487C"/>
          <w:spacing w:val="-6"/>
        </w:rPr>
        <w:t xml:space="preserve"> </w:t>
      </w:r>
      <w:r w:rsidR="00AE761D">
        <w:rPr>
          <w:color w:val="1F487C"/>
        </w:rPr>
        <w:t>in</w:t>
      </w:r>
      <w:r w:rsidR="00AE761D">
        <w:rPr>
          <w:color w:val="1F487C"/>
          <w:spacing w:val="-6"/>
        </w:rPr>
        <w:t xml:space="preserve"> </w:t>
      </w:r>
      <w:r w:rsidR="00AE761D">
        <w:rPr>
          <w:color w:val="1F487C"/>
          <w:spacing w:val="-2"/>
        </w:rPr>
        <w:t>Maroondah</w:t>
      </w:r>
    </w:p>
    <w:p w14:paraId="313F5ED1" w14:textId="2042AD91" w:rsidR="00AE761D" w:rsidRPr="007C315F" w:rsidRDefault="00AE761D" w:rsidP="007C315F">
      <w:pPr>
        <w:pStyle w:val="BodyText"/>
        <w:ind w:left="117" w:right="685"/>
      </w:pPr>
      <w:r>
        <w:t>Without complete and accurate information about wastewater systems, it is not possible to fully understand</w:t>
      </w:r>
      <w:r>
        <w:rPr>
          <w:spacing w:val="-4"/>
        </w:rPr>
        <w:t xml:space="preserve"> </w:t>
      </w:r>
      <w:r>
        <w:t>the</w:t>
      </w:r>
      <w:r>
        <w:rPr>
          <w:spacing w:val="-7"/>
        </w:rPr>
        <w:t xml:space="preserve"> </w:t>
      </w:r>
      <w:r>
        <w:t>magnitude</w:t>
      </w:r>
      <w:r>
        <w:rPr>
          <w:spacing w:val="-2"/>
        </w:rPr>
        <w:t xml:space="preserve"> </w:t>
      </w:r>
      <w:r>
        <w:t>of</w:t>
      </w:r>
      <w:r>
        <w:rPr>
          <w:spacing w:val="-1"/>
        </w:rPr>
        <w:t xml:space="preserve"> </w:t>
      </w:r>
      <w:r>
        <w:t>environmental,</w:t>
      </w:r>
      <w:r>
        <w:rPr>
          <w:spacing w:val="-3"/>
        </w:rPr>
        <w:t xml:space="preserve"> </w:t>
      </w:r>
      <w:r>
        <w:t>public</w:t>
      </w:r>
      <w:r>
        <w:rPr>
          <w:spacing w:val="-1"/>
        </w:rPr>
        <w:t xml:space="preserve"> </w:t>
      </w:r>
      <w:r>
        <w:t>health</w:t>
      </w:r>
      <w:r>
        <w:rPr>
          <w:spacing w:val="-2"/>
        </w:rPr>
        <w:t xml:space="preserve"> </w:t>
      </w:r>
      <w:r>
        <w:t>and</w:t>
      </w:r>
      <w:r>
        <w:rPr>
          <w:spacing w:val="-4"/>
        </w:rPr>
        <w:t xml:space="preserve"> </w:t>
      </w:r>
      <w:r>
        <w:t>amenity</w:t>
      </w:r>
      <w:r>
        <w:rPr>
          <w:spacing w:val="-4"/>
        </w:rPr>
        <w:t xml:space="preserve"> </w:t>
      </w:r>
      <w:r>
        <w:t>risks</w:t>
      </w:r>
      <w:r>
        <w:rPr>
          <w:spacing w:val="-1"/>
        </w:rPr>
        <w:t xml:space="preserve"> </w:t>
      </w:r>
      <w:r>
        <w:t>or</w:t>
      </w:r>
      <w:r>
        <w:rPr>
          <w:spacing w:val="-3"/>
        </w:rPr>
        <w:t xml:space="preserve"> </w:t>
      </w:r>
      <w:r>
        <w:t>the</w:t>
      </w:r>
      <w:r>
        <w:rPr>
          <w:spacing w:val="-4"/>
        </w:rPr>
        <w:t xml:space="preserve"> </w:t>
      </w:r>
      <w:r>
        <w:t>likely</w:t>
      </w:r>
      <w:r>
        <w:rPr>
          <w:spacing w:val="-1"/>
        </w:rPr>
        <w:t xml:space="preserve"> </w:t>
      </w:r>
      <w:r>
        <w:t xml:space="preserve">emerging risks. A sustainable strategy to treat the risks and the likely cost of doing so would also not be </w:t>
      </w:r>
      <w:r>
        <w:rPr>
          <w:spacing w:val="-2"/>
        </w:rPr>
        <w:t>possible.</w:t>
      </w:r>
    </w:p>
    <w:p w14:paraId="410FA009" w14:textId="77777777" w:rsidR="000821DC" w:rsidRDefault="000821DC" w:rsidP="000821DC">
      <w:pPr>
        <w:pStyle w:val="Heading4"/>
        <w:rPr>
          <w:color w:val="1F487C"/>
        </w:rPr>
      </w:pPr>
    </w:p>
    <w:p w14:paraId="67254E17" w14:textId="78CE5DF4" w:rsidR="00AE761D" w:rsidRDefault="00235D05" w:rsidP="000821DC">
      <w:pPr>
        <w:pStyle w:val="Heading4"/>
      </w:pPr>
      <w:r>
        <w:rPr>
          <w:color w:val="1F487C"/>
        </w:rPr>
        <w:t xml:space="preserve">3.2 </w:t>
      </w:r>
      <w:r w:rsidR="00AE761D">
        <w:rPr>
          <w:color w:val="1F487C"/>
        </w:rPr>
        <w:t>Apply</w:t>
      </w:r>
      <w:r w:rsidR="00AE761D">
        <w:rPr>
          <w:color w:val="1F487C"/>
          <w:spacing w:val="-6"/>
        </w:rPr>
        <w:t xml:space="preserve"> </w:t>
      </w:r>
      <w:r w:rsidR="00AE761D">
        <w:rPr>
          <w:color w:val="1F487C"/>
        </w:rPr>
        <w:t>a</w:t>
      </w:r>
      <w:r w:rsidR="00AE761D">
        <w:rPr>
          <w:color w:val="1F487C"/>
          <w:spacing w:val="-5"/>
        </w:rPr>
        <w:t xml:space="preserve"> </w:t>
      </w:r>
      <w:r w:rsidR="00AE761D">
        <w:rPr>
          <w:color w:val="1F487C"/>
        </w:rPr>
        <w:t>continuous</w:t>
      </w:r>
      <w:r w:rsidR="00AE761D">
        <w:rPr>
          <w:color w:val="1F487C"/>
          <w:spacing w:val="-9"/>
        </w:rPr>
        <w:t xml:space="preserve"> </w:t>
      </w:r>
      <w:r w:rsidR="00AE761D">
        <w:rPr>
          <w:color w:val="1F487C"/>
        </w:rPr>
        <w:t>improvement</w:t>
      </w:r>
      <w:r w:rsidR="00AE761D">
        <w:rPr>
          <w:color w:val="1F487C"/>
          <w:spacing w:val="-6"/>
        </w:rPr>
        <w:t xml:space="preserve"> </w:t>
      </w:r>
      <w:r w:rsidR="00AE761D">
        <w:rPr>
          <w:color w:val="1F487C"/>
        </w:rPr>
        <w:t>approach</w:t>
      </w:r>
      <w:r w:rsidR="00AE761D">
        <w:rPr>
          <w:color w:val="1F487C"/>
          <w:spacing w:val="-9"/>
        </w:rPr>
        <w:t xml:space="preserve"> </w:t>
      </w:r>
      <w:r w:rsidR="00AE761D">
        <w:rPr>
          <w:color w:val="1F487C"/>
        </w:rPr>
        <w:t>to</w:t>
      </w:r>
      <w:r w:rsidR="00AE761D">
        <w:rPr>
          <w:color w:val="1F487C"/>
          <w:spacing w:val="-7"/>
        </w:rPr>
        <w:t xml:space="preserve"> </w:t>
      </w:r>
      <w:r w:rsidR="00AE761D">
        <w:rPr>
          <w:color w:val="1F487C"/>
        </w:rPr>
        <w:t>domestic</w:t>
      </w:r>
      <w:r w:rsidR="00AE761D">
        <w:rPr>
          <w:color w:val="1F487C"/>
          <w:spacing w:val="-7"/>
        </w:rPr>
        <w:t xml:space="preserve"> </w:t>
      </w:r>
      <w:r w:rsidR="00AE761D">
        <w:rPr>
          <w:color w:val="1F487C"/>
        </w:rPr>
        <w:t>wastewater</w:t>
      </w:r>
      <w:r w:rsidR="00AE761D">
        <w:rPr>
          <w:color w:val="1F487C"/>
          <w:spacing w:val="-8"/>
        </w:rPr>
        <w:t xml:space="preserve"> </w:t>
      </w:r>
      <w:r w:rsidR="00AE761D">
        <w:rPr>
          <w:color w:val="1F487C"/>
          <w:spacing w:val="-2"/>
        </w:rPr>
        <w:t>management</w:t>
      </w:r>
    </w:p>
    <w:p w14:paraId="1D31C437" w14:textId="77777777" w:rsidR="00AE761D" w:rsidRDefault="00AE761D" w:rsidP="00AE761D">
      <w:pPr>
        <w:spacing w:before="1"/>
        <w:ind w:left="117" w:right="685"/>
        <w:rPr>
          <w:i/>
        </w:rPr>
      </w:pPr>
      <w:r>
        <w:t>Clear</w:t>
      </w:r>
      <w:r>
        <w:rPr>
          <w:spacing w:val="-2"/>
        </w:rPr>
        <w:t xml:space="preserve"> </w:t>
      </w:r>
      <w:r>
        <w:t>and</w:t>
      </w:r>
      <w:r>
        <w:rPr>
          <w:spacing w:val="-3"/>
        </w:rPr>
        <w:t xml:space="preserve"> </w:t>
      </w:r>
      <w:r>
        <w:t>precise</w:t>
      </w:r>
      <w:r>
        <w:rPr>
          <w:spacing w:val="-3"/>
        </w:rPr>
        <w:t xml:space="preserve"> </w:t>
      </w:r>
      <w:r>
        <w:t>policies</w:t>
      </w:r>
      <w:r>
        <w:rPr>
          <w:spacing w:val="-3"/>
        </w:rPr>
        <w:t xml:space="preserve"> </w:t>
      </w:r>
      <w:r>
        <w:t>and</w:t>
      </w:r>
      <w:r>
        <w:rPr>
          <w:spacing w:val="-3"/>
        </w:rPr>
        <w:t xml:space="preserve"> </w:t>
      </w:r>
      <w:r>
        <w:t>procedures</w:t>
      </w:r>
      <w:r>
        <w:rPr>
          <w:spacing w:val="-5"/>
        </w:rPr>
        <w:t xml:space="preserve"> </w:t>
      </w:r>
      <w:r>
        <w:t>for</w:t>
      </w:r>
      <w:r>
        <w:rPr>
          <w:spacing w:val="-4"/>
        </w:rPr>
        <w:t xml:space="preserve"> </w:t>
      </w:r>
      <w:r>
        <w:t>the</w:t>
      </w:r>
      <w:r>
        <w:rPr>
          <w:spacing w:val="-8"/>
        </w:rPr>
        <w:t xml:space="preserve"> </w:t>
      </w:r>
      <w:r>
        <w:t>management</w:t>
      </w:r>
      <w:r>
        <w:rPr>
          <w:spacing w:val="-1"/>
        </w:rPr>
        <w:t xml:space="preserve"> </w:t>
      </w:r>
      <w:r>
        <w:t>of onsite</w:t>
      </w:r>
      <w:r>
        <w:rPr>
          <w:spacing w:val="-3"/>
        </w:rPr>
        <w:t xml:space="preserve"> </w:t>
      </w:r>
      <w:r>
        <w:t>wastewater</w:t>
      </w:r>
      <w:r>
        <w:rPr>
          <w:spacing w:val="-3"/>
        </w:rPr>
        <w:t xml:space="preserve"> </w:t>
      </w:r>
      <w:r>
        <w:t xml:space="preserve">management systems </w:t>
      </w:r>
      <w:proofErr w:type="gramStart"/>
      <w:r>
        <w:t>is</w:t>
      </w:r>
      <w:proofErr w:type="gramEnd"/>
      <w:r>
        <w:t xml:space="preserve"> important to assist in consistent and transparent decision making to support the Environmental</w:t>
      </w:r>
      <w:r>
        <w:rPr>
          <w:spacing w:val="-6"/>
        </w:rPr>
        <w:t xml:space="preserve"> </w:t>
      </w:r>
      <w:r>
        <w:t>Health</w:t>
      </w:r>
      <w:r>
        <w:rPr>
          <w:spacing w:val="-5"/>
        </w:rPr>
        <w:t xml:space="preserve"> </w:t>
      </w:r>
      <w:r>
        <w:t>Officers</w:t>
      </w:r>
      <w:r>
        <w:rPr>
          <w:spacing w:val="-4"/>
        </w:rPr>
        <w:t xml:space="preserve"> </w:t>
      </w:r>
      <w:r>
        <w:t>in</w:t>
      </w:r>
      <w:r>
        <w:rPr>
          <w:spacing w:val="-3"/>
        </w:rPr>
        <w:t xml:space="preserve"> </w:t>
      </w:r>
      <w:r>
        <w:t>undertaking</w:t>
      </w:r>
      <w:r>
        <w:rPr>
          <w:spacing w:val="-5"/>
        </w:rPr>
        <w:t xml:space="preserve"> </w:t>
      </w:r>
      <w:r>
        <w:t>their</w:t>
      </w:r>
      <w:r>
        <w:rPr>
          <w:spacing w:val="-2"/>
        </w:rPr>
        <w:t xml:space="preserve"> </w:t>
      </w:r>
      <w:r>
        <w:t>statutory</w:t>
      </w:r>
      <w:r>
        <w:rPr>
          <w:spacing w:val="-4"/>
        </w:rPr>
        <w:t xml:space="preserve"> </w:t>
      </w:r>
      <w:r>
        <w:t>responsibilities</w:t>
      </w:r>
      <w:r>
        <w:rPr>
          <w:spacing w:val="-3"/>
        </w:rPr>
        <w:t xml:space="preserve"> </w:t>
      </w:r>
      <w:r>
        <w:t>under</w:t>
      </w:r>
      <w:r>
        <w:rPr>
          <w:spacing w:val="-4"/>
        </w:rPr>
        <w:t xml:space="preserve"> </w:t>
      </w:r>
      <w:r>
        <w:t xml:space="preserve">the </w:t>
      </w:r>
      <w:r w:rsidRPr="007C315F">
        <w:t>Environment Protection Act 2017 and Environment Protection Regulations 2021.</w:t>
      </w:r>
    </w:p>
    <w:p w14:paraId="58C2AF81" w14:textId="77777777" w:rsidR="00AE761D" w:rsidRDefault="00AE761D">
      <w:pPr>
        <w:pStyle w:val="BodyText"/>
        <w:spacing w:before="10"/>
        <w:rPr>
          <w:sz w:val="27"/>
        </w:rPr>
      </w:pPr>
    </w:p>
    <w:p w14:paraId="26BAE918" w14:textId="77777777" w:rsidR="00D905CE" w:rsidRDefault="00D905CE">
      <w:pPr>
        <w:pStyle w:val="BodyText"/>
        <w:spacing w:before="10"/>
        <w:rPr>
          <w:sz w:val="27"/>
        </w:rPr>
      </w:pPr>
    </w:p>
    <w:p w14:paraId="0BF4F2B0" w14:textId="77777777" w:rsidR="00D905CE" w:rsidRDefault="00D905CE">
      <w:pPr>
        <w:pStyle w:val="BodyText"/>
        <w:spacing w:before="10"/>
        <w:rPr>
          <w:sz w:val="27"/>
        </w:rPr>
      </w:pPr>
    </w:p>
    <w:p w14:paraId="67255845" w14:textId="77777777" w:rsidR="00D905CE" w:rsidRDefault="00D905CE">
      <w:pPr>
        <w:pStyle w:val="BodyText"/>
        <w:spacing w:before="10"/>
        <w:rPr>
          <w:sz w:val="27"/>
        </w:rPr>
      </w:pPr>
    </w:p>
    <w:p w14:paraId="311B135D" w14:textId="77777777" w:rsidR="00D905CE" w:rsidRDefault="00D905CE">
      <w:pPr>
        <w:pStyle w:val="BodyText"/>
        <w:spacing w:before="10"/>
        <w:rPr>
          <w:sz w:val="27"/>
        </w:rPr>
      </w:pPr>
    </w:p>
    <w:p w14:paraId="099FFD50" w14:textId="77777777" w:rsidR="00D905CE" w:rsidRDefault="00D905CE">
      <w:pPr>
        <w:pStyle w:val="BodyText"/>
        <w:spacing w:before="10"/>
        <w:rPr>
          <w:sz w:val="27"/>
        </w:rPr>
      </w:pPr>
    </w:p>
    <w:p w14:paraId="3ED3A055" w14:textId="77777777" w:rsidR="00D905CE" w:rsidRDefault="00D905CE">
      <w:pPr>
        <w:pStyle w:val="BodyText"/>
        <w:spacing w:before="10"/>
        <w:rPr>
          <w:sz w:val="27"/>
        </w:rPr>
      </w:pPr>
    </w:p>
    <w:p w14:paraId="6150CC17" w14:textId="77777777" w:rsidR="00D905CE" w:rsidRDefault="00D905CE">
      <w:pPr>
        <w:pStyle w:val="BodyText"/>
        <w:spacing w:before="10"/>
        <w:rPr>
          <w:sz w:val="27"/>
        </w:rPr>
      </w:pPr>
    </w:p>
    <w:p w14:paraId="2FB2E5DC" w14:textId="77777777" w:rsidR="00D905CE" w:rsidRDefault="00D905CE">
      <w:pPr>
        <w:pStyle w:val="BodyText"/>
        <w:spacing w:before="10"/>
        <w:rPr>
          <w:sz w:val="27"/>
        </w:rPr>
      </w:pPr>
    </w:p>
    <w:p w14:paraId="66B1684C" w14:textId="77777777" w:rsidR="00D905CE" w:rsidRDefault="00D905CE">
      <w:pPr>
        <w:pStyle w:val="BodyText"/>
        <w:spacing w:before="10"/>
        <w:rPr>
          <w:sz w:val="27"/>
        </w:rPr>
      </w:pPr>
    </w:p>
    <w:p w14:paraId="13BE6AA8" w14:textId="77777777" w:rsidR="00D905CE" w:rsidRDefault="00D905CE">
      <w:pPr>
        <w:pStyle w:val="BodyText"/>
        <w:spacing w:before="10"/>
        <w:rPr>
          <w:sz w:val="27"/>
        </w:rPr>
      </w:pPr>
    </w:p>
    <w:p w14:paraId="0388A88D" w14:textId="77777777" w:rsidR="00D905CE" w:rsidRDefault="00D905CE">
      <w:pPr>
        <w:pStyle w:val="BodyText"/>
        <w:spacing w:before="10"/>
        <w:rPr>
          <w:sz w:val="27"/>
        </w:rPr>
      </w:pPr>
    </w:p>
    <w:p w14:paraId="10AEB67C" w14:textId="77777777" w:rsidR="00D905CE" w:rsidRDefault="00D905CE">
      <w:pPr>
        <w:pStyle w:val="BodyText"/>
        <w:spacing w:before="10"/>
        <w:rPr>
          <w:sz w:val="27"/>
        </w:rPr>
      </w:pPr>
    </w:p>
    <w:p w14:paraId="618662B8" w14:textId="77777777" w:rsidR="00D905CE" w:rsidRDefault="00D905CE">
      <w:pPr>
        <w:pStyle w:val="BodyText"/>
        <w:spacing w:before="10"/>
        <w:rPr>
          <w:sz w:val="27"/>
        </w:rPr>
      </w:pPr>
    </w:p>
    <w:p w14:paraId="72475B97" w14:textId="77777777" w:rsidR="00D905CE" w:rsidRDefault="00D905CE">
      <w:pPr>
        <w:pStyle w:val="BodyText"/>
        <w:spacing w:before="10"/>
        <w:rPr>
          <w:sz w:val="27"/>
        </w:rPr>
      </w:pPr>
    </w:p>
    <w:p w14:paraId="4A443644" w14:textId="77777777" w:rsidR="00D905CE" w:rsidRDefault="00D905CE">
      <w:pPr>
        <w:pStyle w:val="BodyText"/>
        <w:spacing w:before="10"/>
        <w:rPr>
          <w:sz w:val="27"/>
        </w:rPr>
      </w:pPr>
    </w:p>
    <w:p w14:paraId="69E4A7FA" w14:textId="77777777" w:rsidR="00D905CE" w:rsidRDefault="00D905CE">
      <w:pPr>
        <w:pStyle w:val="BodyText"/>
        <w:spacing w:before="10"/>
        <w:rPr>
          <w:sz w:val="27"/>
        </w:rPr>
      </w:pPr>
    </w:p>
    <w:p w14:paraId="2ABAD56D" w14:textId="77777777" w:rsidR="00D905CE" w:rsidRDefault="00D905CE">
      <w:pPr>
        <w:pStyle w:val="BodyText"/>
        <w:spacing w:before="10"/>
        <w:rPr>
          <w:sz w:val="27"/>
        </w:rPr>
      </w:pPr>
    </w:p>
    <w:p w14:paraId="4C8B04F0" w14:textId="77777777" w:rsidR="00BF705D" w:rsidRDefault="00BF705D">
      <w:pPr>
        <w:pStyle w:val="BodyText"/>
        <w:spacing w:before="10"/>
        <w:rPr>
          <w:sz w:val="27"/>
        </w:rPr>
      </w:pPr>
    </w:p>
    <w:p w14:paraId="440EAAB7" w14:textId="77777777" w:rsidR="00DC4883" w:rsidRDefault="00DC4883">
      <w:pPr>
        <w:rPr>
          <w:sz w:val="27"/>
        </w:rPr>
      </w:pPr>
    </w:p>
    <w:p w14:paraId="3D834786" w14:textId="77777777" w:rsidR="00DC4883" w:rsidRDefault="00DC4883">
      <w:pPr>
        <w:rPr>
          <w:sz w:val="27"/>
        </w:rPr>
      </w:pPr>
    </w:p>
    <w:p w14:paraId="7FF2EB09" w14:textId="77777777" w:rsidR="00DC4883" w:rsidRDefault="00DC4883">
      <w:pPr>
        <w:rPr>
          <w:sz w:val="27"/>
        </w:rPr>
      </w:pPr>
    </w:p>
    <w:p w14:paraId="464ACDE0" w14:textId="77777777" w:rsidR="00DC4883" w:rsidRDefault="00DC4883">
      <w:pPr>
        <w:rPr>
          <w:sz w:val="27"/>
        </w:rPr>
      </w:pPr>
    </w:p>
    <w:p w14:paraId="1941BDC5" w14:textId="77777777" w:rsidR="00DC4883" w:rsidRDefault="00DC4883">
      <w:pPr>
        <w:rPr>
          <w:sz w:val="27"/>
        </w:rPr>
      </w:pPr>
    </w:p>
    <w:p w14:paraId="468C920F" w14:textId="77777777" w:rsidR="00DC4883" w:rsidRDefault="00DC4883">
      <w:pPr>
        <w:rPr>
          <w:sz w:val="27"/>
        </w:rPr>
      </w:pPr>
    </w:p>
    <w:p w14:paraId="719675C3" w14:textId="77777777" w:rsidR="00DC4883" w:rsidRDefault="00DC4883">
      <w:pPr>
        <w:rPr>
          <w:sz w:val="27"/>
        </w:rPr>
      </w:pPr>
    </w:p>
    <w:p w14:paraId="6930ECA7" w14:textId="77777777" w:rsidR="00DC4883" w:rsidRDefault="00DC4883">
      <w:pPr>
        <w:rPr>
          <w:sz w:val="27"/>
        </w:rPr>
      </w:pPr>
    </w:p>
    <w:p w14:paraId="40E5BB39" w14:textId="77777777" w:rsidR="00DC4883" w:rsidRDefault="00DC4883">
      <w:pPr>
        <w:rPr>
          <w:sz w:val="27"/>
        </w:rPr>
      </w:pPr>
    </w:p>
    <w:p w14:paraId="1265B440" w14:textId="77777777" w:rsidR="00DC4883" w:rsidRDefault="00DC4883">
      <w:pPr>
        <w:rPr>
          <w:sz w:val="27"/>
        </w:rPr>
      </w:pPr>
    </w:p>
    <w:p w14:paraId="113C91D6" w14:textId="77777777" w:rsidR="00DC4883" w:rsidRDefault="00DC4883">
      <w:pPr>
        <w:rPr>
          <w:sz w:val="27"/>
        </w:rPr>
      </w:pPr>
    </w:p>
    <w:p w14:paraId="025F28BD" w14:textId="77777777" w:rsidR="00845D50" w:rsidRDefault="00845D50" w:rsidP="00DC4883">
      <w:pPr>
        <w:rPr>
          <w:noProof/>
        </w:rPr>
      </w:pPr>
    </w:p>
    <w:p w14:paraId="543A7B4F" w14:textId="2C54705E" w:rsidR="00BF705D" w:rsidRDefault="00C03BD7" w:rsidP="00DC4883">
      <w:r>
        <w:rPr>
          <w:noProof/>
        </w:rPr>
        <w:drawing>
          <wp:anchor distT="0" distB="0" distL="114300" distR="114300" simplePos="0" relativeHeight="251658266" behindDoc="0" locked="0" layoutInCell="1" allowOverlap="1" wp14:anchorId="3E679D97" wp14:editId="281582B9">
            <wp:simplePos x="0" y="0"/>
            <wp:positionH relativeFrom="margin">
              <wp:posOffset>0</wp:posOffset>
            </wp:positionH>
            <wp:positionV relativeFrom="paragraph">
              <wp:posOffset>-635</wp:posOffset>
            </wp:positionV>
            <wp:extent cx="6477000" cy="85725"/>
            <wp:effectExtent l="0" t="0" r="0" b="9525"/>
            <wp:wrapNone/>
            <wp:docPr id="1726616227" name="Picture 172661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85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29543E" w14:textId="48637446" w:rsidR="007B518A" w:rsidRPr="005A17AE" w:rsidRDefault="007B518A" w:rsidP="007B518A">
      <w:pPr>
        <w:pStyle w:val="BodyText"/>
        <w:ind w:left="117" w:right="685"/>
        <w:rPr>
          <w:b/>
          <w:bCs/>
        </w:rPr>
        <w:sectPr w:rsidR="007B518A" w:rsidRPr="005A17AE" w:rsidSect="007C315F">
          <w:pgSz w:w="11910" w:h="16840"/>
          <w:pgMar w:top="851" w:right="1137" w:bottom="709" w:left="1162" w:header="0" w:footer="671" w:gutter="0"/>
          <w:cols w:space="720"/>
        </w:sectPr>
      </w:pPr>
    </w:p>
    <w:p w14:paraId="607FD708" w14:textId="21A3043E" w:rsidR="0014701C" w:rsidRDefault="00065203" w:rsidP="005C5B0B">
      <w:pPr>
        <w:pStyle w:val="BodyText"/>
        <w:ind w:left="117" w:right="685"/>
      </w:pPr>
      <w:r>
        <w:rPr>
          <w:b/>
          <w:bCs/>
          <w:color w:val="1F487C"/>
          <w:sz w:val="48"/>
          <w:szCs w:val="48"/>
        </w:rPr>
        <w:lastRenderedPageBreak/>
        <w:t>A</w:t>
      </w:r>
      <w:r w:rsidR="00565952">
        <w:rPr>
          <w:b/>
          <w:bCs/>
          <w:color w:val="1F487C"/>
          <w:sz w:val="48"/>
          <w:szCs w:val="48"/>
        </w:rPr>
        <w:t>ction plan</w:t>
      </w:r>
    </w:p>
    <w:p w14:paraId="61AEE8DE" w14:textId="77777777" w:rsidR="0066572C" w:rsidRDefault="0066572C" w:rsidP="007C315F">
      <w:pPr>
        <w:pStyle w:val="BodyText"/>
        <w:ind w:right="685"/>
      </w:pPr>
    </w:p>
    <w:p w14:paraId="0FD08216" w14:textId="4E77B6DC" w:rsidR="00CC6642" w:rsidRPr="007C315F" w:rsidRDefault="00CC6642">
      <w:pPr>
        <w:pStyle w:val="BodyText"/>
        <w:ind w:left="117" w:right="685"/>
        <w:rPr>
          <w:i/>
          <w:iCs/>
          <w:color w:val="5C80AC"/>
          <w:sz w:val="28"/>
          <w:szCs w:val="28"/>
        </w:rPr>
      </w:pPr>
      <w:r>
        <w:rPr>
          <w:i/>
          <w:iCs/>
          <w:color w:val="5C80AC"/>
          <w:sz w:val="28"/>
          <w:szCs w:val="28"/>
        </w:rPr>
        <w:t>Council has outlined</w:t>
      </w:r>
      <w:r w:rsidR="00E20C5D">
        <w:rPr>
          <w:i/>
          <w:iCs/>
          <w:color w:val="5C80AC"/>
          <w:sz w:val="28"/>
          <w:szCs w:val="28"/>
        </w:rPr>
        <w:t xml:space="preserve"> actions that aim to </w:t>
      </w:r>
      <w:r w:rsidR="006B14E8">
        <w:rPr>
          <w:i/>
          <w:iCs/>
          <w:color w:val="5C80AC"/>
          <w:sz w:val="28"/>
          <w:szCs w:val="28"/>
        </w:rPr>
        <w:t>reduce the</w:t>
      </w:r>
      <w:r w:rsidR="00A460BE">
        <w:rPr>
          <w:i/>
          <w:iCs/>
          <w:color w:val="5C80AC"/>
          <w:sz w:val="28"/>
          <w:szCs w:val="28"/>
        </w:rPr>
        <w:t xml:space="preserve"> identified</w:t>
      </w:r>
      <w:r w:rsidR="006B14E8">
        <w:rPr>
          <w:i/>
          <w:iCs/>
          <w:color w:val="5C80AC"/>
          <w:sz w:val="28"/>
          <w:szCs w:val="28"/>
        </w:rPr>
        <w:t xml:space="preserve"> risks </w:t>
      </w:r>
      <w:r w:rsidR="00A460BE">
        <w:rPr>
          <w:i/>
          <w:iCs/>
          <w:color w:val="5C80AC"/>
          <w:sz w:val="28"/>
          <w:szCs w:val="28"/>
        </w:rPr>
        <w:t>associated with onsite domestic wastewater</w:t>
      </w:r>
      <w:r w:rsidR="007560B1">
        <w:rPr>
          <w:i/>
          <w:iCs/>
          <w:color w:val="5C80AC"/>
          <w:sz w:val="28"/>
          <w:szCs w:val="28"/>
        </w:rPr>
        <w:t>.</w:t>
      </w:r>
    </w:p>
    <w:p w14:paraId="2C9A353A" w14:textId="77777777" w:rsidR="0066572C" w:rsidRDefault="0066572C" w:rsidP="007C315F">
      <w:pPr>
        <w:pStyle w:val="BodyText"/>
        <w:ind w:right="685"/>
      </w:pPr>
    </w:p>
    <w:p w14:paraId="0240AF30" w14:textId="77777777" w:rsidR="0066572C" w:rsidRDefault="0066572C">
      <w:pPr>
        <w:pStyle w:val="Heading3"/>
        <w:ind w:left="0" w:firstLine="142"/>
        <w:rPr>
          <w:color w:val="5C80AC"/>
        </w:rPr>
      </w:pPr>
      <w:bookmarkStart w:id="29" w:name="_Hlk193819907"/>
      <w:r>
        <w:rPr>
          <w:color w:val="5C80AC"/>
        </w:rPr>
        <w:t>Outcome 1 - Healthy Environments</w:t>
      </w:r>
    </w:p>
    <w:p w14:paraId="72422F2F" w14:textId="77777777" w:rsidR="00605661" w:rsidRDefault="00605661" w:rsidP="007C315F">
      <w:pPr>
        <w:pStyle w:val="Heading3"/>
        <w:ind w:left="0" w:firstLine="142"/>
        <w:rPr>
          <w:color w:val="5C80AC"/>
        </w:rPr>
      </w:pPr>
    </w:p>
    <w:tbl>
      <w:tblPr>
        <w:tblStyle w:val="TableGrid"/>
        <w:tblpPr w:leftFromText="180" w:rightFromText="180" w:vertAnchor="text" w:tblpY="1"/>
        <w:tblOverlap w:val="never"/>
        <w:tblW w:w="14029" w:type="dxa"/>
        <w:tblLayout w:type="fixed"/>
        <w:tblLook w:val="04A0" w:firstRow="1" w:lastRow="0" w:firstColumn="1" w:lastColumn="0" w:noHBand="0" w:noVBand="1"/>
      </w:tblPr>
      <w:tblGrid>
        <w:gridCol w:w="1555"/>
        <w:gridCol w:w="4961"/>
        <w:gridCol w:w="2126"/>
        <w:gridCol w:w="4111"/>
        <w:gridCol w:w="1276"/>
      </w:tblGrid>
      <w:tr w:rsidR="00605661" w:rsidRPr="00044D16" w14:paraId="3D5C2781" w14:textId="77777777" w:rsidTr="001B5BFD">
        <w:tc>
          <w:tcPr>
            <w:tcW w:w="1555" w:type="dxa"/>
            <w:shd w:val="clear" w:color="auto" w:fill="EEECE1" w:themeFill="background2"/>
            <w:vAlign w:val="center"/>
          </w:tcPr>
          <w:bookmarkEnd w:id="29"/>
          <w:p w14:paraId="4C5AED44" w14:textId="77777777" w:rsidR="00605661" w:rsidRPr="007C315F" w:rsidRDefault="00605661" w:rsidP="001B5BFD">
            <w:pPr>
              <w:pStyle w:val="Heading3"/>
              <w:ind w:left="0"/>
              <w:jc w:val="center"/>
              <w:rPr>
                <w:b/>
                <w:bCs/>
                <w:i w:val="0"/>
                <w:iCs w:val="0"/>
                <w:color w:val="5C80AC"/>
                <w:sz w:val="24"/>
                <w:szCs w:val="24"/>
              </w:rPr>
            </w:pPr>
            <w:r w:rsidRPr="007C315F">
              <w:rPr>
                <w:b/>
                <w:bCs/>
                <w:i w:val="0"/>
                <w:iCs w:val="0"/>
                <w:color w:val="5C80AC"/>
                <w:sz w:val="24"/>
                <w:szCs w:val="24"/>
              </w:rPr>
              <w:t>Key Directions</w:t>
            </w:r>
          </w:p>
        </w:tc>
        <w:tc>
          <w:tcPr>
            <w:tcW w:w="4961" w:type="dxa"/>
            <w:shd w:val="clear" w:color="auto" w:fill="EEECE1" w:themeFill="background2"/>
            <w:vAlign w:val="center"/>
          </w:tcPr>
          <w:p w14:paraId="574D1DEC" w14:textId="77777777" w:rsidR="00605661" w:rsidRPr="007C315F" w:rsidRDefault="00605661" w:rsidP="001B5BFD">
            <w:pPr>
              <w:pStyle w:val="Heading3"/>
              <w:rPr>
                <w:b/>
                <w:bCs/>
                <w:i w:val="0"/>
                <w:iCs w:val="0"/>
                <w:sz w:val="24"/>
                <w:szCs w:val="24"/>
              </w:rPr>
            </w:pPr>
            <w:r w:rsidRPr="007C315F">
              <w:rPr>
                <w:b/>
                <w:bCs/>
                <w:i w:val="0"/>
                <w:iCs w:val="0"/>
                <w:color w:val="5C80AC"/>
                <w:sz w:val="24"/>
                <w:szCs w:val="24"/>
              </w:rPr>
              <w:t>Actions</w:t>
            </w:r>
            <w:r w:rsidRPr="007C315F">
              <w:rPr>
                <w:b/>
                <w:bCs/>
                <w:i w:val="0"/>
                <w:iCs w:val="0"/>
                <w:color w:val="5C80AC"/>
                <w:spacing w:val="-7"/>
                <w:sz w:val="24"/>
                <w:szCs w:val="24"/>
              </w:rPr>
              <w:t xml:space="preserve"> </w:t>
            </w:r>
            <w:r w:rsidRPr="007C315F">
              <w:rPr>
                <w:b/>
                <w:bCs/>
                <w:i w:val="0"/>
                <w:iCs w:val="0"/>
                <w:color w:val="5C80AC"/>
                <w:sz w:val="24"/>
                <w:szCs w:val="24"/>
              </w:rPr>
              <w:t>2025-</w:t>
            </w:r>
            <w:r w:rsidRPr="007C315F">
              <w:rPr>
                <w:b/>
                <w:bCs/>
                <w:i w:val="0"/>
                <w:iCs w:val="0"/>
                <w:color w:val="5C80AC"/>
                <w:spacing w:val="-4"/>
                <w:sz w:val="24"/>
                <w:szCs w:val="24"/>
              </w:rPr>
              <w:t>2030</w:t>
            </w:r>
          </w:p>
        </w:tc>
        <w:tc>
          <w:tcPr>
            <w:tcW w:w="2126" w:type="dxa"/>
            <w:shd w:val="clear" w:color="auto" w:fill="EEECE1" w:themeFill="background2"/>
            <w:vAlign w:val="center"/>
          </w:tcPr>
          <w:p w14:paraId="4481C6DE" w14:textId="77777777" w:rsidR="00605661" w:rsidRPr="007C315F" w:rsidRDefault="00605661" w:rsidP="001B5BFD">
            <w:pPr>
              <w:pStyle w:val="Heading3"/>
              <w:ind w:left="0"/>
              <w:jc w:val="center"/>
              <w:rPr>
                <w:b/>
                <w:bCs/>
                <w:i w:val="0"/>
                <w:iCs w:val="0"/>
                <w:color w:val="5C80AC"/>
                <w:sz w:val="24"/>
                <w:szCs w:val="24"/>
              </w:rPr>
            </w:pPr>
            <w:r w:rsidRPr="007C315F">
              <w:rPr>
                <w:b/>
                <w:bCs/>
                <w:i w:val="0"/>
                <w:iCs w:val="0"/>
                <w:color w:val="5C80AC"/>
                <w:sz w:val="24"/>
                <w:szCs w:val="24"/>
              </w:rPr>
              <w:t>Timeframe</w:t>
            </w:r>
          </w:p>
        </w:tc>
        <w:tc>
          <w:tcPr>
            <w:tcW w:w="4111" w:type="dxa"/>
            <w:shd w:val="clear" w:color="auto" w:fill="EEECE1" w:themeFill="background2"/>
            <w:vAlign w:val="center"/>
          </w:tcPr>
          <w:p w14:paraId="41B70E36" w14:textId="77777777" w:rsidR="00605661" w:rsidRPr="007C315F" w:rsidRDefault="00605661" w:rsidP="001B5BFD">
            <w:pPr>
              <w:pStyle w:val="Heading3"/>
              <w:ind w:left="0"/>
              <w:jc w:val="center"/>
              <w:rPr>
                <w:b/>
                <w:bCs/>
                <w:i w:val="0"/>
                <w:iCs w:val="0"/>
                <w:color w:val="5C80AC"/>
                <w:sz w:val="24"/>
                <w:szCs w:val="24"/>
              </w:rPr>
            </w:pPr>
            <w:r w:rsidRPr="007C315F">
              <w:rPr>
                <w:b/>
                <w:bCs/>
                <w:i w:val="0"/>
                <w:iCs w:val="0"/>
                <w:color w:val="5C80AC"/>
                <w:sz w:val="24"/>
                <w:szCs w:val="24"/>
              </w:rPr>
              <w:t>Key Direction Indicators</w:t>
            </w:r>
          </w:p>
        </w:tc>
        <w:tc>
          <w:tcPr>
            <w:tcW w:w="1276" w:type="dxa"/>
            <w:shd w:val="clear" w:color="auto" w:fill="EEECE1" w:themeFill="background2"/>
            <w:vAlign w:val="center"/>
          </w:tcPr>
          <w:p w14:paraId="26A9061C" w14:textId="77777777" w:rsidR="00605661" w:rsidRPr="007C315F" w:rsidRDefault="00605661" w:rsidP="001B5BFD">
            <w:pPr>
              <w:pStyle w:val="Heading3"/>
              <w:ind w:left="0"/>
              <w:jc w:val="center"/>
              <w:rPr>
                <w:b/>
                <w:bCs/>
                <w:i w:val="0"/>
                <w:iCs w:val="0"/>
                <w:sz w:val="24"/>
                <w:szCs w:val="24"/>
              </w:rPr>
            </w:pPr>
            <w:r w:rsidRPr="007C315F">
              <w:rPr>
                <w:b/>
                <w:bCs/>
                <w:i w:val="0"/>
                <w:iCs w:val="0"/>
                <w:color w:val="5C80AC"/>
                <w:sz w:val="24"/>
                <w:szCs w:val="24"/>
              </w:rPr>
              <w:t>Risk reduced</w:t>
            </w:r>
          </w:p>
        </w:tc>
      </w:tr>
      <w:tr w:rsidR="00605661" w:rsidRPr="00606DC0" w14:paraId="7BD823E8" w14:textId="77777777" w:rsidTr="001B5BFD">
        <w:tc>
          <w:tcPr>
            <w:tcW w:w="1555" w:type="dxa"/>
          </w:tcPr>
          <w:p w14:paraId="136456B5" w14:textId="77777777" w:rsidR="00605661" w:rsidRPr="00606DC0" w:rsidRDefault="00605661" w:rsidP="001B5BFD">
            <w:pPr>
              <w:pStyle w:val="Heading3"/>
              <w:ind w:left="0"/>
              <w:rPr>
                <w:i w:val="0"/>
                <w:iCs w:val="0"/>
                <w:sz w:val="22"/>
                <w:szCs w:val="22"/>
              </w:rPr>
            </w:pPr>
            <w:r w:rsidRPr="00606DC0">
              <w:rPr>
                <w:i w:val="0"/>
                <w:iCs w:val="0"/>
                <w:sz w:val="22"/>
                <w:szCs w:val="22"/>
              </w:rPr>
              <w:t>1.1</w:t>
            </w:r>
          </w:p>
          <w:p w14:paraId="0B5F253D" w14:textId="77777777" w:rsidR="00605661" w:rsidRPr="00606DC0" w:rsidRDefault="00605661" w:rsidP="001B5BFD">
            <w:pPr>
              <w:pStyle w:val="Heading3"/>
              <w:ind w:left="0"/>
              <w:rPr>
                <w:i w:val="0"/>
                <w:iCs w:val="0"/>
                <w:sz w:val="22"/>
                <w:szCs w:val="22"/>
              </w:rPr>
            </w:pPr>
            <w:r w:rsidRPr="00606DC0">
              <w:rPr>
                <w:i w:val="0"/>
                <w:iCs w:val="0"/>
                <w:sz w:val="22"/>
                <w:szCs w:val="22"/>
              </w:rPr>
              <w:t>1.2</w:t>
            </w:r>
          </w:p>
          <w:p w14:paraId="5C245393" w14:textId="77777777" w:rsidR="00605661" w:rsidRPr="00606DC0" w:rsidRDefault="00605661" w:rsidP="001B5BFD">
            <w:pPr>
              <w:pStyle w:val="Heading3"/>
              <w:ind w:left="0"/>
              <w:rPr>
                <w:i w:val="0"/>
                <w:iCs w:val="0"/>
                <w:sz w:val="22"/>
                <w:szCs w:val="22"/>
              </w:rPr>
            </w:pPr>
            <w:r w:rsidRPr="007C315F">
              <w:rPr>
                <w:i w:val="0"/>
                <w:iCs w:val="0"/>
                <w:sz w:val="22"/>
                <w:szCs w:val="22"/>
              </w:rPr>
              <w:t>1.3</w:t>
            </w:r>
          </w:p>
          <w:p w14:paraId="78A71401" w14:textId="77777777" w:rsidR="00605661" w:rsidRPr="00606DC0" w:rsidRDefault="00605661" w:rsidP="001B5BFD">
            <w:pPr>
              <w:pStyle w:val="Heading3"/>
              <w:ind w:left="316"/>
              <w:rPr>
                <w:i w:val="0"/>
                <w:iCs w:val="0"/>
                <w:sz w:val="22"/>
                <w:szCs w:val="22"/>
              </w:rPr>
            </w:pPr>
          </w:p>
          <w:p w14:paraId="3CB74FE4" w14:textId="77777777" w:rsidR="00605661" w:rsidRPr="00606DC0" w:rsidRDefault="00605661" w:rsidP="001B5BFD">
            <w:pPr>
              <w:pStyle w:val="Heading3"/>
              <w:ind w:left="316"/>
              <w:rPr>
                <w:i w:val="0"/>
                <w:iCs w:val="0"/>
                <w:sz w:val="22"/>
                <w:szCs w:val="22"/>
              </w:rPr>
            </w:pPr>
          </w:p>
          <w:p w14:paraId="5F80BC76" w14:textId="77777777" w:rsidR="00605661" w:rsidRPr="00606DC0" w:rsidRDefault="00605661" w:rsidP="001B5BFD">
            <w:pPr>
              <w:tabs>
                <w:tab w:val="left" w:pos="337"/>
                <w:tab w:val="left" w:pos="7280"/>
              </w:tabs>
              <w:spacing w:before="5" w:line="237" w:lineRule="auto"/>
              <w:ind w:left="316"/>
            </w:pPr>
          </w:p>
        </w:tc>
        <w:tc>
          <w:tcPr>
            <w:tcW w:w="4961" w:type="dxa"/>
          </w:tcPr>
          <w:p w14:paraId="68CAE484" w14:textId="77777777" w:rsidR="00605661" w:rsidRPr="00606DC0" w:rsidRDefault="00605661" w:rsidP="001B5BFD">
            <w:pPr>
              <w:pStyle w:val="ListParagraph"/>
              <w:tabs>
                <w:tab w:val="left" w:pos="337"/>
              </w:tabs>
              <w:spacing w:before="3" w:line="237" w:lineRule="auto"/>
              <w:ind w:left="196" w:right="-105" w:firstLine="0"/>
            </w:pPr>
            <w:r w:rsidRPr="00606DC0">
              <w:t>Develop</w:t>
            </w:r>
            <w:r w:rsidRPr="00606DC0">
              <w:rPr>
                <w:spacing w:val="-3"/>
              </w:rPr>
              <w:t xml:space="preserve"> </w:t>
            </w:r>
            <w:r w:rsidRPr="00606DC0">
              <w:t>a</w:t>
            </w:r>
            <w:r w:rsidRPr="00606DC0">
              <w:rPr>
                <w:spacing w:val="-3"/>
              </w:rPr>
              <w:t xml:space="preserve"> </w:t>
            </w:r>
            <w:r w:rsidRPr="00606DC0">
              <w:t>communication strategy</w:t>
            </w:r>
            <w:r w:rsidRPr="00606DC0">
              <w:rPr>
                <w:spacing w:val="-3"/>
              </w:rPr>
              <w:t xml:space="preserve"> </w:t>
            </w:r>
            <w:r w:rsidRPr="00606DC0">
              <w:t>to</w:t>
            </w:r>
            <w:r w:rsidRPr="00606DC0">
              <w:rPr>
                <w:spacing w:val="-3"/>
              </w:rPr>
              <w:t xml:space="preserve"> </w:t>
            </w:r>
            <w:r w:rsidRPr="00606DC0">
              <w:t>ensure</w:t>
            </w:r>
            <w:r w:rsidRPr="00606DC0">
              <w:rPr>
                <w:spacing w:val="-3"/>
              </w:rPr>
              <w:t xml:space="preserve"> </w:t>
            </w:r>
            <w:r w:rsidRPr="00606DC0">
              <w:t>key</w:t>
            </w:r>
            <w:r w:rsidRPr="00606DC0">
              <w:rPr>
                <w:spacing w:val="-5"/>
              </w:rPr>
              <w:t xml:space="preserve"> </w:t>
            </w:r>
            <w:r w:rsidRPr="00606DC0">
              <w:t>wastewater</w:t>
            </w:r>
            <w:r w:rsidRPr="00606DC0">
              <w:rPr>
                <w:spacing w:val="-6"/>
              </w:rPr>
              <w:t xml:space="preserve"> </w:t>
            </w:r>
            <w:r w:rsidRPr="00606DC0">
              <w:t>messages below are provided through website, social media channels and are received by the community on an ongoing basis. Key messages include:</w:t>
            </w:r>
          </w:p>
          <w:p w14:paraId="4AAD7A23" w14:textId="77777777" w:rsidR="00605661" w:rsidRPr="00606DC0" w:rsidRDefault="00605661" w:rsidP="00605661">
            <w:pPr>
              <w:pStyle w:val="ListParagraph"/>
              <w:numPr>
                <w:ilvl w:val="0"/>
                <w:numId w:val="9"/>
              </w:numPr>
              <w:tabs>
                <w:tab w:val="left" w:pos="337"/>
              </w:tabs>
              <w:spacing w:before="3" w:line="237" w:lineRule="auto"/>
              <w:ind w:right="-105"/>
            </w:pPr>
            <w:r w:rsidRPr="00606DC0">
              <w:t>correct use of OWMS</w:t>
            </w:r>
          </w:p>
          <w:p w14:paraId="7C3376EA" w14:textId="77777777" w:rsidR="00605661" w:rsidRPr="00606DC0" w:rsidRDefault="00605661" w:rsidP="00605661">
            <w:pPr>
              <w:pStyle w:val="ListParagraph"/>
              <w:numPr>
                <w:ilvl w:val="0"/>
                <w:numId w:val="9"/>
              </w:numPr>
              <w:tabs>
                <w:tab w:val="left" w:pos="337"/>
              </w:tabs>
              <w:spacing w:before="3" w:line="237" w:lineRule="auto"/>
              <w:ind w:right="-105"/>
            </w:pPr>
            <w:r w:rsidRPr="00606DC0">
              <w:t>importance of OWMS maintenance</w:t>
            </w:r>
          </w:p>
          <w:p w14:paraId="5D65E5EB" w14:textId="77777777" w:rsidR="00605661" w:rsidRPr="00606DC0" w:rsidRDefault="00605661" w:rsidP="00605661">
            <w:pPr>
              <w:pStyle w:val="ListParagraph"/>
              <w:numPr>
                <w:ilvl w:val="0"/>
                <w:numId w:val="9"/>
              </w:numPr>
              <w:tabs>
                <w:tab w:val="left" w:pos="337"/>
              </w:tabs>
              <w:spacing w:before="3" w:line="237" w:lineRule="auto"/>
              <w:ind w:right="-105"/>
            </w:pPr>
            <w:r w:rsidRPr="00606DC0">
              <w:t>management of OWMS during emergencies such as power outage and floods</w:t>
            </w:r>
          </w:p>
          <w:p w14:paraId="29324C67" w14:textId="77777777" w:rsidR="00605661" w:rsidRPr="00606DC0" w:rsidRDefault="00605661" w:rsidP="00605661">
            <w:pPr>
              <w:pStyle w:val="ListParagraph"/>
              <w:numPr>
                <w:ilvl w:val="0"/>
                <w:numId w:val="9"/>
              </w:numPr>
              <w:tabs>
                <w:tab w:val="left" w:pos="337"/>
              </w:tabs>
              <w:spacing w:before="3" w:line="237" w:lineRule="auto"/>
              <w:ind w:right="-105"/>
            </w:pPr>
            <w:r w:rsidRPr="00606DC0">
              <w:t>importance</w:t>
            </w:r>
            <w:r w:rsidRPr="00606DC0">
              <w:rPr>
                <w:spacing w:val="-3"/>
              </w:rPr>
              <w:t xml:space="preserve"> </w:t>
            </w:r>
            <w:r w:rsidRPr="00606DC0">
              <w:t>of</w:t>
            </w:r>
            <w:r w:rsidRPr="00606DC0">
              <w:rPr>
                <w:spacing w:val="-4"/>
              </w:rPr>
              <w:t xml:space="preserve"> </w:t>
            </w:r>
            <w:r w:rsidRPr="00606DC0">
              <w:t>managing</w:t>
            </w:r>
            <w:r w:rsidRPr="00606DC0">
              <w:rPr>
                <w:spacing w:val="-5"/>
              </w:rPr>
              <w:t xml:space="preserve"> </w:t>
            </w:r>
            <w:r w:rsidRPr="00606DC0">
              <w:t>wastewater</w:t>
            </w:r>
            <w:r w:rsidRPr="00606DC0">
              <w:rPr>
                <w:spacing w:val="-4"/>
              </w:rPr>
              <w:t xml:space="preserve"> </w:t>
            </w:r>
            <w:r w:rsidRPr="00606DC0">
              <w:t xml:space="preserve">systems </w:t>
            </w:r>
            <w:r w:rsidRPr="00606DC0">
              <w:rPr>
                <w:spacing w:val="-2"/>
              </w:rPr>
              <w:t>appropriately</w:t>
            </w:r>
          </w:p>
          <w:p w14:paraId="09A9D1B4" w14:textId="77777777" w:rsidR="00605661" w:rsidRPr="00606DC0" w:rsidRDefault="00605661" w:rsidP="00605661">
            <w:pPr>
              <w:pStyle w:val="ListParagraph"/>
              <w:numPr>
                <w:ilvl w:val="0"/>
                <w:numId w:val="9"/>
              </w:numPr>
              <w:tabs>
                <w:tab w:val="left" w:pos="337"/>
              </w:tabs>
              <w:spacing w:before="3" w:line="237" w:lineRule="auto"/>
              <w:ind w:right="-105"/>
            </w:pPr>
            <w:r w:rsidRPr="00606DC0">
              <w:t xml:space="preserve">sustainable re-use of greywater </w:t>
            </w:r>
          </w:p>
          <w:p w14:paraId="52DEA867" w14:textId="77777777" w:rsidR="00605661" w:rsidRPr="00606DC0" w:rsidRDefault="00605661" w:rsidP="00605661">
            <w:pPr>
              <w:pStyle w:val="ListParagraph"/>
              <w:numPr>
                <w:ilvl w:val="0"/>
                <w:numId w:val="9"/>
              </w:numPr>
              <w:tabs>
                <w:tab w:val="left" w:pos="337"/>
              </w:tabs>
              <w:spacing w:before="3" w:line="237" w:lineRule="auto"/>
              <w:ind w:right="-105"/>
            </w:pPr>
            <w:r w:rsidRPr="00606DC0">
              <w:t>benefits of connecting to sewer when it becomes available.</w:t>
            </w:r>
          </w:p>
        </w:tc>
        <w:tc>
          <w:tcPr>
            <w:tcW w:w="2126" w:type="dxa"/>
          </w:tcPr>
          <w:p w14:paraId="42EF523B" w14:textId="77777777" w:rsidR="00605661" w:rsidRPr="00606DC0" w:rsidRDefault="00605661" w:rsidP="001B5BFD">
            <w:pPr>
              <w:pStyle w:val="Heading3"/>
              <w:ind w:left="0"/>
              <w:rPr>
                <w:i w:val="0"/>
                <w:iCs w:val="0"/>
                <w:sz w:val="22"/>
                <w:szCs w:val="22"/>
              </w:rPr>
            </w:pPr>
            <w:r w:rsidRPr="00606DC0">
              <w:rPr>
                <w:i w:val="0"/>
                <w:iCs w:val="0"/>
                <w:sz w:val="22"/>
                <w:szCs w:val="22"/>
              </w:rPr>
              <w:t>30 June 2026 and ongoing</w:t>
            </w:r>
          </w:p>
        </w:tc>
        <w:tc>
          <w:tcPr>
            <w:tcW w:w="4111" w:type="dxa"/>
          </w:tcPr>
          <w:p w14:paraId="723280F7" w14:textId="77777777" w:rsidR="00605661" w:rsidRPr="00606DC0" w:rsidRDefault="00605661" w:rsidP="00605661">
            <w:pPr>
              <w:pStyle w:val="Heading3"/>
              <w:numPr>
                <w:ilvl w:val="0"/>
                <w:numId w:val="45"/>
              </w:numPr>
              <w:tabs>
                <w:tab w:val="num" w:pos="360"/>
              </w:tabs>
              <w:ind w:left="320" w:hanging="320"/>
              <w:rPr>
                <w:i w:val="0"/>
                <w:iCs w:val="0"/>
                <w:sz w:val="22"/>
                <w:szCs w:val="22"/>
              </w:rPr>
            </w:pPr>
            <w:r w:rsidRPr="00606DC0">
              <w:rPr>
                <w:i w:val="0"/>
                <w:iCs w:val="0"/>
                <w:sz w:val="22"/>
                <w:szCs w:val="22"/>
              </w:rPr>
              <w:t>OWMS communication strategy is developed and implemented.</w:t>
            </w:r>
          </w:p>
          <w:p w14:paraId="168A7447" w14:textId="77777777" w:rsidR="00605661" w:rsidRPr="00606DC0" w:rsidRDefault="00605661" w:rsidP="001B5BFD">
            <w:pPr>
              <w:pStyle w:val="Heading3"/>
              <w:ind w:left="320"/>
              <w:rPr>
                <w:i w:val="0"/>
                <w:iCs w:val="0"/>
                <w:sz w:val="22"/>
                <w:szCs w:val="22"/>
              </w:rPr>
            </w:pPr>
          </w:p>
          <w:p w14:paraId="589B74AD" w14:textId="77777777" w:rsidR="00605661" w:rsidRPr="00606DC0" w:rsidRDefault="00605661" w:rsidP="00605661">
            <w:pPr>
              <w:pStyle w:val="Heading3"/>
              <w:numPr>
                <w:ilvl w:val="0"/>
                <w:numId w:val="45"/>
              </w:numPr>
              <w:tabs>
                <w:tab w:val="num" w:pos="360"/>
              </w:tabs>
              <w:ind w:left="320" w:hanging="320"/>
              <w:rPr>
                <w:i w:val="0"/>
                <w:iCs w:val="0"/>
                <w:sz w:val="22"/>
                <w:szCs w:val="22"/>
              </w:rPr>
            </w:pPr>
            <w:r w:rsidRPr="00606DC0">
              <w:rPr>
                <w:i w:val="0"/>
                <w:iCs w:val="0"/>
                <w:sz w:val="22"/>
                <w:szCs w:val="22"/>
              </w:rPr>
              <w:t>Increased number of owners and operators with good knowledge on the effective use and maintenance of their OWMS.</w:t>
            </w:r>
          </w:p>
          <w:p w14:paraId="5ED7E31E" w14:textId="77777777" w:rsidR="00605661" w:rsidRPr="00606DC0" w:rsidRDefault="00605661" w:rsidP="001B5BFD">
            <w:pPr>
              <w:pStyle w:val="Heading3"/>
              <w:ind w:left="320"/>
              <w:rPr>
                <w:i w:val="0"/>
                <w:iCs w:val="0"/>
                <w:sz w:val="22"/>
                <w:szCs w:val="22"/>
              </w:rPr>
            </w:pPr>
          </w:p>
          <w:p w14:paraId="1B30E0AC" w14:textId="77777777" w:rsidR="00605661" w:rsidRPr="00606DC0" w:rsidRDefault="00605661" w:rsidP="00605661">
            <w:pPr>
              <w:pStyle w:val="Heading3"/>
              <w:numPr>
                <w:ilvl w:val="0"/>
                <w:numId w:val="45"/>
              </w:numPr>
              <w:tabs>
                <w:tab w:val="num" w:pos="360"/>
              </w:tabs>
              <w:ind w:left="320" w:hanging="320"/>
              <w:rPr>
                <w:i w:val="0"/>
                <w:iCs w:val="0"/>
                <w:sz w:val="22"/>
                <w:szCs w:val="22"/>
              </w:rPr>
            </w:pPr>
            <w:r w:rsidRPr="00606DC0">
              <w:rPr>
                <w:i w:val="0"/>
                <w:iCs w:val="0"/>
                <w:sz w:val="22"/>
                <w:szCs w:val="22"/>
              </w:rPr>
              <w:t>Reduced number of incidents/complaints or treatment plant servicing reports of poorly functioning OWMS.</w:t>
            </w:r>
          </w:p>
          <w:p w14:paraId="3D27FA1B" w14:textId="77777777" w:rsidR="00605661" w:rsidRPr="00606DC0" w:rsidRDefault="00605661" w:rsidP="001B5BFD">
            <w:pPr>
              <w:pStyle w:val="Heading3"/>
              <w:ind w:left="0"/>
              <w:rPr>
                <w:i w:val="0"/>
                <w:iCs w:val="0"/>
                <w:sz w:val="22"/>
                <w:szCs w:val="22"/>
              </w:rPr>
            </w:pPr>
          </w:p>
        </w:tc>
        <w:tc>
          <w:tcPr>
            <w:tcW w:w="1276" w:type="dxa"/>
          </w:tcPr>
          <w:p w14:paraId="41B2AC8F" w14:textId="77777777" w:rsidR="00605661" w:rsidRPr="00606DC0" w:rsidRDefault="00605661"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7E92C01D" w14:textId="77777777" w:rsidR="00605661" w:rsidRPr="00606DC0" w:rsidRDefault="00605661" w:rsidP="001B5BFD">
            <w:pPr>
              <w:pStyle w:val="Heading3"/>
              <w:ind w:left="0"/>
              <w:rPr>
                <w:i w:val="0"/>
                <w:iCs w:val="0"/>
                <w:sz w:val="22"/>
                <w:szCs w:val="22"/>
              </w:rPr>
            </w:pPr>
            <w:r w:rsidRPr="00606DC0">
              <w:rPr>
                <w:i w:val="0"/>
                <w:iCs w:val="0"/>
                <w:sz w:val="22"/>
                <w:szCs w:val="22"/>
              </w:rPr>
              <w:t>ECON-04</w:t>
            </w:r>
          </w:p>
          <w:p w14:paraId="5EE11464" w14:textId="77777777" w:rsidR="00605661" w:rsidRPr="00606DC0" w:rsidRDefault="00605661" w:rsidP="001B5BFD">
            <w:pPr>
              <w:pStyle w:val="Heading3"/>
              <w:ind w:left="0"/>
              <w:rPr>
                <w:i w:val="0"/>
                <w:iCs w:val="0"/>
                <w:sz w:val="22"/>
                <w:szCs w:val="22"/>
              </w:rPr>
            </w:pPr>
          </w:p>
        </w:tc>
      </w:tr>
      <w:tr w:rsidR="00605661" w:rsidRPr="00606DC0" w14:paraId="073A0DDE" w14:textId="77777777" w:rsidTr="001B5BFD">
        <w:trPr>
          <w:trHeight w:val="1054"/>
        </w:trPr>
        <w:tc>
          <w:tcPr>
            <w:tcW w:w="1555" w:type="dxa"/>
          </w:tcPr>
          <w:p w14:paraId="2DE6647B" w14:textId="77777777" w:rsidR="00605661" w:rsidRPr="00606DC0" w:rsidRDefault="00605661" w:rsidP="001B5BFD">
            <w:pPr>
              <w:tabs>
                <w:tab w:val="left" w:pos="337"/>
                <w:tab w:val="left" w:pos="7280"/>
              </w:tabs>
              <w:spacing w:before="5" w:line="237" w:lineRule="auto"/>
            </w:pPr>
            <w:r w:rsidRPr="00606DC0">
              <w:t>1.1</w:t>
            </w:r>
          </w:p>
          <w:p w14:paraId="7AA99D6B" w14:textId="77777777" w:rsidR="00605661" w:rsidRPr="00606DC0" w:rsidRDefault="00605661" w:rsidP="001B5BFD">
            <w:pPr>
              <w:tabs>
                <w:tab w:val="left" w:pos="337"/>
                <w:tab w:val="left" w:pos="7280"/>
              </w:tabs>
              <w:spacing w:before="5" w:line="237" w:lineRule="auto"/>
            </w:pPr>
            <w:r w:rsidRPr="00606DC0">
              <w:t>1.2</w:t>
            </w:r>
          </w:p>
          <w:p w14:paraId="580910CC" w14:textId="77777777" w:rsidR="00605661" w:rsidRPr="00606DC0" w:rsidRDefault="00605661" w:rsidP="001B5BFD">
            <w:pPr>
              <w:tabs>
                <w:tab w:val="left" w:pos="337"/>
                <w:tab w:val="left" w:pos="7280"/>
              </w:tabs>
              <w:spacing w:before="5" w:line="237" w:lineRule="auto"/>
            </w:pPr>
            <w:r w:rsidRPr="007C315F">
              <w:t>1.3</w:t>
            </w:r>
          </w:p>
        </w:tc>
        <w:tc>
          <w:tcPr>
            <w:tcW w:w="4961" w:type="dxa"/>
          </w:tcPr>
          <w:p w14:paraId="6ED656EC" w14:textId="61466CBB" w:rsidR="00605661" w:rsidRPr="00606DC0" w:rsidRDefault="00605661" w:rsidP="001B5BFD">
            <w:pPr>
              <w:pStyle w:val="ListParagraph"/>
              <w:tabs>
                <w:tab w:val="left" w:pos="337"/>
                <w:tab w:val="left" w:pos="7280"/>
              </w:tabs>
              <w:spacing w:before="5" w:line="237" w:lineRule="auto"/>
              <w:ind w:left="196" w:firstLine="0"/>
            </w:pPr>
            <w:r w:rsidRPr="00606DC0">
              <w:t>Communicate with owners of OWMS that discharge effluent offsite and have access to sewer to connect</w:t>
            </w:r>
            <w:r w:rsidR="00A04D36">
              <w:t>,</w:t>
            </w:r>
            <w:r w:rsidRPr="00606DC0">
              <w:t xml:space="preserve"> about the benefits of connecting to sewer.  </w:t>
            </w:r>
          </w:p>
          <w:p w14:paraId="2FD17C65" w14:textId="77777777" w:rsidR="00605661" w:rsidRPr="00606DC0" w:rsidRDefault="00605661" w:rsidP="001B5BFD">
            <w:pPr>
              <w:pStyle w:val="ListParagraph"/>
              <w:tabs>
                <w:tab w:val="left" w:pos="337"/>
                <w:tab w:val="left" w:pos="7280"/>
              </w:tabs>
              <w:spacing w:before="5" w:line="237" w:lineRule="auto"/>
              <w:ind w:left="196" w:firstLine="0"/>
            </w:pPr>
          </w:p>
          <w:p w14:paraId="129DEE75" w14:textId="52269BC5" w:rsidR="00605661" w:rsidRPr="00606DC0" w:rsidRDefault="00605661" w:rsidP="001B5BFD">
            <w:pPr>
              <w:pStyle w:val="ListParagraph"/>
              <w:tabs>
                <w:tab w:val="left" w:pos="337"/>
                <w:tab w:val="left" w:pos="7280"/>
              </w:tabs>
              <w:spacing w:before="5" w:line="237" w:lineRule="auto"/>
              <w:ind w:left="196" w:firstLine="0"/>
            </w:pPr>
            <w:r w:rsidRPr="00606DC0">
              <w:t>When an OWMS discharging offsite becomes unsustainable or defective, require connection to sewer when it is available and reasonabl</w:t>
            </w:r>
            <w:r w:rsidR="0091782F">
              <w:t>y practicable</w:t>
            </w:r>
            <w:r w:rsidRPr="00606DC0">
              <w:t xml:space="preserve"> to do so.</w:t>
            </w:r>
          </w:p>
          <w:p w14:paraId="4FD1C815" w14:textId="77777777" w:rsidR="00605661" w:rsidRPr="00606DC0" w:rsidRDefault="00605661" w:rsidP="001B5BFD">
            <w:pPr>
              <w:pStyle w:val="ListParagraph"/>
              <w:tabs>
                <w:tab w:val="left" w:pos="337"/>
                <w:tab w:val="left" w:pos="7280"/>
              </w:tabs>
              <w:spacing w:before="5" w:line="237" w:lineRule="auto"/>
              <w:ind w:left="196" w:firstLine="0"/>
            </w:pPr>
          </w:p>
          <w:p w14:paraId="3DF5B5B4" w14:textId="77777777" w:rsidR="00605661" w:rsidRPr="00606DC0" w:rsidRDefault="00605661" w:rsidP="001B5BFD">
            <w:pPr>
              <w:pStyle w:val="ListParagraph"/>
              <w:tabs>
                <w:tab w:val="left" w:pos="337"/>
                <w:tab w:val="left" w:pos="7280"/>
              </w:tabs>
              <w:spacing w:before="5" w:line="237" w:lineRule="auto"/>
              <w:ind w:left="196" w:firstLine="0"/>
            </w:pPr>
          </w:p>
        </w:tc>
        <w:tc>
          <w:tcPr>
            <w:tcW w:w="2126" w:type="dxa"/>
          </w:tcPr>
          <w:p w14:paraId="16489FB2" w14:textId="77777777" w:rsidR="00605661" w:rsidRPr="00606DC0" w:rsidRDefault="00605661" w:rsidP="001B5BFD">
            <w:pPr>
              <w:pStyle w:val="Heading3"/>
              <w:ind w:left="0"/>
              <w:rPr>
                <w:i w:val="0"/>
                <w:iCs w:val="0"/>
                <w:sz w:val="22"/>
                <w:szCs w:val="22"/>
              </w:rPr>
            </w:pPr>
            <w:r w:rsidRPr="00606DC0">
              <w:rPr>
                <w:i w:val="0"/>
                <w:iCs w:val="0"/>
                <w:sz w:val="22"/>
                <w:szCs w:val="22"/>
              </w:rPr>
              <w:t>Ongoing</w:t>
            </w:r>
          </w:p>
        </w:tc>
        <w:tc>
          <w:tcPr>
            <w:tcW w:w="4111" w:type="dxa"/>
          </w:tcPr>
          <w:p w14:paraId="7B233951" w14:textId="77777777" w:rsidR="00605661" w:rsidRPr="00606DC0" w:rsidRDefault="00605661" w:rsidP="00605661">
            <w:pPr>
              <w:pStyle w:val="Heading3"/>
              <w:numPr>
                <w:ilvl w:val="0"/>
                <w:numId w:val="44"/>
              </w:numPr>
              <w:tabs>
                <w:tab w:val="num" w:pos="360"/>
              </w:tabs>
              <w:ind w:left="320" w:hanging="320"/>
              <w:rPr>
                <w:i w:val="0"/>
                <w:iCs w:val="0"/>
                <w:sz w:val="22"/>
                <w:szCs w:val="22"/>
              </w:rPr>
            </w:pPr>
            <w:r w:rsidRPr="00606DC0">
              <w:rPr>
                <w:i w:val="0"/>
                <w:iCs w:val="0"/>
                <w:sz w:val="22"/>
                <w:szCs w:val="22"/>
              </w:rPr>
              <w:t>Communication material encouraging connection to available sewer is distributed to OWMS owners.</w:t>
            </w:r>
          </w:p>
          <w:p w14:paraId="115AC779" w14:textId="77777777" w:rsidR="00605661" w:rsidRPr="00606DC0" w:rsidRDefault="00605661" w:rsidP="001B5BFD">
            <w:pPr>
              <w:pStyle w:val="Heading3"/>
              <w:ind w:left="320"/>
              <w:rPr>
                <w:i w:val="0"/>
                <w:iCs w:val="0"/>
                <w:sz w:val="22"/>
                <w:szCs w:val="22"/>
              </w:rPr>
            </w:pPr>
          </w:p>
          <w:p w14:paraId="62A327EC" w14:textId="77777777" w:rsidR="00605661" w:rsidRPr="00606DC0" w:rsidRDefault="00605661" w:rsidP="00605661">
            <w:pPr>
              <w:pStyle w:val="Heading3"/>
              <w:numPr>
                <w:ilvl w:val="0"/>
                <w:numId w:val="44"/>
              </w:numPr>
              <w:tabs>
                <w:tab w:val="num" w:pos="360"/>
              </w:tabs>
              <w:ind w:left="320" w:hanging="320"/>
              <w:rPr>
                <w:i w:val="0"/>
                <w:iCs w:val="0"/>
                <w:sz w:val="22"/>
                <w:szCs w:val="22"/>
              </w:rPr>
            </w:pPr>
            <w:r w:rsidRPr="00606DC0">
              <w:rPr>
                <w:i w:val="0"/>
                <w:iCs w:val="0"/>
                <w:sz w:val="22"/>
                <w:szCs w:val="22"/>
              </w:rPr>
              <w:t>Increased number of unsewered properties connect to sewer.</w:t>
            </w:r>
          </w:p>
          <w:p w14:paraId="283F8711" w14:textId="77777777" w:rsidR="00605661" w:rsidRPr="00606DC0" w:rsidRDefault="00605661" w:rsidP="001B5BFD">
            <w:pPr>
              <w:pStyle w:val="ListParagraph"/>
            </w:pPr>
          </w:p>
          <w:p w14:paraId="282D5418" w14:textId="77777777" w:rsidR="00605661" w:rsidRPr="00606DC0" w:rsidRDefault="00605661" w:rsidP="00605661">
            <w:pPr>
              <w:pStyle w:val="Heading3"/>
              <w:numPr>
                <w:ilvl w:val="0"/>
                <w:numId w:val="44"/>
              </w:numPr>
              <w:tabs>
                <w:tab w:val="num" w:pos="360"/>
              </w:tabs>
              <w:ind w:left="320" w:hanging="320"/>
              <w:rPr>
                <w:i w:val="0"/>
                <w:iCs w:val="0"/>
                <w:sz w:val="22"/>
                <w:szCs w:val="22"/>
              </w:rPr>
            </w:pPr>
            <w:r w:rsidRPr="00606DC0">
              <w:rPr>
                <w:i w:val="0"/>
                <w:iCs w:val="0"/>
                <w:sz w:val="22"/>
                <w:szCs w:val="22"/>
              </w:rPr>
              <w:t>Reduced number of properties discharging domestic wastewater offsite.</w:t>
            </w:r>
          </w:p>
        </w:tc>
        <w:tc>
          <w:tcPr>
            <w:tcW w:w="1276" w:type="dxa"/>
          </w:tcPr>
          <w:p w14:paraId="6DFFEA0B" w14:textId="77777777" w:rsidR="00605661" w:rsidRPr="00606DC0" w:rsidRDefault="00605661"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0DC29339" w14:textId="77777777" w:rsidR="00605661" w:rsidRPr="00606DC0" w:rsidRDefault="00605661" w:rsidP="001B5BFD">
            <w:pPr>
              <w:pStyle w:val="Heading3"/>
              <w:ind w:left="0"/>
              <w:rPr>
                <w:i w:val="0"/>
                <w:iCs w:val="0"/>
                <w:sz w:val="22"/>
                <w:szCs w:val="22"/>
              </w:rPr>
            </w:pPr>
            <w:r w:rsidRPr="00606DC0">
              <w:rPr>
                <w:i w:val="0"/>
                <w:iCs w:val="0"/>
                <w:sz w:val="22"/>
                <w:szCs w:val="22"/>
              </w:rPr>
              <w:t>LEG-03</w:t>
            </w:r>
          </w:p>
          <w:p w14:paraId="7C96A27B" w14:textId="77777777" w:rsidR="00605661" w:rsidRPr="00606DC0" w:rsidRDefault="00605661" w:rsidP="001B5BFD">
            <w:pPr>
              <w:pStyle w:val="Heading3"/>
              <w:ind w:left="0"/>
              <w:rPr>
                <w:i w:val="0"/>
                <w:iCs w:val="0"/>
                <w:sz w:val="22"/>
                <w:szCs w:val="22"/>
              </w:rPr>
            </w:pPr>
            <w:r w:rsidRPr="00606DC0">
              <w:rPr>
                <w:i w:val="0"/>
                <w:iCs w:val="0"/>
                <w:sz w:val="22"/>
                <w:szCs w:val="22"/>
              </w:rPr>
              <w:t>ECON-04</w:t>
            </w:r>
          </w:p>
          <w:p w14:paraId="39E45267" w14:textId="77777777" w:rsidR="00605661" w:rsidRPr="00606DC0" w:rsidRDefault="00605661" w:rsidP="001B5BFD">
            <w:pPr>
              <w:pStyle w:val="Heading3"/>
              <w:ind w:left="0"/>
              <w:rPr>
                <w:i w:val="0"/>
                <w:iCs w:val="0"/>
                <w:sz w:val="22"/>
                <w:szCs w:val="22"/>
              </w:rPr>
            </w:pPr>
          </w:p>
        </w:tc>
      </w:tr>
    </w:tbl>
    <w:p w14:paraId="23389BAF" w14:textId="77777777" w:rsidR="00C03BD7" w:rsidRDefault="00C03BD7" w:rsidP="007C315F">
      <w:pPr>
        <w:pStyle w:val="BodyText"/>
        <w:ind w:right="685"/>
      </w:pPr>
    </w:p>
    <w:p w14:paraId="75F19AAC" w14:textId="77777777" w:rsidR="00C03BD7" w:rsidRDefault="00C03BD7" w:rsidP="007C315F">
      <w:pPr>
        <w:pStyle w:val="BodyText"/>
        <w:ind w:right="685"/>
      </w:pPr>
    </w:p>
    <w:p w14:paraId="5DE56FCF" w14:textId="77777777" w:rsidR="00C03BD7" w:rsidRDefault="00C03BD7" w:rsidP="007C315F">
      <w:pPr>
        <w:pStyle w:val="BodyText"/>
        <w:ind w:right="685"/>
      </w:pPr>
    </w:p>
    <w:p w14:paraId="70ED867C" w14:textId="54D858BA" w:rsidR="00BF5EBF" w:rsidRDefault="00C03BD7" w:rsidP="007F04D0">
      <w:pPr>
        <w:pStyle w:val="BodyText"/>
        <w:ind w:right="685"/>
        <w:sectPr w:rsidR="00BF5EBF" w:rsidSect="00C03BD7">
          <w:pgSz w:w="16840" w:h="11910" w:orient="landscape"/>
          <w:pgMar w:top="851" w:right="618" w:bottom="709" w:left="1559" w:header="0" w:footer="729" w:gutter="0"/>
          <w:cols w:space="720"/>
          <w:docGrid w:linePitch="299"/>
        </w:sectPr>
      </w:pPr>
      <w:r>
        <w:rPr>
          <w:noProof/>
        </w:rPr>
        <w:drawing>
          <wp:inline distT="0" distB="0" distL="0" distR="0" wp14:anchorId="0AD0C498" wp14:editId="0612B9B6">
            <wp:extent cx="9229110" cy="94615"/>
            <wp:effectExtent l="0" t="0" r="0" b="635"/>
            <wp:docPr id="927120849" name="Picture 92712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9229110" cy="94615"/>
                    </a:xfrm>
                    <a:prstGeom prst="rect">
                      <a:avLst/>
                    </a:prstGeom>
                  </pic:spPr>
                </pic:pic>
              </a:graphicData>
            </a:graphic>
          </wp:inline>
        </w:drawing>
      </w:r>
    </w:p>
    <w:p w14:paraId="36C6B7DD" w14:textId="77777777" w:rsidR="0046776F" w:rsidRDefault="0046776F" w:rsidP="007F04D0">
      <w:pPr>
        <w:pStyle w:val="BodyText"/>
        <w:ind w:right="685"/>
      </w:pPr>
    </w:p>
    <w:tbl>
      <w:tblPr>
        <w:tblStyle w:val="TableGrid"/>
        <w:tblpPr w:leftFromText="180" w:rightFromText="180" w:vertAnchor="text" w:tblpY="1"/>
        <w:tblOverlap w:val="never"/>
        <w:tblW w:w="14610" w:type="dxa"/>
        <w:tblLayout w:type="fixed"/>
        <w:tblLook w:val="04A0" w:firstRow="1" w:lastRow="0" w:firstColumn="1" w:lastColumn="0" w:noHBand="0" w:noVBand="1"/>
      </w:tblPr>
      <w:tblGrid>
        <w:gridCol w:w="1555"/>
        <w:gridCol w:w="4961"/>
        <w:gridCol w:w="2126"/>
        <w:gridCol w:w="4111"/>
        <w:gridCol w:w="1857"/>
      </w:tblGrid>
      <w:tr w:rsidR="00A1012A" w:rsidRPr="00044D16" w14:paraId="0A2FE695" w14:textId="77777777" w:rsidTr="007C315F">
        <w:tc>
          <w:tcPr>
            <w:tcW w:w="1555" w:type="dxa"/>
            <w:shd w:val="clear" w:color="auto" w:fill="EEECE1" w:themeFill="background2"/>
            <w:vAlign w:val="center"/>
          </w:tcPr>
          <w:p w14:paraId="11055F6B" w14:textId="77777777" w:rsidR="00A1012A" w:rsidRPr="007C315F" w:rsidRDefault="00A1012A" w:rsidP="001B5BFD">
            <w:pPr>
              <w:pStyle w:val="Heading3"/>
              <w:ind w:left="0" w:hanging="117"/>
              <w:jc w:val="center"/>
              <w:rPr>
                <w:b/>
                <w:bCs/>
                <w:i w:val="0"/>
                <w:iCs w:val="0"/>
                <w:color w:val="5C80AC"/>
                <w:sz w:val="24"/>
                <w:szCs w:val="24"/>
              </w:rPr>
            </w:pPr>
            <w:r w:rsidRPr="007C315F">
              <w:rPr>
                <w:b/>
                <w:bCs/>
                <w:i w:val="0"/>
                <w:iCs w:val="0"/>
                <w:color w:val="5C80AC"/>
                <w:sz w:val="24"/>
                <w:szCs w:val="24"/>
              </w:rPr>
              <w:t>Key Directions</w:t>
            </w:r>
          </w:p>
        </w:tc>
        <w:tc>
          <w:tcPr>
            <w:tcW w:w="4961" w:type="dxa"/>
            <w:shd w:val="clear" w:color="auto" w:fill="EEECE1" w:themeFill="background2"/>
            <w:vAlign w:val="center"/>
          </w:tcPr>
          <w:p w14:paraId="162A4A97" w14:textId="5C779549" w:rsidR="00A1012A" w:rsidRPr="007C315F" w:rsidRDefault="00A1012A" w:rsidP="001B5BFD">
            <w:pPr>
              <w:pStyle w:val="Heading3"/>
              <w:rPr>
                <w:b/>
                <w:bCs/>
                <w:i w:val="0"/>
                <w:iCs w:val="0"/>
                <w:sz w:val="24"/>
                <w:szCs w:val="24"/>
              </w:rPr>
            </w:pPr>
            <w:r w:rsidRPr="007C315F">
              <w:rPr>
                <w:b/>
                <w:bCs/>
                <w:i w:val="0"/>
                <w:iCs w:val="0"/>
                <w:color w:val="5C80AC"/>
                <w:sz w:val="24"/>
                <w:szCs w:val="24"/>
              </w:rPr>
              <w:t>Actions</w:t>
            </w:r>
            <w:r w:rsidRPr="007C315F">
              <w:rPr>
                <w:b/>
                <w:bCs/>
                <w:i w:val="0"/>
                <w:iCs w:val="0"/>
                <w:color w:val="5C80AC"/>
                <w:spacing w:val="-7"/>
                <w:sz w:val="24"/>
                <w:szCs w:val="24"/>
              </w:rPr>
              <w:t xml:space="preserve"> </w:t>
            </w:r>
            <w:r w:rsidRPr="007C315F">
              <w:rPr>
                <w:b/>
                <w:bCs/>
                <w:i w:val="0"/>
                <w:iCs w:val="0"/>
                <w:color w:val="5C80AC"/>
                <w:sz w:val="24"/>
                <w:szCs w:val="24"/>
              </w:rPr>
              <w:t>2025-</w:t>
            </w:r>
            <w:r w:rsidRPr="007C315F">
              <w:rPr>
                <w:b/>
                <w:bCs/>
                <w:i w:val="0"/>
                <w:iCs w:val="0"/>
                <w:color w:val="5C80AC"/>
                <w:spacing w:val="-4"/>
                <w:sz w:val="24"/>
                <w:szCs w:val="24"/>
              </w:rPr>
              <w:t>2030</w:t>
            </w:r>
          </w:p>
        </w:tc>
        <w:tc>
          <w:tcPr>
            <w:tcW w:w="2126" w:type="dxa"/>
            <w:shd w:val="clear" w:color="auto" w:fill="EEECE1" w:themeFill="background2"/>
            <w:vAlign w:val="center"/>
          </w:tcPr>
          <w:p w14:paraId="6F7C379A" w14:textId="77777777" w:rsidR="00A1012A" w:rsidRPr="007C315F" w:rsidRDefault="00A1012A" w:rsidP="001B5BFD">
            <w:pPr>
              <w:pStyle w:val="Heading3"/>
              <w:ind w:left="0"/>
              <w:jc w:val="center"/>
              <w:rPr>
                <w:b/>
                <w:bCs/>
                <w:i w:val="0"/>
                <w:iCs w:val="0"/>
                <w:color w:val="5C80AC"/>
                <w:sz w:val="24"/>
                <w:szCs w:val="24"/>
              </w:rPr>
            </w:pPr>
            <w:r w:rsidRPr="007C315F">
              <w:rPr>
                <w:b/>
                <w:bCs/>
                <w:i w:val="0"/>
                <w:iCs w:val="0"/>
                <w:color w:val="5C80AC"/>
                <w:sz w:val="24"/>
                <w:szCs w:val="24"/>
              </w:rPr>
              <w:t>Timeframe</w:t>
            </w:r>
          </w:p>
        </w:tc>
        <w:tc>
          <w:tcPr>
            <w:tcW w:w="4111" w:type="dxa"/>
            <w:shd w:val="clear" w:color="auto" w:fill="EEECE1" w:themeFill="background2"/>
            <w:vAlign w:val="center"/>
          </w:tcPr>
          <w:p w14:paraId="0B6E0A5B" w14:textId="77777777" w:rsidR="00A1012A" w:rsidRPr="007C315F" w:rsidRDefault="00A1012A" w:rsidP="001B5BFD">
            <w:pPr>
              <w:pStyle w:val="Heading3"/>
              <w:ind w:left="0"/>
              <w:jc w:val="center"/>
              <w:rPr>
                <w:b/>
                <w:bCs/>
                <w:i w:val="0"/>
                <w:iCs w:val="0"/>
                <w:color w:val="5C80AC"/>
                <w:sz w:val="24"/>
                <w:szCs w:val="24"/>
              </w:rPr>
            </w:pPr>
            <w:r w:rsidRPr="007C315F">
              <w:rPr>
                <w:b/>
                <w:bCs/>
                <w:i w:val="0"/>
                <w:iCs w:val="0"/>
                <w:color w:val="5C80AC"/>
                <w:sz w:val="24"/>
                <w:szCs w:val="24"/>
              </w:rPr>
              <w:t>Key Direction Indicators</w:t>
            </w:r>
          </w:p>
        </w:tc>
        <w:tc>
          <w:tcPr>
            <w:tcW w:w="1857" w:type="dxa"/>
            <w:shd w:val="clear" w:color="auto" w:fill="EEECE1" w:themeFill="background2"/>
            <w:vAlign w:val="center"/>
          </w:tcPr>
          <w:p w14:paraId="178FFED5" w14:textId="77777777" w:rsidR="00A1012A" w:rsidRPr="007C315F" w:rsidRDefault="00A1012A" w:rsidP="001B5BFD">
            <w:pPr>
              <w:pStyle w:val="Heading3"/>
              <w:ind w:left="0"/>
              <w:jc w:val="center"/>
              <w:rPr>
                <w:b/>
                <w:bCs/>
                <w:i w:val="0"/>
                <w:iCs w:val="0"/>
                <w:sz w:val="24"/>
                <w:szCs w:val="24"/>
              </w:rPr>
            </w:pPr>
            <w:r w:rsidRPr="007C315F">
              <w:rPr>
                <w:b/>
                <w:bCs/>
                <w:i w:val="0"/>
                <w:iCs w:val="0"/>
                <w:color w:val="5C80AC"/>
                <w:sz w:val="24"/>
                <w:szCs w:val="24"/>
              </w:rPr>
              <w:t>Risk reduced</w:t>
            </w:r>
          </w:p>
        </w:tc>
      </w:tr>
      <w:tr w:rsidR="00A1012A" w:rsidRPr="00606DC0" w14:paraId="66FFBF91" w14:textId="77777777" w:rsidTr="007C315F">
        <w:tc>
          <w:tcPr>
            <w:tcW w:w="1555" w:type="dxa"/>
          </w:tcPr>
          <w:p w14:paraId="6AAD9441" w14:textId="77777777" w:rsidR="00A1012A" w:rsidRPr="00606DC0" w:rsidRDefault="00A1012A" w:rsidP="001B5BFD">
            <w:pPr>
              <w:pStyle w:val="Heading3"/>
              <w:ind w:left="0"/>
              <w:rPr>
                <w:i w:val="0"/>
                <w:iCs w:val="0"/>
                <w:sz w:val="22"/>
                <w:szCs w:val="22"/>
              </w:rPr>
            </w:pPr>
            <w:r w:rsidRPr="00606DC0">
              <w:rPr>
                <w:i w:val="0"/>
                <w:iCs w:val="0"/>
                <w:sz w:val="22"/>
                <w:szCs w:val="22"/>
              </w:rPr>
              <w:t>1.1</w:t>
            </w:r>
          </w:p>
          <w:p w14:paraId="201D6F50" w14:textId="77777777" w:rsidR="00A1012A" w:rsidRPr="00606DC0" w:rsidRDefault="00A1012A" w:rsidP="001B5BFD">
            <w:pPr>
              <w:pStyle w:val="Heading3"/>
              <w:ind w:left="0"/>
              <w:rPr>
                <w:i w:val="0"/>
                <w:iCs w:val="0"/>
                <w:sz w:val="22"/>
                <w:szCs w:val="22"/>
              </w:rPr>
            </w:pPr>
            <w:r w:rsidRPr="00606DC0">
              <w:rPr>
                <w:i w:val="0"/>
                <w:iCs w:val="0"/>
                <w:sz w:val="22"/>
                <w:szCs w:val="22"/>
              </w:rPr>
              <w:t>1.2</w:t>
            </w:r>
          </w:p>
          <w:p w14:paraId="2444008B" w14:textId="77777777" w:rsidR="00A1012A" w:rsidRPr="00606DC0" w:rsidRDefault="00A1012A" w:rsidP="001B5BFD">
            <w:pPr>
              <w:pStyle w:val="Heading3"/>
              <w:ind w:left="0"/>
              <w:rPr>
                <w:i w:val="0"/>
                <w:iCs w:val="0"/>
                <w:sz w:val="22"/>
                <w:szCs w:val="22"/>
              </w:rPr>
            </w:pPr>
            <w:r w:rsidRPr="007C315F">
              <w:rPr>
                <w:i w:val="0"/>
                <w:iCs w:val="0"/>
                <w:sz w:val="22"/>
                <w:szCs w:val="22"/>
              </w:rPr>
              <w:t>1.3</w:t>
            </w:r>
          </w:p>
        </w:tc>
        <w:tc>
          <w:tcPr>
            <w:tcW w:w="4961" w:type="dxa"/>
          </w:tcPr>
          <w:p w14:paraId="5FD59BFA" w14:textId="5602A446" w:rsidR="00A1012A" w:rsidRPr="00606DC0" w:rsidRDefault="00A1012A" w:rsidP="001B5BFD">
            <w:pPr>
              <w:pStyle w:val="ListParagraph"/>
              <w:tabs>
                <w:tab w:val="left" w:pos="337"/>
              </w:tabs>
              <w:spacing w:before="70" w:line="237" w:lineRule="auto"/>
              <w:ind w:left="196" w:right="37" w:firstLine="0"/>
            </w:pPr>
            <w:r w:rsidRPr="00606DC0">
              <w:t>Undertake OWMS education/compliance program visits, educating OWMS operators and owners and monitoring system effectiveness and maintenance.</w:t>
            </w:r>
          </w:p>
          <w:p w14:paraId="20CDAA9A" w14:textId="3B21BA5E" w:rsidR="00A1012A" w:rsidRPr="00606DC0" w:rsidRDefault="00A1012A" w:rsidP="001B5BFD">
            <w:pPr>
              <w:pStyle w:val="ListParagraph"/>
              <w:tabs>
                <w:tab w:val="left" w:pos="337"/>
              </w:tabs>
              <w:spacing w:before="70" w:line="237" w:lineRule="auto"/>
              <w:ind w:left="196" w:right="37" w:firstLine="0"/>
            </w:pPr>
            <w:r w:rsidRPr="00606DC0">
              <w:t>Follow up poor performing systems in line with the current legislative framework.</w:t>
            </w:r>
          </w:p>
        </w:tc>
        <w:tc>
          <w:tcPr>
            <w:tcW w:w="2126" w:type="dxa"/>
          </w:tcPr>
          <w:p w14:paraId="0D169530" w14:textId="77777777" w:rsidR="00A1012A" w:rsidRPr="00606DC0" w:rsidRDefault="00A1012A" w:rsidP="001B5BFD">
            <w:pPr>
              <w:pStyle w:val="Heading3"/>
              <w:ind w:left="0"/>
              <w:rPr>
                <w:i w:val="0"/>
                <w:iCs w:val="0"/>
                <w:sz w:val="22"/>
                <w:szCs w:val="22"/>
              </w:rPr>
            </w:pPr>
            <w:r w:rsidRPr="00606DC0">
              <w:rPr>
                <w:i w:val="0"/>
                <w:iCs w:val="0"/>
                <w:sz w:val="22"/>
                <w:szCs w:val="22"/>
              </w:rPr>
              <w:t>30 June 2026 and ongoing</w:t>
            </w:r>
          </w:p>
        </w:tc>
        <w:tc>
          <w:tcPr>
            <w:tcW w:w="4111" w:type="dxa"/>
          </w:tcPr>
          <w:p w14:paraId="3666119A" w14:textId="77777777" w:rsidR="00A1012A" w:rsidRPr="00606DC0" w:rsidRDefault="00A1012A" w:rsidP="00A1012A">
            <w:pPr>
              <w:pStyle w:val="Heading3"/>
              <w:numPr>
                <w:ilvl w:val="0"/>
                <w:numId w:val="47"/>
              </w:numPr>
              <w:tabs>
                <w:tab w:val="num" w:pos="360"/>
              </w:tabs>
              <w:ind w:left="320" w:hanging="320"/>
              <w:rPr>
                <w:i w:val="0"/>
                <w:iCs w:val="0"/>
                <w:sz w:val="22"/>
                <w:szCs w:val="22"/>
              </w:rPr>
            </w:pPr>
            <w:r w:rsidRPr="00606DC0">
              <w:rPr>
                <w:i w:val="0"/>
                <w:iCs w:val="0"/>
                <w:sz w:val="22"/>
                <w:szCs w:val="22"/>
              </w:rPr>
              <w:t>100% education/compliance program visits have been undertaken.</w:t>
            </w:r>
          </w:p>
          <w:p w14:paraId="04BE1F82" w14:textId="77777777" w:rsidR="00A1012A" w:rsidRPr="00606DC0" w:rsidRDefault="00A1012A" w:rsidP="001B5BFD">
            <w:pPr>
              <w:pStyle w:val="Heading3"/>
              <w:ind w:left="320"/>
              <w:rPr>
                <w:i w:val="0"/>
                <w:iCs w:val="0"/>
                <w:sz w:val="22"/>
                <w:szCs w:val="22"/>
              </w:rPr>
            </w:pPr>
          </w:p>
          <w:p w14:paraId="0CCB7A8C" w14:textId="77777777" w:rsidR="00A1012A" w:rsidRPr="00606DC0" w:rsidRDefault="00A1012A" w:rsidP="00A1012A">
            <w:pPr>
              <w:pStyle w:val="Heading3"/>
              <w:numPr>
                <w:ilvl w:val="0"/>
                <w:numId w:val="47"/>
              </w:numPr>
              <w:tabs>
                <w:tab w:val="num" w:pos="360"/>
              </w:tabs>
              <w:ind w:left="320" w:hanging="320"/>
              <w:rPr>
                <w:i w:val="0"/>
                <w:iCs w:val="0"/>
                <w:sz w:val="22"/>
                <w:szCs w:val="22"/>
              </w:rPr>
            </w:pPr>
            <w:r w:rsidRPr="00606DC0">
              <w:rPr>
                <w:i w:val="0"/>
                <w:iCs w:val="0"/>
                <w:sz w:val="22"/>
                <w:szCs w:val="22"/>
              </w:rPr>
              <w:t>Owner and operator knowledge on the effective use and maintenance of their OWMS is improved.</w:t>
            </w:r>
          </w:p>
          <w:p w14:paraId="752908CD" w14:textId="77777777" w:rsidR="00A1012A" w:rsidRPr="00606DC0" w:rsidRDefault="00A1012A" w:rsidP="001B5BFD">
            <w:pPr>
              <w:pStyle w:val="Heading3"/>
              <w:ind w:left="320"/>
              <w:rPr>
                <w:i w:val="0"/>
                <w:iCs w:val="0"/>
                <w:sz w:val="22"/>
                <w:szCs w:val="22"/>
              </w:rPr>
            </w:pPr>
          </w:p>
          <w:p w14:paraId="4243864D" w14:textId="77777777" w:rsidR="00A1012A" w:rsidRPr="00606DC0" w:rsidRDefault="00A1012A" w:rsidP="00A1012A">
            <w:pPr>
              <w:pStyle w:val="Heading3"/>
              <w:numPr>
                <w:ilvl w:val="0"/>
                <w:numId w:val="47"/>
              </w:numPr>
              <w:tabs>
                <w:tab w:val="num" w:pos="360"/>
              </w:tabs>
              <w:ind w:left="320" w:hanging="320"/>
              <w:rPr>
                <w:i w:val="0"/>
                <w:iCs w:val="0"/>
                <w:sz w:val="22"/>
                <w:szCs w:val="22"/>
              </w:rPr>
            </w:pPr>
            <w:r w:rsidRPr="00606DC0">
              <w:rPr>
                <w:i w:val="0"/>
                <w:iCs w:val="0"/>
                <w:sz w:val="22"/>
                <w:szCs w:val="22"/>
              </w:rPr>
              <w:t>Reduced number of incidents/complaints or treatment plant servicing reports of poorly functioning OWMS.</w:t>
            </w:r>
          </w:p>
          <w:p w14:paraId="33840C1E" w14:textId="77777777" w:rsidR="00A1012A" w:rsidRPr="00606DC0" w:rsidRDefault="00A1012A" w:rsidP="001B5BFD">
            <w:pPr>
              <w:pStyle w:val="Heading3"/>
              <w:ind w:left="0"/>
              <w:rPr>
                <w:i w:val="0"/>
                <w:iCs w:val="0"/>
                <w:sz w:val="22"/>
                <w:szCs w:val="22"/>
              </w:rPr>
            </w:pPr>
          </w:p>
        </w:tc>
        <w:tc>
          <w:tcPr>
            <w:tcW w:w="1857" w:type="dxa"/>
          </w:tcPr>
          <w:p w14:paraId="6BD1B410" w14:textId="77777777" w:rsidR="00A1012A" w:rsidRPr="00606DC0" w:rsidRDefault="00A1012A"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66F5A97E" w14:textId="77777777" w:rsidR="00A1012A" w:rsidRPr="00606DC0" w:rsidRDefault="00A1012A" w:rsidP="001B5BFD">
            <w:pPr>
              <w:pStyle w:val="Heading3"/>
              <w:ind w:left="0"/>
              <w:rPr>
                <w:i w:val="0"/>
                <w:iCs w:val="0"/>
                <w:sz w:val="22"/>
                <w:szCs w:val="22"/>
              </w:rPr>
            </w:pPr>
            <w:r w:rsidRPr="00606DC0">
              <w:rPr>
                <w:i w:val="0"/>
                <w:iCs w:val="0"/>
                <w:sz w:val="22"/>
                <w:szCs w:val="22"/>
              </w:rPr>
              <w:t>LEG-03</w:t>
            </w:r>
          </w:p>
          <w:p w14:paraId="79744553" w14:textId="77777777" w:rsidR="00A1012A" w:rsidRPr="00606DC0" w:rsidRDefault="00A1012A" w:rsidP="001B5BFD">
            <w:pPr>
              <w:pStyle w:val="Heading3"/>
              <w:ind w:left="0"/>
              <w:rPr>
                <w:sz w:val="22"/>
                <w:szCs w:val="22"/>
              </w:rPr>
            </w:pPr>
            <w:r w:rsidRPr="00606DC0">
              <w:rPr>
                <w:i w:val="0"/>
                <w:iCs w:val="0"/>
                <w:sz w:val="22"/>
                <w:szCs w:val="22"/>
              </w:rPr>
              <w:t>ECON-04</w:t>
            </w:r>
          </w:p>
          <w:p w14:paraId="7C947955" w14:textId="77777777" w:rsidR="00A1012A" w:rsidRPr="00606DC0" w:rsidRDefault="00A1012A" w:rsidP="001B5BFD">
            <w:pPr>
              <w:pStyle w:val="Heading3"/>
              <w:ind w:left="0"/>
              <w:rPr>
                <w:i w:val="0"/>
                <w:iCs w:val="0"/>
                <w:sz w:val="22"/>
                <w:szCs w:val="22"/>
              </w:rPr>
            </w:pPr>
          </w:p>
        </w:tc>
      </w:tr>
      <w:tr w:rsidR="001F626D" w:rsidRPr="00606DC0" w14:paraId="38AD0F4B" w14:textId="77777777" w:rsidTr="007C315F">
        <w:tc>
          <w:tcPr>
            <w:tcW w:w="1555" w:type="dxa"/>
          </w:tcPr>
          <w:p w14:paraId="7C650A18" w14:textId="77777777" w:rsidR="00A1012A" w:rsidRPr="00606DC0" w:rsidRDefault="00A1012A" w:rsidP="001B5BFD">
            <w:pPr>
              <w:tabs>
                <w:tab w:val="left" w:pos="337"/>
              </w:tabs>
              <w:spacing w:before="70" w:line="237" w:lineRule="auto"/>
              <w:ind w:right="-105"/>
            </w:pPr>
            <w:r w:rsidRPr="00606DC0">
              <w:t>1.1</w:t>
            </w:r>
          </w:p>
          <w:p w14:paraId="4B41348D" w14:textId="77777777" w:rsidR="00A1012A" w:rsidRPr="00606DC0" w:rsidRDefault="00A1012A" w:rsidP="001B5BFD">
            <w:pPr>
              <w:tabs>
                <w:tab w:val="left" w:pos="337"/>
              </w:tabs>
              <w:spacing w:before="70" w:line="237" w:lineRule="auto"/>
              <w:ind w:right="-105"/>
            </w:pPr>
            <w:r w:rsidRPr="00606DC0">
              <w:t>1.2</w:t>
            </w:r>
          </w:p>
          <w:p w14:paraId="1F89EC8D" w14:textId="77777777" w:rsidR="00A1012A" w:rsidRPr="00606DC0" w:rsidRDefault="00A1012A" w:rsidP="001B5BFD">
            <w:pPr>
              <w:tabs>
                <w:tab w:val="left" w:pos="337"/>
              </w:tabs>
              <w:spacing w:before="70" w:line="237" w:lineRule="auto"/>
              <w:ind w:right="-105"/>
            </w:pPr>
          </w:p>
        </w:tc>
        <w:tc>
          <w:tcPr>
            <w:tcW w:w="4961" w:type="dxa"/>
          </w:tcPr>
          <w:p w14:paraId="0944A336" w14:textId="03F858A9" w:rsidR="00A1012A" w:rsidRPr="00606DC0" w:rsidRDefault="00A1012A" w:rsidP="001B5BFD">
            <w:pPr>
              <w:pStyle w:val="ListParagraph"/>
              <w:tabs>
                <w:tab w:val="left" w:pos="337"/>
              </w:tabs>
              <w:spacing w:before="70" w:line="237" w:lineRule="auto"/>
              <w:ind w:left="196" w:right="-105" w:firstLine="0"/>
            </w:pPr>
            <w:r w:rsidRPr="00606DC0">
              <w:t>Implement a 5 yearly reminder system to OWMS owners about OWMS pump out requirement.</w:t>
            </w:r>
          </w:p>
          <w:p w14:paraId="2935F4C2" w14:textId="77777777" w:rsidR="00A1012A" w:rsidRPr="00606DC0" w:rsidRDefault="00A1012A" w:rsidP="001B5BFD">
            <w:pPr>
              <w:pStyle w:val="ListParagraph"/>
              <w:tabs>
                <w:tab w:val="left" w:pos="337"/>
              </w:tabs>
              <w:spacing w:before="70" w:line="237" w:lineRule="auto"/>
              <w:ind w:left="196" w:right="-105" w:firstLine="0"/>
            </w:pPr>
          </w:p>
          <w:p w14:paraId="15FB7B6A" w14:textId="661156D7" w:rsidR="00A1012A" w:rsidRPr="00606DC0" w:rsidRDefault="00A1012A" w:rsidP="001B5BFD">
            <w:pPr>
              <w:pStyle w:val="ListParagraph"/>
              <w:tabs>
                <w:tab w:val="left" w:pos="337"/>
              </w:tabs>
              <w:spacing w:before="70" w:line="237" w:lineRule="auto"/>
              <w:ind w:left="196" w:right="-105" w:firstLine="0"/>
            </w:pPr>
            <w:r w:rsidRPr="00606DC0">
              <w:t>Follow up owners of OWMS that have not pumped out the system in line with the current legislative framework.</w:t>
            </w:r>
          </w:p>
          <w:p w14:paraId="6BBA492D" w14:textId="77777777" w:rsidR="00A1012A" w:rsidRPr="00606DC0" w:rsidRDefault="00A1012A" w:rsidP="001B5BFD">
            <w:pPr>
              <w:pStyle w:val="ListParagraph"/>
              <w:tabs>
                <w:tab w:val="left" w:pos="337"/>
              </w:tabs>
              <w:spacing w:before="70" w:line="237" w:lineRule="auto"/>
              <w:ind w:left="196" w:right="-105" w:firstLine="0"/>
            </w:pPr>
          </w:p>
        </w:tc>
        <w:tc>
          <w:tcPr>
            <w:tcW w:w="2126" w:type="dxa"/>
          </w:tcPr>
          <w:p w14:paraId="649641F9" w14:textId="77777777" w:rsidR="00A1012A" w:rsidRPr="00606DC0" w:rsidRDefault="00A1012A" w:rsidP="001B5BFD">
            <w:pPr>
              <w:pStyle w:val="Heading3"/>
              <w:ind w:left="0"/>
              <w:rPr>
                <w:i w:val="0"/>
                <w:iCs w:val="0"/>
                <w:sz w:val="22"/>
                <w:szCs w:val="22"/>
              </w:rPr>
            </w:pPr>
            <w:r w:rsidRPr="00606DC0">
              <w:rPr>
                <w:i w:val="0"/>
                <w:iCs w:val="0"/>
                <w:sz w:val="22"/>
                <w:szCs w:val="22"/>
              </w:rPr>
              <w:t>30 June 2026 and ongoing</w:t>
            </w:r>
          </w:p>
        </w:tc>
        <w:tc>
          <w:tcPr>
            <w:tcW w:w="4111" w:type="dxa"/>
          </w:tcPr>
          <w:p w14:paraId="736DECC2" w14:textId="77777777" w:rsidR="00A1012A" w:rsidRPr="00606DC0" w:rsidRDefault="00A1012A" w:rsidP="00A1012A">
            <w:pPr>
              <w:pStyle w:val="Heading3"/>
              <w:numPr>
                <w:ilvl w:val="0"/>
                <w:numId w:val="47"/>
              </w:numPr>
              <w:tabs>
                <w:tab w:val="num" w:pos="360"/>
              </w:tabs>
              <w:ind w:left="320" w:hanging="284"/>
              <w:rPr>
                <w:i w:val="0"/>
                <w:iCs w:val="0"/>
                <w:sz w:val="22"/>
                <w:szCs w:val="22"/>
              </w:rPr>
            </w:pPr>
            <w:r w:rsidRPr="00606DC0">
              <w:rPr>
                <w:i w:val="0"/>
                <w:iCs w:val="0"/>
                <w:sz w:val="22"/>
                <w:szCs w:val="22"/>
              </w:rPr>
              <w:t>Reduced number of incidents/complaints or treatment plant servicing reports of poorly functioning OWMS.</w:t>
            </w:r>
          </w:p>
          <w:p w14:paraId="5B20BF9E" w14:textId="77777777" w:rsidR="00A1012A" w:rsidRPr="00606DC0" w:rsidRDefault="00A1012A" w:rsidP="001B5BFD">
            <w:pPr>
              <w:pStyle w:val="Heading3"/>
              <w:ind w:left="320"/>
              <w:rPr>
                <w:i w:val="0"/>
                <w:iCs w:val="0"/>
                <w:sz w:val="22"/>
                <w:szCs w:val="22"/>
              </w:rPr>
            </w:pPr>
          </w:p>
          <w:p w14:paraId="1263F508" w14:textId="77777777" w:rsidR="00A1012A" w:rsidRPr="00606DC0" w:rsidRDefault="00A1012A" w:rsidP="00A1012A">
            <w:pPr>
              <w:pStyle w:val="Heading3"/>
              <w:numPr>
                <w:ilvl w:val="0"/>
                <w:numId w:val="47"/>
              </w:numPr>
              <w:tabs>
                <w:tab w:val="num" w:pos="360"/>
              </w:tabs>
              <w:ind w:left="320" w:hanging="284"/>
              <w:rPr>
                <w:i w:val="0"/>
                <w:iCs w:val="0"/>
                <w:sz w:val="22"/>
                <w:szCs w:val="22"/>
              </w:rPr>
            </w:pPr>
            <w:r w:rsidRPr="00606DC0">
              <w:rPr>
                <w:i w:val="0"/>
                <w:iCs w:val="0"/>
                <w:sz w:val="22"/>
                <w:szCs w:val="22"/>
              </w:rPr>
              <w:t>5 yearly reminder system for OWMS pump out is implemented.</w:t>
            </w:r>
          </w:p>
          <w:p w14:paraId="1FBBE536" w14:textId="77777777" w:rsidR="00A1012A" w:rsidRPr="00606DC0" w:rsidRDefault="00A1012A" w:rsidP="001B5BFD">
            <w:pPr>
              <w:pStyle w:val="Heading3"/>
              <w:ind w:left="0"/>
              <w:rPr>
                <w:i w:val="0"/>
                <w:iCs w:val="0"/>
                <w:sz w:val="22"/>
                <w:szCs w:val="22"/>
              </w:rPr>
            </w:pPr>
          </w:p>
        </w:tc>
        <w:tc>
          <w:tcPr>
            <w:tcW w:w="1857" w:type="dxa"/>
          </w:tcPr>
          <w:p w14:paraId="06551007" w14:textId="77777777" w:rsidR="00A1012A" w:rsidRPr="00606DC0" w:rsidRDefault="00A1012A"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085493FE" w14:textId="77777777" w:rsidR="00A1012A" w:rsidRPr="00606DC0" w:rsidRDefault="00A1012A" w:rsidP="001B5BFD">
            <w:pPr>
              <w:pStyle w:val="Heading3"/>
              <w:ind w:left="0"/>
              <w:rPr>
                <w:i w:val="0"/>
                <w:iCs w:val="0"/>
                <w:sz w:val="22"/>
                <w:szCs w:val="22"/>
              </w:rPr>
            </w:pPr>
            <w:r w:rsidRPr="00606DC0">
              <w:rPr>
                <w:i w:val="0"/>
                <w:iCs w:val="0"/>
                <w:sz w:val="22"/>
                <w:szCs w:val="22"/>
              </w:rPr>
              <w:t>LEG-03</w:t>
            </w:r>
          </w:p>
          <w:p w14:paraId="2FBE3AA3" w14:textId="77777777" w:rsidR="00A1012A" w:rsidRPr="00606DC0" w:rsidRDefault="00A1012A" w:rsidP="001B5BFD">
            <w:pPr>
              <w:pStyle w:val="Heading3"/>
              <w:ind w:left="0"/>
              <w:rPr>
                <w:i w:val="0"/>
                <w:iCs w:val="0"/>
                <w:sz w:val="22"/>
                <w:szCs w:val="22"/>
              </w:rPr>
            </w:pPr>
            <w:r w:rsidRPr="00606DC0">
              <w:rPr>
                <w:i w:val="0"/>
                <w:iCs w:val="0"/>
                <w:sz w:val="22"/>
                <w:szCs w:val="22"/>
              </w:rPr>
              <w:t>ECON-04</w:t>
            </w:r>
          </w:p>
          <w:p w14:paraId="2FDC3E02" w14:textId="77777777" w:rsidR="00A1012A" w:rsidRPr="00606DC0" w:rsidRDefault="00A1012A" w:rsidP="001B5BFD">
            <w:pPr>
              <w:pStyle w:val="Heading3"/>
              <w:ind w:left="0"/>
              <w:rPr>
                <w:i w:val="0"/>
                <w:iCs w:val="0"/>
                <w:sz w:val="22"/>
                <w:szCs w:val="22"/>
              </w:rPr>
            </w:pPr>
          </w:p>
        </w:tc>
      </w:tr>
      <w:tr w:rsidR="00A1012A" w:rsidRPr="00606DC0" w14:paraId="16251676" w14:textId="77777777" w:rsidTr="007C315F">
        <w:tc>
          <w:tcPr>
            <w:tcW w:w="1555" w:type="dxa"/>
          </w:tcPr>
          <w:p w14:paraId="4DBC7C56" w14:textId="77777777" w:rsidR="00A1012A" w:rsidRPr="00606DC0" w:rsidRDefault="00A1012A" w:rsidP="001B5BFD">
            <w:pPr>
              <w:pStyle w:val="Heading3"/>
              <w:ind w:left="0"/>
              <w:rPr>
                <w:i w:val="0"/>
                <w:iCs w:val="0"/>
                <w:sz w:val="22"/>
                <w:szCs w:val="22"/>
              </w:rPr>
            </w:pPr>
            <w:r w:rsidRPr="00606DC0">
              <w:rPr>
                <w:i w:val="0"/>
                <w:iCs w:val="0"/>
                <w:sz w:val="22"/>
                <w:szCs w:val="22"/>
              </w:rPr>
              <w:t>1.1</w:t>
            </w:r>
          </w:p>
          <w:p w14:paraId="52FACFAD" w14:textId="77777777" w:rsidR="00A1012A" w:rsidRPr="00606DC0" w:rsidRDefault="00A1012A" w:rsidP="001B5BFD">
            <w:pPr>
              <w:pStyle w:val="Heading3"/>
              <w:ind w:left="0"/>
              <w:rPr>
                <w:i w:val="0"/>
                <w:iCs w:val="0"/>
                <w:sz w:val="22"/>
                <w:szCs w:val="22"/>
              </w:rPr>
            </w:pPr>
            <w:r w:rsidRPr="00606DC0">
              <w:rPr>
                <w:i w:val="0"/>
                <w:iCs w:val="0"/>
                <w:sz w:val="22"/>
                <w:szCs w:val="22"/>
              </w:rPr>
              <w:t>1.2</w:t>
            </w:r>
          </w:p>
          <w:p w14:paraId="7AFDF0EB" w14:textId="77777777" w:rsidR="00A1012A" w:rsidRPr="00606DC0" w:rsidRDefault="00A1012A" w:rsidP="001B5BFD">
            <w:pPr>
              <w:pStyle w:val="Heading3"/>
              <w:ind w:left="316"/>
              <w:rPr>
                <w:i w:val="0"/>
                <w:iCs w:val="0"/>
                <w:sz w:val="22"/>
                <w:szCs w:val="22"/>
              </w:rPr>
            </w:pPr>
          </w:p>
        </w:tc>
        <w:tc>
          <w:tcPr>
            <w:tcW w:w="4961" w:type="dxa"/>
          </w:tcPr>
          <w:p w14:paraId="7B1055BD" w14:textId="670B5D43" w:rsidR="00A1012A" w:rsidRPr="00606DC0" w:rsidRDefault="00A1012A" w:rsidP="001B5BFD">
            <w:pPr>
              <w:pStyle w:val="ListParagraph"/>
              <w:tabs>
                <w:tab w:val="left" w:pos="337"/>
                <w:tab w:val="left" w:pos="6484"/>
              </w:tabs>
              <w:spacing w:before="4" w:line="237" w:lineRule="auto"/>
              <w:ind w:left="196" w:right="66" w:firstLine="0"/>
            </w:pPr>
            <w:r w:rsidRPr="00606DC0">
              <w:t>Review</w:t>
            </w:r>
            <w:r w:rsidRPr="00606DC0">
              <w:rPr>
                <w:spacing w:val="-4"/>
              </w:rPr>
              <w:t xml:space="preserve"> of </w:t>
            </w:r>
            <w:r w:rsidRPr="00606DC0">
              <w:t>all</w:t>
            </w:r>
            <w:r w:rsidRPr="00606DC0">
              <w:rPr>
                <w:spacing w:val="-3"/>
              </w:rPr>
              <w:t xml:space="preserve"> </w:t>
            </w:r>
            <w:r w:rsidRPr="00606DC0">
              <w:t>aerated</w:t>
            </w:r>
            <w:r w:rsidRPr="00606DC0">
              <w:rPr>
                <w:spacing w:val="-3"/>
              </w:rPr>
              <w:t xml:space="preserve"> </w:t>
            </w:r>
            <w:r w:rsidRPr="00606DC0">
              <w:t>wastewater</w:t>
            </w:r>
            <w:r w:rsidRPr="00606DC0">
              <w:rPr>
                <w:spacing w:val="-4"/>
              </w:rPr>
              <w:t xml:space="preserve"> </w:t>
            </w:r>
            <w:r w:rsidRPr="00606DC0">
              <w:t>treatment</w:t>
            </w:r>
            <w:r w:rsidRPr="00606DC0">
              <w:rPr>
                <w:spacing w:val="-4"/>
              </w:rPr>
              <w:t xml:space="preserve"> </w:t>
            </w:r>
            <w:r w:rsidRPr="00606DC0">
              <w:t>system</w:t>
            </w:r>
            <w:r w:rsidRPr="00606DC0">
              <w:rPr>
                <w:spacing w:val="-6"/>
              </w:rPr>
              <w:t xml:space="preserve"> </w:t>
            </w:r>
            <w:r w:rsidRPr="00606DC0">
              <w:t>maintenance</w:t>
            </w:r>
            <w:r w:rsidRPr="00606DC0">
              <w:rPr>
                <w:spacing w:val="-5"/>
              </w:rPr>
              <w:t xml:space="preserve"> </w:t>
            </w:r>
            <w:r w:rsidRPr="00606DC0">
              <w:t>reports</w:t>
            </w:r>
            <w:r w:rsidRPr="00606DC0">
              <w:rPr>
                <w:spacing w:val="-5"/>
              </w:rPr>
              <w:t xml:space="preserve"> </w:t>
            </w:r>
            <w:r w:rsidRPr="00606DC0">
              <w:t>provided</w:t>
            </w:r>
            <w:r w:rsidRPr="00606DC0">
              <w:rPr>
                <w:spacing w:val="-3"/>
              </w:rPr>
              <w:t xml:space="preserve"> </w:t>
            </w:r>
            <w:r w:rsidRPr="00606DC0">
              <w:t>to Council</w:t>
            </w:r>
            <w:r w:rsidRPr="00606DC0">
              <w:rPr>
                <w:spacing w:val="-3"/>
              </w:rPr>
              <w:t xml:space="preserve"> </w:t>
            </w:r>
            <w:r w:rsidRPr="00606DC0">
              <w:t>by wastewater servicing agents.</w:t>
            </w:r>
          </w:p>
          <w:p w14:paraId="3CB622EE" w14:textId="77777777" w:rsidR="00A1012A" w:rsidRPr="00606DC0" w:rsidRDefault="00A1012A" w:rsidP="001B5BFD">
            <w:pPr>
              <w:pStyle w:val="ListParagraph"/>
              <w:tabs>
                <w:tab w:val="left" w:pos="337"/>
                <w:tab w:val="left" w:pos="6484"/>
              </w:tabs>
              <w:spacing w:before="4" w:line="237" w:lineRule="auto"/>
              <w:ind w:left="196" w:right="66" w:firstLine="0"/>
            </w:pPr>
          </w:p>
          <w:p w14:paraId="3266D443" w14:textId="3E178FC6" w:rsidR="00A1012A" w:rsidRPr="00606DC0" w:rsidRDefault="00A1012A" w:rsidP="001B5BFD">
            <w:pPr>
              <w:pStyle w:val="ListParagraph"/>
              <w:tabs>
                <w:tab w:val="left" w:pos="337"/>
                <w:tab w:val="left" w:pos="6484"/>
              </w:tabs>
              <w:spacing w:before="4" w:line="237" w:lineRule="auto"/>
              <w:ind w:left="196" w:right="66" w:firstLine="0"/>
            </w:pPr>
            <w:r w:rsidRPr="00606DC0">
              <w:t>Follow up owners of OWMS that are required to undertake work to repair the aerated treatment plant system in line with the current legislative framework.</w:t>
            </w:r>
          </w:p>
        </w:tc>
        <w:tc>
          <w:tcPr>
            <w:tcW w:w="2126" w:type="dxa"/>
          </w:tcPr>
          <w:p w14:paraId="2DE9D2FA" w14:textId="77777777" w:rsidR="00A1012A" w:rsidRPr="00606DC0" w:rsidRDefault="00A1012A" w:rsidP="001B5BFD">
            <w:pPr>
              <w:pStyle w:val="Heading3"/>
              <w:ind w:left="0"/>
              <w:rPr>
                <w:i w:val="0"/>
                <w:iCs w:val="0"/>
                <w:sz w:val="22"/>
                <w:szCs w:val="22"/>
              </w:rPr>
            </w:pPr>
            <w:r w:rsidRPr="00606DC0">
              <w:rPr>
                <w:i w:val="0"/>
                <w:iCs w:val="0"/>
                <w:sz w:val="22"/>
                <w:szCs w:val="22"/>
              </w:rPr>
              <w:t>Ongoing</w:t>
            </w:r>
          </w:p>
        </w:tc>
        <w:tc>
          <w:tcPr>
            <w:tcW w:w="4111" w:type="dxa"/>
          </w:tcPr>
          <w:p w14:paraId="7E4F82FB" w14:textId="77777777" w:rsidR="00A1012A" w:rsidRPr="00606DC0" w:rsidRDefault="00A1012A" w:rsidP="00A1012A">
            <w:pPr>
              <w:pStyle w:val="Heading3"/>
              <w:numPr>
                <w:ilvl w:val="0"/>
                <w:numId w:val="47"/>
              </w:numPr>
              <w:tabs>
                <w:tab w:val="num" w:pos="360"/>
              </w:tabs>
              <w:ind w:left="320" w:hanging="284"/>
              <w:rPr>
                <w:i w:val="0"/>
                <w:iCs w:val="0"/>
                <w:sz w:val="22"/>
                <w:szCs w:val="22"/>
              </w:rPr>
            </w:pPr>
            <w:r w:rsidRPr="00606DC0">
              <w:rPr>
                <w:i w:val="0"/>
                <w:iCs w:val="0"/>
                <w:sz w:val="22"/>
                <w:szCs w:val="22"/>
              </w:rPr>
              <w:t>Reduced number of incidents/complaints or treatment plant servicing reports of poorly functioning OWMS.</w:t>
            </w:r>
          </w:p>
          <w:p w14:paraId="4B60BFEF" w14:textId="77777777" w:rsidR="00A1012A" w:rsidRPr="00606DC0" w:rsidRDefault="00A1012A" w:rsidP="00A1012A">
            <w:pPr>
              <w:pStyle w:val="Heading3"/>
              <w:numPr>
                <w:ilvl w:val="0"/>
                <w:numId w:val="47"/>
              </w:numPr>
              <w:tabs>
                <w:tab w:val="num" w:pos="360"/>
              </w:tabs>
              <w:ind w:left="320" w:hanging="284"/>
              <w:rPr>
                <w:i w:val="0"/>
                <w:iCs w:val="0"/>
                <w:sz w:val="22"/>
                <w:szCs w:val="22"/>
              </w:rPr>
            </w:pPr>
            <w:r w:rsidRPr="00606DC0">
              <w:rPr>
                <w:i w:val="0"/>
                <w:iCs w:val="0"/>
                <w:sz w:val="22"/>
                <w:szCs w:val="22"/>
              </w:rPr>
              <w:t>Aerated treatment plant systems service reports are received and are follow up by EHO as required.</w:t>
            </w:r>
          </w:p>
          <w:p w14:paraId="59B00B44" w14:textId="77777777" w:rsidR="00A1012A" w:rsidRPr="00606DC0" w:rsidRDefault="00A1012A" w:rsidP="001B5BFD">
            <w:pPr>
              <w:pStyle w:val="Heading3"/>
              <w:ind w:left="36"/>
              <w:rPr>
                <w:i w:val="0"/>
                <w:iCs w:val="0"/>
                <w:sz w:val="22"/>
                <w:szCs w:val="22"/>
              </w:rPr>
            </w:pPr>
          </w:p>
        </w:tc>
        <w:tc>
          <w:tcPr>
            <w:tcW w:w="1857" w:type="dxa"/>
          </w:tcPr>
          <w:p w14:paraId="51AD0891" w14:textId="77777777" w:rsidR="00A1012A" w:rsidRPr="00606DC0" w:rsidRDefault="00A1012A"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762E8CD9" w14:textId="77777777" w:rsidR="00A1012A" w:rsidRPr="00606DC0" w:rsidRDefault="00A1012A" w:rsidP="001B5BFD">
            <w:pPr>
              <w:pStyle w:val="Heading3"/>
              <w:ind w:left="0"/>
              <w:rPr>
                <w:i w:val="0"/>
                <w:iCs w:val="0"/>
                <w:sz w:val="22"/>
                <w:szCs w:val="22"/>
              </w:rPr>
            </w:pPr>
            <w:r w:rsidRPr="00606DC0">
              <w:rPr>
                <w:i w:val="0"/>
                <w:iCs w:val="0"/>
                <w:sz w:val="22"/>
                <w:szCs w:val="22"/>
              </w:rPr>
              <w:t>LEG-03</w:t>
            </w:r>
          </w:p>
          <w:p w14:paraId="72DE496E" w14:textId="77777777" w:rsidR="00A1012A" w:rsidRPr="00606DC0" w:rsidRDefault="00A1012A" w:rsidP="001B5BFD">
            <w:pPr>
              <w:pStyle w:val="Heading3"/>
              <w:ind w:left="0"/>
              <w:rPr>
                <w:i w:val="0"/>
                <w:iCs w:val="0"/>
                <w:sz w:val="22"/>
                <w:szCs w:val="22"/>
              </w:rPr>
            </w:pPr>
            <w:r w:rsidRPr="00606DC0">
              <w:rPr>
                <w:i w:val="0"/>
                <w:iCs w:val="0"/>
                <w:sz w:val="22"/>
                <w:szCs w:val="22"/>
              </w:rPr>
              <w:t>ECON-04</w:t>
            </w:r>
          </w:p>
          <w:p w14:paraId="54B3F0AE" w14:textId="77777777" w:rsidR="00A1012A" w:rsidRPr="00606DC0" w:rsidRDefault="00A1012A" w:rsidP="001B5BFD">
            <w:pPr>
              <w:pStyle w:val="Heading3"/>
              <w:ind w:left="0"/>
              <w:rPr>
                <w:i w:val="0"/>
                <w:iCs w:val="0"/>
                <w:sz w:val="22"/>
                <w:szCs w:val="22"/>
              </w:rPr>
            </w:pPr>
          </w:p>
        </w:tc>
      </w:tr>
    </w:tbl>
    <w:p w14:paraId="2887FAF4" w14:textId="77777777" w:rsidR="00827B8E" w:rsidRDefault="00827B8E" w:rsidP="007F04D0">
      <w:pPr>
        <w:pStyle w:val="BodyText"/>
        <w:ind w:right="685"/>
        <w:rPr>
          <w:b/>
          <w:bCs/>
          <w:sz w:val="24"/>
          <w:szCs w:val="24"/>
        </w:rPr>
      </w:pPr>
    </w:p>
    <w:p w14:paraId="3BF72162" w14:textId="77777777" w:rsidR="00827B8E" w:rsidRDefault="00827B8E" w:rsidP="007F04D0">
      <w:pPr>
        <w:pStyle w:val="BodyText"/>
        <w:ind w:right="685"/>
        <w:rPr>
          <w:b/>
          <w:bCs/>
          <w:sz w:val="24"/>
          <w:szCs w:val="24"/>
        </w:rPr>
      </w:pPr>
    </w:p>
    <w:p w14:paraId="189240F7" w14:textId="77777777" w:rsidR="00827B8E" w:rsidRDefault="00827B8E" w:rsidP="007F04D0">
      <w:pPr>
        <w:pStyle w:val="BodyText"/>
        <w:ind w:right="685"/>
        <w:rPr>
          <w:b/>
          <w:bCs/>
          <w:sz w:val="24"/>
          <w:szCs w:val="24"/>
        </w:rPr>
      </w:pPr>
    </w:p>
    <w:p w14:paraId="6C62E1F4" w14:textId="77777777" w:rsidR="00C03BD7" w:rsidRDefault="00C03BD7" w:rsidP="007F04D0">
      <w:pPr>
        <w:pStyle w:val="BodyText"/>
        <w:ind w:right="685"/>
        <w:rPr>
          <w:b/>
          <w:bCs/>
          <w:sz w:val="24"/>
          <w:szCs w:val="24"/>
        </w:rPr>
      </w:pPr>
    </w:p>
    <w:p w14:paraId="4857F170" w14:textId="28834B4C" w:rsidR="00827B8E" w:rsidRDefault="00845D50" w:rsidP="007F04D0">
      <w:pPr>
        <w:pStyle w:val="BodyText"/>
        <w:ind w:right="685"/>
        <w:rPr>
          <w:b/>
          <w:bCs/>
          <w:sz w:val="24"/>
          <w:szCs w:val="24"/>
        </w:rPr>
      </w:pPr>
      <w:r>
        <w:rPr>
          <w:noProof/>
        </w:rPr>
        <w:drawing>
          <wp:anchor distT="0" distB="0" distL="114300" distR="114300" simplePos="0" relativeHeight="251658259" behindDoc="0" locked="0" layoutInCell="1" allowOverlap="1" wp14:anchorId="0191719C" wp14:editId="26C46FB4">
            <wp:simplePos x="0" y="0"/>
            <wp:positionH relativeFrom="margin">
              <wp:align>left</wp:align>
            </wp:positionH>
            <wp:positionV relativeFrom="paragraph">
              <wp:posOffset>175260</wp:posOffset>
            </wp:positionV>
            <wp:extent cx="9307195" cy="104140"/>
            <wp:effectExtent l="0" t="0" r="8255"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7195" cy="104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3834A2" w14:textId="755C8EEF" w:rsidR="00A1012A" w:rsidRPr="007C315F" w:rsidRDefault="0046776F" w:rsidP="007F04D0">
      <w:pPr>
        <w:pStyle w:val="BodyText"/>
        <w:ind w:right="685"/>
        <w:rPr>
          <w:b/>
          <w:bCs/>
          <w:sz w:val="24"/>
          <w:szCs w:val="24"/>
        </w:rPr>
        <w:sectPr w:rsidR="00A1012A" w:rsidRPr="007C315F" w:rsidSect="00AF150B">
          <w:pgSz w:w="16840" w:h="11910" w:orient="landscape"/>
          <w:pgMar w:top="851" w:right="618" w:bottom="1134" w:left="1559" w:header="0" w:footer="729" w:gutter="0"/>
          <w:cols w:space="720"/>
          <w:docGrid w:linePitch="299"/>
        </w:sectPr>
      </w:pPr>
      <w:r>
        <w:rPr>
          <w:noProof/>
        </w:rPr>
        <w:drawing>
          <wp:anchor distT="0" distB="0" distL="114300" distR="114300" simplePos="0" relativeHeight="251658253" behindDoc="0" locked="0" layoutInCell="1" allowOverlap="1" wp14:anchorId="48FE5770" wp14:editId="582FF137">
            <wp:simplePos x="0" y="0"/>
            <wp:positionH relativeFrom="margin">
              <wp:align>left</wp:align>
            </wp:positionH>
            <wp:positionV relativeFrom="paragraph">
              <wp:posOffset>6438265</wp:posOffset>
            </wp:positionV>
            <wp:extent cx="9307655" cy="104140"/>
            <wp:effectExtent l="0" t="0" r="8255"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7655" cy="104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B3CBA6" w14:textId="35F310E9" w:rsidR="001A7502" w:rsidRDefault="001A7502" w:rsidP="001A7502">
      <w:pPr>
        <w:pStyle w:val="Heading3"/>
        <w:ind w:left="0" w:firstLine="142"/>
        <w:rPr>
          <w:color w:val="5C80AC"/>
        </w:rPr>
      </w:pPr>
      <w:r>
        <w:rPr>
          <w:color w:val="5C80AC"/>
        </w:rPr>
        <w:lastRenderedPageBreak/>
        <w:t>Outcome 2 - Collab</w:t>
      </w:r>
      <w:r w:rsidR="003B76A6">
        <w:rPr>
          <w:color w:val="5C80AC"/>
        </w:rPr>
        <w:t>orative Cultures</w:t>
      </w:r>
    </w:p>
    <w:p w14:paraId="4559F59C" w14:textId="77777777" w:rsidR="00E94314" w:rsidRDefault="00E94314" w:rsidP="007C315F">
      <w:pPr>
        <w:pStyle w:val="BodyText"/>
        <w:ind w:right="685"/>
      </w:pPr>
    </w:p>
    <w:tbl>
      <w:tblPr>
        <w:tblStyle w:val="TableGrid"/>
        <w:tblpPr w:leftFromText="180" w:rightFromText="180" w:vertAnchor="text" w:tblpY="1"/>
        <w:tblOverlap w:val="never"/>
        <w:tblW w:w="14029" w:type="dxa"/>
        <w:tblLayout w:type="fixed"/>
        <w:tblLook w:val="04A0" w:firstRow="1" w:lastRow="0" w:firstColumn="1" w:lastColumn="0" w:noHBand="0" w:noVBand="1"/>
      </w:tblPr>
      <w:tblGrid>
        <w:gridCol w:w="1555"/>
        <w:gridCol w:w="4961"/>
        <w:gridCol w:w="2126"/>
        <w:gridCol w:w="4111"/>
        <w:gridCol w:w="1276"/>
      </w:tblGrid>
      <w:tr w:rsidR="001F626D" w:rsidRPr="00044D16" w14:paraId="0C068EC8" w14:textId="77777777" w:rsidTr="001B5BFD">
        <w:tc>
          <w:tcPr>
            <w:tcW w:w="1555" w:type="dxa"/>
            <w:shd w:val="clear" w:color="auto" w:fill="EEECE1" w:themeFill="background2"/>
            <w:vAlign w:val="center"/>
          </w:tcPr>
          <w:p w14:paraId="4ADDD0F2" w14:textId="77777777" w:rsidR="001F626D" w:rsidRPr="007C315F" w:rsidRDefault="001F626D" w:rsidP="001B5BFD">
            <w:pPr>
              <w:pStyle w:val="Heading3"/>
              <w:ind w:left="0" w:hanging="117"/>
              <w:jc w:val="center"/>
              <w:rPr>
                <w:b/>
                <w:bCs/>
                <w:i w:val="0"/>
                <w:iCs w:val="0"/>
                <w:color w:val="5C80AC"/>
                <w:sz w:val="24"/>
                <w:szCs w:val="24"/>
              </w:rPr>
            </w:pPr>
            <w:r w:rsidRPr="007C315F">
              <w:rPr>
                <w:b/>
                <w:bCs/>
                <w:i w:val="0"/>
                <w:iCs w:val="0"/>
                <w:color w:val="5C80AC"/>
                <w:sz w:val="24"/>
                <w:szCs w:val="24"/>
              </w:rPr>
              <w:t>Key Directions</w:t>
            </w:r>
          </w:p>
        </w:tc>
        <w:tc>
          <w:tcPr>
            <w:tcW w:w="4961" w:type="dxa"/>
            <w:shd w:val="clear" w:color="auto" w:fill="EEECE1" w:themeFill="background2"/>
            <w:vAlign w:val="center"/>
          </w:tcPr>
          <w:p w14:paraId="3AA5B133" w14:textId="77777777" w:rsidR="001F626D" w:rsidRPr="007C315F" w:rsidRDefault="001F626D" w:rsidP="001B5BFD">
            <w:pPr>
              <w:pStyle w:val="Heading3"/>
              <w:rPr>
                <w:b/>
                <w:bCs/>
                <w:i w:val="0"/>
                <w:iCs w:val="0"/>
                <w:sz w:val="24"/>
                <w:szCs w:val="24"/>
              </w:rPr>
            </w:pPr>
            <w:r w:rsidRPr="007C315F">
              <w:rPr>
                <w:b/>
                <w:bCs/>
                <w:i w:val="0"/>
                <w:iCs w:val="0"/>
                <w:color w:val="5C80AC"/>
                <w:sz w:val="24"/>
                <w:szCs w:val="24"/>
              </w:rPr>
              <w:t>Actions</w:t>
            </w:r>
            <w:r w:rsidRPr="007C315F">
              <w:rPr>
                <w:b/>
                <w:bCs/>
                <w:i w:val="0"/>
                <w:iCs w:val="0"/>
                <w:color w:val="5C80AC"/>
                <w:spacing w:val="-7"/>
                <w:sz w:val="24"/>
                <w:szCs w:val="24"/>
              </w:rPr>
              <w:t xml:space="preserve"> </w:t>
            </w:r>
            <w:r w:rsidRPr="007C315F">
              <w:rPr>
                <w:b/>
                <w:bCs/>
                <w:i w:val="0"/>
                <w:iCs w:val="0"/>
                <w:color w:val="5C80AC"/>
                <w:sz w:val="24"/>
                <w:szCs w:val="24"/>
              </w:rPr>
              <w:t>2025-</w:t>
            </w:r>
            <w:r w:rsidRPr="007C315F">
              <w:rPr>
                <w:b/>
                <w:bCs/>
                <w:i w:val="0"/>
                <w:iCs w:val="0"/>
                <w:color w:val="5C80AC"/>
                <w:spacing w:val="-4"/>
                <w:sz w:val="24"/>
                <w:szCs w:val="24"/>
              </w:rPr>
              <w:t>2030</w:t>
            </w:r>
          </w:p>
        </w:tc>
        <w:tc>
          <w:tcPr>
            <w:tcW w:w="2126" w:type="dxa"/>
            <w:shd w:val="clear" w:color="auto" w:fill="EEECE1" w:themeFill="background2"/>
            <w:vAlign w:val="center"/>
          </w:tcPr>
          <w:p w14:paraId="018BD0D7" w14:textId="77777777" w:rsidR="001F626D" w:rsidRPr="007C315F" w:rsidRDefault="001F626D" w:rsidP="001B5BFD">
            <w:pPr>
              <w:pStyle w:val="Heading3"/>
              <w:ind w:left="0"/>
              <w:jc w:val="center"/>
              <w:rPr>
                <w:b/>
                <w:bCs/>
                <w:i w:val="0"/>
                <w:iCs w:val="0"/>
                <w:color w:val="5C80AC"/>
                <w:sz w:val="24"/>
                <w:szCs w:val="24"/>
              </w:rPr>
            </w:pPr>
            <w:r w:rsidRPr="007C315F">
              <w:rPr>
                <w:b/>
                <w:bCs/>
                <w:i w:val="0"/>
                <w:iCs w:val="0"/>
                <w:color w:val="5C80AC"/>
                <w:sz w:val="24"/>
                <w:szCs w:val="24"/>
              </w:rPr>
              <w:t>Timeframe</w:t>
            </w:r>
          </w:p>
        </w:tc>
        <w:tc>
          <w:tcPr>
            <w:tcW w:w="4111" w:type="dxa"/>
            <w:shd w:val="clear" w:color="auto" w:fill="EEECE1" w:themeFill="background2"/>
            <w:vAlign w:val="center"/>
          </w:tcPr>
          <w:p w14:paraId="6BD77D61" w14:textId="77777777" w:rsidR="001F626D" w:rsidRPr="007C315F" w:rsidRDefault="001F626D" w:rsidP="001B5BFD">
            <w:pPr>
              <w:pStyle w:val="Heading3"/>
              <w:ind w:left="0"/>
              <w:jc w:val="center"/>
              <w:rPr>
                <w:b/>
                <w:bCs/>
                <w:i w:val="0"/>
                <w:iCs w:val="0"/>
                <w:color w:val="5C80AC"/>
                <w:sz w:val="24"/>
                <w:szCs w:val="24"/>
              </w:rPr>
            </w:pPr>
            <w:r w:rsidRPr="007C315F">
              <w:rPr>
                <w:b/>
                <w:bCs/>
                <w:i w:val="0"/>
                <w:iCs w:val="0"/>
                <w:color w:val="5C80AC"/>
                <w:sz w:val="24"/>
                <w:szCs w:val="24"/>
              </w:rPr>
              <w:t>Key Direction Indicators</w:t>
            </w:r>
          </w:p>
        </w:tc>
        <w:tc>
          <w:tcPr>
            <w:tcW w:w="1276" w:type="dxa"/>
            <w:shd w:val="clear" w:color="auto" w:fill="EEECE1" w:themeFill="background2"/>
            <w:vAlign w:val="center"/>
          </w:tcPr>
          <w:p w14:paraId="44F1D1B3" w14:textId="77777777" w:rsidR="001F626D" w:rsidRPr="007C315F" w:rsidRDefault="001F626D" w:rsidP="001B5BFD">
            <w:pPr>
              <w:pStyle w:val="Heading3"/>
              <w:ind w:left="0"/>
              <w:jc w:val="center"/>
              <w:rPr>
                <w:b/>
                <w:bCs/>
                <w:i w:val="0"/>
                <w:iCs w:val="0"/>
                <w:sz w:val="24"/>
                <w:szCs w:val="24"/>
              </w:rPr>
            </w:pPr>
            <w:r w:rsidRPr="007C315F">
              <w:rPr>
                <w:b/>
                <w:bCs/>
                <w:i w:val="0"/>
                <w:iCs w:val="0"/>
                <w:color w:val="5C80AC"/>
                <w:sz w:val="24"/>
                <w:szCs w:val="24"/>
              </w:rPr>
              <w:t>Risk reduced</w:t>
            </w:r>
          </w:p>
        </w:tc>
      </w:tr>
      <w:tr w:rsidR="004C4B2A" w:rsidRPr="00606DC0" w14:paraId="31C75537" w14:textId="77777777" w:rsidTr="001B5BFD">
        <w:tc>
          <w:tcPr>
            <w:tcW w:w="1555" w:type="dxa"/>
          </w:tcPr>
          <w:p w14:paraId="72A03E75" w14:textId="77777777" w:rsidR="001F626D" w:rsidRPr="00606DC0" w:rsidRDefault="001F626D" w:rsidP="001B5BFD">
            <w:pPr>
              <w:tabs>
                <w:tab w:val="left" w:pos="337"/>
                <w:tab w:val="left" w:pos="7280"/>
              </w:tabs>
              <w:spacing w:before="5" w:line="237" w:lineRule="auto"/>
            </w:pPr>
            <w:r w:rsidRPr="00606DC0">
              <w:t>2.1</w:t>
            </w:r>
          </w:p>
          <w:p w14:paraId="08890A5D" w14:textId="77777777" w:rsidR="001F626D" w:rsidRPr="00606DC0" w:rsidRDefault="001F626D" w:rsidP="001B5BFD">
            <w:pPr>
              <w:pStyle w:val="ListParagraph"/>
              <w:tabs>
                <w:tab w:val="left" w:pos="337"/>
                <w:tab w:val="left" w:pos="7280"/>
              </w:tabs>
              <w:spacing w:before="5" w:line="237" w:lineRule="auto"/>
              <w:ind w:left="316" w:firstLine="0"/>
            </w:pPr>
          </w:p>
          <w:p w14:paraId="0C5F4F01" w14:textId="77777777" w:rsidR="001F626D" w:rsidRPr="00606DC0" w:rsidRDefault="001F626D" w:rsidP="001B5BFD">
            <w:pPr>
              <w:pStyle w:val="ListParagraph"/>
              <w:tabs>
                <w:tab w:val="left" w:pos="337"/>
              </w:tabs>
              <w:spacing w:before="70" w:line="237" w:lineRule="auto"/>
              <w:ind w:left="316" w:right="37" w:firstLine="0"/>
            </w:pPr>
          </w:p>
        </w:tc>
        <w:tc>
          <w:tcPr>
            <w:tcW w:w="4961" w:type="dxa"/>
          </w:tcPr>
          <w:p w14:paraId="3F669C33" w14:textId="2FB61C7F" w:rsidR="001F626D" w:rsidRPr="00606DC0" w:rsidRDefault="001F626D" w:rsidP="001B5BFD">
            <w:pPr>
              <w:pStyle w:val="ListParagraph"/>
              <w:tabs>
                <w:tab w:val="left" w:pos="337"/>
              </w:tabs>
              <w:spacing w:before="70" w:line="237" w:lineRule="auto"/>
              <w:ind w:left="196" w:right="37" w:firstLine="0"/>
            </w:pPr>
            <w:r w:rsidRPr="00606DC0">
              <w:t>Work</w:t>
            </w:r>
            <w:r w:rsidRPr="00606DC0">
              <w:rPr>
                <w:spacing w:val="-3"/>
              </w:rPr>
              <w:t xml:space="preserve"> </w:t>
            </w:r>
            <w:r w:rsidRPr="00606DC0">
              <w:t>with</w:t>
            </w:r>
            <w:r w:rsidRPr="00606DC0">
              <w:rPr>
                <w:spacing w:val="-2"/>
              </w:rPr>
              <w:t xml:space="preserve"> </w:t>
            </w:r>
            <w:r w:rsidRPr="00606DC0">
              <w:t>Yarra Valley Water</w:t>
            </w:r>
            <w:r w:rsidRPr="00606DC0">
              <w:rPr>
                <w:spacing w:val="-1"/>
              </w:rPr>
              <w:t xml:space="preserve"> </w:t>
            </w:r>
            <w:r w:rsidRPr="00606DC0">
              <w:t>and</w:t>
            </w:r>
            <w:r w:rsidRPr="00606DC0">
              <w:rPr>
                <w:spacing w:val="-2"/>
              </w:rPr>
              <w:t xml:space="preserve"> </w:t>
            </w:r>
            <w:r w:rsidRPr="00606DC0">
              <w:t>advocate</w:t>
            </w:r>
            <w:r w:rsidRPr="00606DC0">
              <w:rPr>
                <w:spacing w:val="-4"/>
              </w:rPr>
              <w:t xml:space="preserve"> </w:t>
            </w:r>
            <w:r w:rsidRPr="00606DC0">
              <w:t>for</w:t>
            </w:r>
            <w:r w:rsidRPr="00606DC0">
              <w:rPr>
                <w:spacing w:val="-1"/>
              </w:rPr>
              <w:t xml:space="preserve"> </w:t>
            </w:r>
            <w:r w:rsidRPr="00606DC0">
              <w:t>all</w:t>
            </w:r>
            <w:r w:rsidRPr="00606DC0">
              <w:rPr>
                <w:spacing w:val="-5"/>
              </w:rPr>
              <w:t xml:space="preserve"> </w:t>
            </w:r>
            <w:r w:rsidR="00861086">
              <w:rPr>
                <w:spacing w:val="-5"/>
              </w:rPr>
              <w:t>high</w:t>
            </w:r>
            <w:r w:rsidR="00893EA2">
              <w:rPr>
                <w:spacing w:val="-5"/>
              </w:rPr>
              <w:t>-</w:t>
            </w:r>
            <w:r w:rsidR="00861086">
              <w:rPr>
                <w:spacing w:val="-5"/>
              </w:rPr>
              <w:t xml:space="preserve">risk </w:t>
            </w:r>
            <w:r w:rsidRPr="00606DC0">
              <w:t>properties</w:t>
            </w:r>
            <w:r w:rsidRPr="00606DC0">
              <w:rPr>
                <w:spacing w:val="-2"/>
              </w:rPr>
              <w:t xml:space="preserve"> </w:t>
            </w:r>
            <w:r w:rsidR="00861086">
              <w:rPr>
                <w:spacing w:val="-2"/>
              </w:rPr>
              <w:t>(E.g. commercial</w:t>
            </w:r>
            <w:r w:rsidR="00893EA2">
              <w:rPr>
                <w:spacing w:val="-2"/>
              </w:rPr>
              <w:t xml:space="preserve">, </w:t>
            </w:r>
            <w:r w:rsidR="00861086">
              <w:rPr>
                <w:spacing w:val="-2"/>
              </w:rPr>
              <w:t>offsite discharge</w:t>
            </w:r>
            <w:r w:rsidR="00893EA2">
              <w:rPr>
                <w:spacing w:val="-2"/>
              </w:rPr>
              <w:t>, close to waterways etc</w:t>
            </w:r>
            <w:r w:rsidR="00861086">
              <w:rPr>
                <w:spacing w:val="-2"/>
              </w:rPr>
              <w:t xml:space="preserve">) </w:t>
            </w:r>
            <w:r w:rsidRPr="00606DC0">
              <w:t>serviced</w:t>
            </w:r>
            <w:r w:rsidRPr="00606DC0">
              <w:rPr>
                <w:spacing w:val="-2"/>
              </w:rPr>
              <w:t xml:space="preserve"> </w:t>
            </w:r>
            <w:r w:rsidRPr="00606DC0">
              <w:t>by</w:t>
            </w:r>
            <w:r w:rsidRPr="00606DC0">
              <w:rPr>
                <w:spacing w:val="-4"/>
              </w:rPr>
              <w:t xml:space="preserve"> </w:t>
            </w:r>
            <w:r w:rsidRPr="00606DC0">
              <w:t>an OWMS to be included in the Community Sewerage Program</w:t>
            </w:r>
            <w:r w:rsidR="00893EA2">
              <w:t>.</w:t>
            </w:r>
          </w:p>
          <w:p w14:paraId="5E832B44" w14:textId="77777777" w:rsidR="001F626D" w:rsidRPr="00606DC0" w:rsidRDefault="001F626D" w:rsidP="001B5BFD">
            <w:pPr>
              <w:pStyle w:val="ListParagraph"/>
              <w:tabs>
                <w:tab w:val="left" w:pos="337"/>
              </w:tabs>
              <w:spacing w:before="70" w:line="237" w:lineRule="auto"/>
              <w:ind w:left="196" w:right="37" w:firstLine="0"/>
            </w:pPr>
          </w:p>
          <w:p w14:paraId="691FA844" w14:textId="77777777" w:rsidR="001F626D" w:rsidRPr="00606DC0" w:rsidRDefault="001F626D" w:rsidP="001B5BFD">
            <w:pPr>
              <w:pStyle w:val="ListParagraph"/>
              <w:tabs>
                <w:tab w:val="left" w:pos="337"/>
              </w:tabs>
              <w:spacing w:before="70" w:line="237" w:lineRule="auto"/>
              <w:ind w:left="196" w:right="37" w:firstLine="0"/>
            </w:pPr>
            <w:r w:rsidRPr="00606DC0">
              <w:t>Meet with Yarra Valley Water at least once per year to discuss promoting connection to sewer and provide information on properties of higher risk requiring sewer access.</w:t>
            </w:r>
          </w:p>
          <w:p w14:paraId="7E872D5D" w14:textId="77777777" w:rsidR="001F626D" w:rsidRPr="00606DC0" w:rsidRDefault="001F626D" w:rsidP="001B5BFD">
            <w:pPr>
              <w:pStyle w:val="ListParagraph"/>
              <w:tabs>
                <w:tab w:val="left" w:pos="337"/>
              </w:tabs>
              <w:spacing w:before="4" w:line="237" w:lineRule="auto"/>
              <w:ind w:left="196" w:right="179" w:firstLine="0"/>
            </w:pPr>
          </w:p>
        </w:tc>
        <w:tc>
          <w:tcPr>
            <w:tcW w:w="2126" w:type="dxa"/>
          </w:tcPr>
          <w:p w14:paraId="22E441DF" w14:textId="77777777" w:rsidR="001F626D" w:rsidRPr="00606DC0" w:rsidRDefault="001F626D" w:rsidP="001B5BFD">
            <w:pPr>
              <w:pStyle w:val="Heading3"/>
              <w:ind w:left="0"/>
              <w:rPr>
                <w:i w:val="0"/>
                <w:iCs w:val="0"/>
                <w:sz w:val="22"/>
                <w:szCs w:val="22"/>
              </w:rPr>
            </w:pPr>
            <w:r w:rsidRPr="00606DC0">
              <w:rPr>
                <w:i w:val="0"/>
                <w:iCs w:val="0"/>
                <w:sz w:val="22"/>
                <w:szCs w:val="22"/>
              </w:rPr>
              <w:t>Ongoing</w:t>
            </w:r>
          </w:p>
        </w:tc>
        <w:tc>
          <w:tcPr>
            <w:tcW w:w="4111" w:type="dxa"/>
          </w:tcPr>
          <w:p w14:paraId="29BFCFDF" w14:textId="77777777" w:rsidR="001F626D" w:rsidRPr="00606DC0" w:rsidRDefault="001F626D" w:rsidP="001F626D">
            <w:pPr>
              <w:pStyle w:val="Heading3"/>
              <w:numPr>
                <w:ilvl w:val="0"/>
                <w:numId w:val="44"/>
              </w:numPr>
              <w:tabs>
                <w:tab w:val="num" w:pos="360"/>
              </w:tabs>
              <w:ind w:left="290" w:hanging="283"/>
              <w:rPr>
                <w:i w:val="0"/>
                <w:iCs w:val="0"/>
                <w:sz w:val="22"/>
                <w:szCs w:val="22"/>
              </w:rPr>
            </w:pPr>
            <w:r w:rsidRPr="00606DC0">
              <w:rPr>
                <w:i w:val="0"/>
                <w:iCs w:val="0"/>
                <w:sz w:val="22"/>
                <w:szCs w:val="22"/>
              </w:rPr>
              <w:t>More unsewered properties are included in the Yarra Valley Water Community Sewerage Program.</w:t>
            </w:r>
          </w:p>
          <w:p w14:paraId="3E9658E8" w14:textId="77777777" w:rsidR="001F626D" w:rsidRPr="00606DC0" w:rsidRDefault="001F626D" w:rsidP="001B5BFD">
            <w:pPr>
              <w:pStyle w:val="Heading3"/>
              <w:ind w:left="290"/>
              <w:rPr>
                <w:i w:val="0"/>
                <w:iCs w:val="0"/>
                <w:sz w:val="22"/>
                <w:szCs w:val="22"/>
              </w:rPr>
            </w:pPr>
          </w:p>
          <w:p w14:paraId="28DD8D48" w14:textId="77777777" w:rsidR="001F626D" w:rsidRPr="00606DC0" w:rsidRDefault="001F626D" w:rsidP="001F626D">
            <w:pPr>
              <w:pStyle w:val="Heading3"/>
              <w:numPr>
                <w:ilvl w:val="0"/>
                <w:numId w:val="44"/>
              </w:numPr>
              <w:tabs>
                <w:tab w:val="num" w:pos="360"/>
              </w:tabs>
              <w:ind w:left="290" w:hanging="283"/>
              <w:rPr>
                <w:i w:val="0"/>
                <w:iCs w:val="0"/>
                <w:sz w:val="22"/>
                <w:szCs w:val="22"/>
              </w:rPr>
            </w:pPr>
            <w:r w:rsidRPr="00606DC0">
              <w:rPr>
                <w:i w:val="0"/>
                <w:iCs w:val="0"/>
                <w:sz w:val="22"/>
                <w:szCs w:val="22"/>
              </w:rPr>
              <w:t>Meeting with Yarra Valley Water and Maroondah undertaken annually to discuss sewer prioritisation.</w:t>
            </w:r>
          </w:p>
          <w:p w14:paraId="5681C431" w14:textId="77777777" w:rsidR="001F626D" w:rsidRPr="00606DC0" w:rsidRDefault="001F626D" w:rsidP="001B5BFD">
            <w:pPr>
              <w:pStyle w:val="Heading3"/>
              <w:ind w:left="0"/>
              <w:rPr>
                <w:i w:val="0"/>
                <w:iCs w:val="0"/>
                <w:sz w:val="22"/>
                <w:szCs w:val="22"/>
              </w:rPr>
            </w:pPr>
          </w:p>
        </w:tc>
        <w:tc>
          <w:tcPr>
            <w:tcW w:w="1276" w:type="dxa"/>
          </w:tcPr>
          <w:p w14:paraId="4B507F1D" w14:textId="77777777" w:rsidR="001F626D" w:rsidRPr="00606DC0" w:rsidRDefault="001F626D"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6A296A47" w14:textId="77777777" w:rsidR="001F626D" w:rsidRPr="00606DC0" w:rsidRDefault="001F626D" w:rsidP="001B5BFD">
            <w:pPr>
              <w:pStyle w:val="Heading3"/>
              <w:ind w:left="0"/>
              <w:rPr>
                <w:i w:val="0"/>
                <w:iCs w:val="0"/>
                <w:sz w:val="22"/>
                <w:szCs w:val="22"/>
              </w:rPr>
            </w:pPr>
            <w:r w:rsidRPr="00606DC0">
              <w:rPr>
                <w:i w:val="0"/>
                <w:iCs w:val="0"/>
                <w:sz w:val="22"/>
                <w:szCs w:val="22"/>
              </w:rPr>
              <w:t>ECON-04</w:t>
            </w:r>
          </w:p>
          <w:p w14:paraId="51DF1177" w14:textId="77777777" w:rsidR="001F626D" w:rsidRPr="00606DC0" w:rsidRDefault="001F626D" w:rsidP="001B5BFD">
            <w:pPr>
              <w:pStyle w:val="Heading3"/>
              <w:ind w:left="0"/>
              <w:rPr>
                <w:i w:val="0"/>
                <w:iCs w:val="0"/>
                <w:sz w:val="22"/>
                <w:szCs w:val="22"/>
              </w:rPr>
            </w:pPr>
          </w:p>
        </w:tc>
      </w:tr>
      <w:tr w:rsidR="004C4B2A" w:rsidRPr="00606DC0" w14:paraId="7622A4A4" w14:textId="77777777" w:rsidTr="001B5BFD">
        <w:tc>
          <w:tcPr>
            <w:tcW w:w="1555" w:type="dxa"/>
          </w:tcPr>
          <w:p w14:paraId="29FA4F0C" w14:textId="77777777" w:rsidR="001F626D" w:rsidRPr="00606DC0" w:rsidRDefault="001F626D" w:rsidP="001B5BFD">
            <w:pPr>
              <w:tabs>
                <w:tab w:val="left" w:pos="337"/>
                <w:tab w:val="left" w:pos="7280"/>
              </w:tabs>
              <w:spacing w:before="5" w:line="237" w:lineRule="auto"/>
            </w:pPr>
            <w:r w:rsidRPr="00606DC0">
              <w:t>2.2</w:t>
            </w:r>
          </w:p>
          <w:p w14:paraId="02B75A1A" w14:textId="77777777" w:rsidR="001F626D" w:rsidRPr="00606DC0" w:rsidRDefault="001F626D" w:rsidP="001B5BFD">
            <w:pPr>
              <w:tabs>
                <w:tab w:val="left" w:pos="337"/>
                <w:tab w:val="left" w:pos="7280"/>
              </w:tabs>
              <w:spacing w:before="5" w:line="237" w:lineRule="auto"/>
            </w:pPr>
            <w:r w:rsidRPr="007C315F">
              <w:t>2.3</w:t>
            </w:r>
          </w:p>
          <w:p w14:paraId="4F0849A6" w14:textId="77777777" w:rsidR="001F626D" w:rsidRPr="00606DC0" w:rsidRDefault="001F626D" w:rsidP="001B5BFD">
            <w:pPr>
              <w:pStyle w:val="ListParagraph"/>
              <w:tabs>
                <w:tab w:val="left" w:pos="337"/>
              </w:tabs>
              <w:spacing w:before="4" w:line="237" w:lineRule="auto"/>
              <w:ind w:left="316" w:firstLine="0"/>
            </w:pPr>
          </w:p>
        </w:tc>
        <w:tc>
          <w:tcPr>
            <w:tcW w:w="4961" w:type="dxa"/>
          </w:tcPr>
          <w:p w14:paraId="0BFE339C" w14:textId="77777777" w:rsidR="001F626D" w:rsidRPr="00606DC0" w:rsidRDefault="001F626D" w:rsidP="001B5BFD">
            <w:pPr>
              <w:pStyle w:val="ListParagraph"/>
              <w:tabs>
                <w:tab w:val="left" w:pos="337"/>
              </w:tabs>
              <w:spacing w:before="4" w:line="237" w:lineRule="auto"/>
              <w:ind w:left="196" w:firstLine="0"/>
            </w:pPr>
            <w:r w:rsidRPr="00606DC0">
              <w:t>Build partnerships</w:t>
            </w:r>
            <w:r w:rsidRPr="00606DC0">
              <w:rPr>
                <w:spacing w:val="-5"/>
              </w:rPr>
              <w:t xml:space="preserve"> </w:t>
            </w:r>
            <w:r w:rsidRPr="00606DC0">
              <w:t>with</w:t>
            </w:r>
            <w:r w:rsidRPr="00606DC0">
              <w:rPr>
                <w:spacing w:val="-3"/>
              </w:rPr>
              <w:t xml:space="preserve"> </w:t>
            </w:r>
            <w:r w:rsidRPr="00606DC0">
              <w:t>other</w:t>
            </w:r>
            <w:r w:rsidRPr="00606DC0">
              <w:rPr>
                <w:spacing w:val="-4"/>
              </w:rPr>
              <w:t xml:space="preserve"> </w:t>
            </w:r>
            <w:r w:rsidRPr="00606DC0">
              <w:t>Councils</w:t>
            </w:r>
            <w:r w:rsidRPr="00606DC0">
              <w:rPr>
                <w:spacing w:val="-2"/>
              </w:rPr>
              <w:t xml:space="preserve"> </w:t>
            </w:r>
            <w:r w:rsidRPr="00606DC0">
              <w:t>and</w:t>
            </w:r>
            <w:r w:rsidRPr="00606DC0">
              <w:rPr>
                <w:spacing w:val="-3"/>
              </w:rPr>
              <w:t xml:space="preserve"> </w:t>
            </w:r>
            <w:r w:rsidRPr="00606DC0">
              <w:t>peak</w:t>
            </w:r>
            <w:r w:rsidRPr="00606DC0">
              <w:rPr>
                <w:spacing w:val="-3"/>
              </w:rPr>
              <w:t xml:space="preserve"> </w:t>
            </w:r>
            <w:r w:rsidRPr="00606DC0">
              <w:t>associations</w:t>
            </w:r>
            <w:r w:rsidRPr="00606DC0">
              <w:rPr>
                <w:spacing w:val="-5"/>
              </w:rPr>
              <w:t xml:space="preserve"> </w:t>
            </w:r>
            <w:r w:rsidRPr="00606DC0">
              <w:t>including</w:t>
            </w:r>
            <w:r w:rsidRPr="00606DC0">
              <w:rPr>
                <w:spacing w:val="-3"/>
              </w:rPr>
              <w:t xml:space="preserve"> </w:t>
            </w:r>
            <w:r w:rsidRPr="00606DC0">
              <w:t>Environmental Health Professionals Australia to advocate to the State Government to accelerate the community sewerage program.</w:t>
            </w:r>
          </w:p>
          <w:p w14:paraId="320EAB09" w14:textId="77777777" w:rsidR="001F626D" w:rsidRPr="00606DC0" w:rsidRDefault="001F626D" w:rsidP="001B5BFD">
            <w:pPr>
              <w:pStyle w:val="ListParagraph"/>
              <w:tabs>
                <w:tab w:val="left" w:pos="337"/>
              </w:tabs>
              <w:spacing w:before="4" w:line="237" w:lineRule="auto"/>
              <w:ind w:left="196" w:right="179" w:firstLine="0"/>
            </w:pPr>
          </w:p>
        </w:tc>
        <w:tc>
          <w:tcPr>
            <w:tcW w:w="2126" w:type="dxa"/>
          </w:tcPr>
          <w:p w14:paraId="77C4370E" w14:textId="77777777" w:rsidR="001F626D" w:rsidRPr="00606DC0" w:rsidRDefault="001F626D" w:rsidP="001B5BFD">
            <w:pPr>
              <w:pStyle w:val="Heading3"/>
              <w:ind w:left="0"/>
              <w:rPr>
                <w:i w:val="0"/>
                <w:iCs w:val="0"/>
                <w:sz w:val="22"/>
                <w:szCs w:val="22"/>
              </w:rPr>
            </w:pPr>
            <w:r w:rsidRPr="00606DC0">
              <w:rPr>
                <w:i w:val="0"/>
                <w:iCs w:val="0"/>
                <w:sz w:val="22"/>
                <w:szCs w:val="22"/>
              </w:rPr>
              <w:t>Ongoing</w:t>
            </w:r>
          </w:p>
        </w:tc>
        <w:tc>
          <w:tcPr>
            <w:tcW w:w="4111" w:type="dxa"/>
          </w:tcPr>
          <w:p w14:paraId="3D811C88" w14:textId="77777777" w:rsidR="001F626D" w:rsidRPr="00606DC0" w:rsidRDefault="001F626D" w:rsidP="001F626D">
            <w:pPr>
              <w:pStyle w:val="Heading3"/>
              <w:numPr>
                <w:ilvl w:val="0"/>
                <w:numId w:val="44"/>
              </w:numPr>
              <w:tabs>
                <w:tab w:val="num" w:pos="360"/>
              </w:tabs>
              <w:ind w:left="290" w:hanging="283"/>
              <w:rPr>
                <w:i w:val="0"/>
                <w:iCs w:val="0"/>
                <w:sz w:val="22"/>
                <w:szCs w:val="22"/>
              </w:rPr>
            </w:pPr>
            <w:r w:rsidRPr="00606DC0">
              <w:rPr>
                <w:i w:val="0"/>
                <w:iCs w:val="0"/>
                <w:sz w:val="22"/>
                <w:szCs w:val="22"/>
              </w:rPr>
              <w:t>More unsewered properties are included in the Yarra Valley Water Community Sewerage Program.</w:t>
            </w:r>
          </w:p>
        </w:tc>
        <w:tc>
          <w:tcPr>
            <w:tcW w:w="1276" w:type="dxa"/>
          </w:tcPr>
          <w:p w14:paraId="1D305E68" w14:textId="77777777" w:rsidR="001F626D" w:rsidRPr="00606DC0" w:rsidRDefault="001F626D"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63A27CD1" w14:textId="77777777" w:rsidR="001F626D" w:rsidRPr="00606DC0" w:rsidRDefault="001F626D" w:rsidP="001B5BFD">
            <w:pPr>
              <w:pStyle w:val="Heading3"/>
              <w:ind w:left="0"/>
              <w:rPr>
                <w:i w:val="0"/>
                <w:iCs w:val="0"/>
                <w:sz w:val="22"/>
                <w:szCs w:val="22"/>
              </w:rPr>
            </w:pPr>
            <w:r w:rsidRPr="00606DC0">
              <w:rPr>
                <w:i w:val="0"/>
                <w:iCs w:val="0"/>
                <w:sz w:val="22"/>
                <w:szCs w:val="22"/>
              </w:rPr>
              <w:t>ECON-04</w:t>
            </w:r>
          </w:p>
          <w:p w14:paraId="6B9B513D" w14:textId="77777777" w:rsidR="001F626D" w:rsidRPr="00606DC0" w:rsidRDefault="001F626D" w:rsidP="001B5BFD">
            <w:pPr>
              <w:pStyle w:val="Heading3"/>
              <w:ind w:left="0"/>
              <w:rPr>
                <w:i w:val="0"/>
                <w:iCs w:val="0"/>
                <w:sz w:val="22"/>
                <w:szCs w:val="22"/>
              </w:rPr>
            </w:pPr>
          </w:p>
        </w:tc>
      </w:tr>
      <w:tr w:rsidR="004C4B2A" w:rsidRPr="00606DC0" w14:paraId="57E4E400" w14:textId="77777777" w:rsidTr="001B5BFD">
        <w:tc>
          <w:tcPr>
            <w:tcW w:w="1555" w:type="dxa"/>
          </w:tcPr>
          <w:p w14:paraId="4F9FACBD" w14:textId="77777777" w:rsidR="001F626D" w:rsidRPr="00606DC0" w:rsidRDefault="001F626D" w:rsidP="001B5BFD">
            <w:pPr>
              <w:tabs>
                <w:tab w:val="left" w:pos="337"/>
                <w:tab w:val="left" w:pos="7280"/>
              </w:tabs>
              <w:spacing w:before="5" w:line="237" w:lineRule="auto"/>
            </w:pPr>
            <w:r w:rsidRPr="00606DC0">
              <w:t>2.1</w:t>
            </w:r>
          </w:p>
          <w:p w14:paraId="3BB2B71C" w14:textId="77777777" w:rsidR="001F626D" w:rsidRPr="00606DC0" w:rsidRDefault="001F626D" w:rsidP="001B5BFD">
            <w:pPr>
              <w:tabs>
                <w:tab w:val="left" w:pos="337"/>
                <w:tab w:val="left" w:pos="7280"/>
              </w:tabs>
              <w:spacing w:before="5" w:line="237" w:lineRule="auto"/>
            </w:pPr>
            <w:r w:rsidRPr="00606DC0">
              <w:t>2.2</w:t>
            </w:r>
          </w:p>
          <w:p w14:paraId="52278EF4" w14:textId="77777777" w:rsidR="001F626D" w:rsidRPr="00606DC0" w:rsidRDefault="001F626D" w:rsidP="001B5BFD">
            <w:pPr>
              <w:pStyle w:val="ListParagraph"/>
              <w:tabs>
                <w:tab w:val="left" w:pos="337"/>
                <w:tab w:val="left" w:pos="7280"/>
              </w:tabs>
              <w:spacing w:before="5" w:line="237" w:lineRule="auto"/>
              <w:ind w:left="316" w:firstLine="0"/>
            </w:pPr>
          </w:p>
          <w:p w14:paraId="52A4020D" w14:textId="77777777" w:rsidR="001F626D" w:rsidRPr="00606DC0" w:rsidRDefault="001F626D" w:rsidP="001B5BFD">
            <w:pPr>
              <w:tabs>
                <w:tab w:val="left" w:pos="337"/>
              </w:tabs>
              <w:spacing w:before="3" w:line="237" w:lineRule="auto"/>
            </w:pPr>
          </w:p>
        </w:tc>
        <w:tc>
          <w:tcPr>
            <w:tcW w:w="4961" w:type="dxa"/>
          </w:tcPr>
          <w:p w14:paraId="1B7F6C28" w14:textId="653FAEFA" w:rsidR="001F626D" w:rsidRPr="00606DC0" w:rsidRDefault="001F626D" w:rsidP="001B5BFD">
            <w:pPr>
              <w:pStyle w:val="ListParagraph"/>
              <w:tabs>
                <w:tab w:val="left" w:pos="337"/>
                <w:tab w:val="left" w:pos="6484"/>
              </w:tabs>
              <w:spacing w:before="4" w:line="237" w:lineRule="auto"/>
              <w:ind w:left="196" w:right="830" w:firstLine="0"/>
            </w:pPr>
            <w:r w:rsidRPr="00606DC0">
              <w:t>Investigate funding</w:t>
            </w:r>
            <w:r w:rsidRPr="00D526AD">
              <w:t xml:space="preserve"> </w:t>
            </w:r>
            <w:r w:rsidRPr="00606DC0">
              <w:t>opportunities</w:t>
            </w:r>
            <w:r w:rsidRPr="00D526AD">
              <w:t xml:space="preserve"> </w:t>
            </w:r>
            <w:r w:rsidRPr="00606DC0">
              <w:t>for</w:t>
            </w:r>
            <w:r w:rsidRPr="00D526AD">
              <w:t xml:space="preserve"> </w:t>
            </w:r>
            <w:r w:rsidRPr="00606DC0">
              <w:t>programs</w:t>
            </w:r>
            <w:r w:rsidRPr="00D526AD">
              <w:t xml:space="preserve"> </w:t>
            </w:r>
            <w:r w:rsidRPr="00606DC0">
              <w:t>to</w:t>
            </w:r>
            <w:r w:rsidRPr="00D526AD">
              <w:t xml:space="preserve"> </w:t>
            </w:r>
            <w:r w:rsidRPr="00606DC0">
              <w:t>improve</w:t>
            </w:r>
            <w:r w:rsidRPr="00D526AD">
              <w:t xml:space="preserve"> </w:t>
            </w:r>
            <w:r w:rsidRPr="00606DC0">
              <w:t>domestic</w:t>
            </w:r>
            <w:r w:rsidRPr="00D526AD">
              <w:t xml:space="preserve"> </w:t>
            </w:r>
            <w:r w:rsidRPr="00606DC0">
              <w:t>wastewater management</w:t>
            </w:r>
            <w:r w:rsidR="00D0659D">
              <w:t xml:space="preserve"> </w:t>
            </w:r>
            <w:r w:rsidR="00E5430F" w:rsidRPr="00D526AD">
              <w:t>(including where possible ways for community to be supported to upgrade their OWMS or connect to sewer)</w:t>
            </w:r>
            <w:r w:rsidR="00E5430F">
              <w:t>.</w:t>
            </w:r>
          </w:p>
        </w:tc>
        <w:tc>
          <w:tcPr>
            <w:tcW w:w="2126" w:type="dxa"/>
          </w:tcPr>
          <w:p w14:paraId="0264EA6A" w14:textId="77777777" w:rsidR="001F626D" w:rsidRPr="00606DC0" w:rsidRDefault="001F626D" w:rsidP="001B5BFD">
            <w:pPr>
              <w:pStyle w:val="Heading3"/>
              <w:ind w:left="0"/>
              <w:rPr>
                <w:i w:val="0"/>
                <w:iCs w:val="0"/>
                <w:sz w:val="22"/>
                <w:szCs w:val="22"/>
              </w:rPr>
            </w:pPr>
            <w:r w:rsidRPr="00606DC0">
              <w:rPr>
                <w:i w:val="0"/>
                <w:iCs w:val="0"/>
                <w:sz w:val="22"/>
                <w:szCs w:val="22"/>
              </w:rPr>
              <w:t>30 June 2027</w:t>
            </w:r>
          </w:p>
        </w:tc>
        <w:tc>
          <w:tcPr>
            <w:tcW w:w="4111" w:type="dxa"/>
          </w:tcPr>
          <w:p w14:paraId="74819A9A" w14:textId="77777777" w:rsidR="001F626D" w:rsidRPr="00606DC0" w:rsidRDefault="001F626D" w:rsidP="001F626D">
            <w:pPr>
              <w:pStyle w:val="Heading3"/>
              <w:numPr>
                <w:ilvl w:val="0"/>
                <w:numId w:val="44"/>
              </w:numPr>
              <w:tabs>
                <w:tab w:val="num" w:pos="360"/>
              </w:tabs>
              <w:ind w:left="290" w:hanging="283"/>
              <w:rPr>
                <w:i w:val="0"/>
                <w:iCs w:val="0"/>
                <w:sz w:val="22"/>
                <w:szCs w:val="22"/>
              </w:rPr>
            </w:pPr>
            <w:r w:rsidRPr="00606DC0">
              <w:rPr>
                <w:i w:val="0"/>
                <w:iCs w:val="0"/>
                <w:sz w:val="22"/>
                <w:szCs w:val="22"/>
              </w:rPr>
              <w:t>Funding is sourced for new programs to improve the management of domestic wastewater.</w:t>
            </w:r>
          </w:p>
          <w:p w14:paraId="2B150BB2" w14:textId="77777777" w:rsidR="001F626D" w:rsidRPr="00606DC0" w:rsidRDefault="001F626D" w:rsidP="001B5BFD">
            <w:pPr>
              <w:pStyle w:val="Heading3"/>
              <w:ind w:left="290"/>
              <w:rPr>
                <w:i w:val="0"/>
                <w:iCs w:val="0"/>
                <w:sz w:val="22"/>
                <w:szCs w:val="22"/>
              </w:rPr>
            </w:pPr>
          </w:p>
          <w:p w14:paraId="616E7EE8" w14:textId="77777777" w:rsidR="001F626D" w:rsidRPr="00606DC0" w:rsidRDefault="001F626D" w:rsidP="001B5BFD">
            <w:pPr>
              <w:pStyle w:val="Heading3"/>
              <w:ind w:left="290"/>
              <w:rPr>
                <w:i w:val="0"/>
                <w:iCs w:val="0"/>
                <w:sz w:val="22"/>
                <w:szCs w:val="22"/>
              </w:rPr>
            </w:pPr>
          </w:p>
          <w:p w14:paraId="670782EA" w14:textId="77777777" w:rsidR="001F626D" w:rsidRPr="00606DC0" w:rsidRDefault="001F626D" w:rsidP="001B5BFD">
            <w:pPr>
              <w:pStyle w:val="Heading3"/>
              <w:ind w:left="290"/>
              <w:rPr>
                <w:i w:val="0"/>
                <w:iCs w:val="0"/>
                <w:sz w:val="22"/>
                <w:szCs w:val="22"/>
              </w:rPr>
            </w:pPr>
          </w:p>
          <w:p w14:paraId="263635C8" w14:textId="77777777" w:rsidR="001F626D" w:rsidRPr="00606DC0" w:rsidRDefault="001F626D" w:rsidP="001B5BFD">
            <w:pPr>
              <w:pStyle w:val="Heading3"/>
              <w:ind w:left="290"/>
              <w:rPr>
                <w:i w:val="0"/>
                <w:iCs w:val="0"/>
                <w:sz w:val="22"/>
                <w:szCs w:val="22"/>
              </w:rPr>
            </w:pPr>
          </w:p>
          <w:p w14:paraId="08BA0D48" w14:textId="77777777" w:rsidR="001F626D" w:rsidRPr="00606DC0" w:rsidRDefault="001F626D" w:rsidP="001B5BFD">
            <w:pPr>
              <w:pStyle w:val="Heading3"/>
              <w:ind w:left="290"/>
              <w:rPr>
                <w:i w:val="0"/>
                <w:iCs w:val="0"/>
                <w:sz w:val="22"/>
                <w:szCs w:val="22"/>
              </w:rPr>
            </w:pPr>
          </w:p>
          <w:p w14:paraId="649C2B8A" w14:textId="77777777" w:rsidR="001F626D" w:rsidRPr="00606DC0" w:rsidRDefault="001F626D" w:rsidP="001B5BFD">
            <w:pPr>
              <w:pStyle w:val="Heading3"/>
              <w:ind w:left="290"/>
              <w:rPr>
                <w:i w:val="0"/>
                <w:iCs w:val="0"/>
                <w:sz w:val="22"/>
                <w:szCs w:val="22"/>
              </w:rPr>
            </w:pPr>
          </w:p>
          <w:p w14:paraId="563F49AA" w14:textId="77777777" w:rsidR="001F626D" w:rsidRPr="00606DC0" w:rsidRDefault="001F626D" w:rsidP="001B5BFD">
            <w:pPr>
              <w:pStyle w:val="Heading3"/>
              <w:ind w:left="290"/>
              <w:rPr>
                <w:i w:val="0"/>
                <w:iCs w:val="0"/>
                <w:sz w:val="22"/>
                <w:szCs w:val="22"/>
              </w:rPr>
            </w:pPr>
          </w:p>
          <w:p w14:paraId="54F9D440" w14:textId="77777777" w:rsidR="001F626D" w:rsidRPr="00606DC0" w:rsidRDefault="001F626D" w:rsidP="001B5BFD">
            <w:pPr>
              <w:pStyle w:val="Heading3"/>
              <w:ind w:left="0"/>
              <w:rPr>
                <w:i w:val="0"/>
                <w:iCs w:val="0"/>
                <w:sz w:val="22"/>
                <w:szCs w:val="22"/>
              </w:rPr>
            </w:pPr>
          </w:p>
          <w:p w14:paraId="0F507EC2" w14:textId="77777777" w:rsidR="001F626D" w:rsidRPr="00606DC0" w:rsidRDefault="001F626D" w:rsidP="001B5BFD">
            <w:pPr>
              <w:pStyle w:val="Heading3"/>
              <w:ind w:left="290"/>
              <w:rPr>
                <w:i w:val="0"/>
                <w:iCs w:val="0"/>
                <w:sz w:val="22"/>
                <w:szCs w:val="22"/>
              </w:rPr>
            </w:pPr>
          </w:p>
        </w:tc>
        <w:tc>
          <w:tcPr>
            <w:tcW w:w="1276" w:type="dxa"/>
          </w:tcPr>
          <w:p w14:paraId="1E1B9459" w14:textId="77777777" w:rsidR="001F626D" w:rsidRPr="00606DC0" w:rsidRDefault="001F626D"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2316D2D4" w14:textId="77777777" w:rsidR="001F626D" w:rsidRPr="00606DC0" w:rsidRDefault="001F626D" w:rsidP="001B5BFD">
            <w:pPr>
              <w:pStyle w:val="Heading3"/>
              <w:ind w:left="0"/>
              <w:rPr>
                <w:i w:val="0"/>
                <w:iCs w:val="0"/>
                <w:sz w:val="22"/>
                <w:szCs w:val="22"/>
              </w:rPr>
            </w:pPr>
            <w:r w:rsidRPr="00606DC0">
              <w:rPr>
                <w:i w:val="0"/>
                <w:iCs w:val="0"/>
                <w:sz w:val="22"/>
                <w:szCs w:val="22"/>
              </w:rPr>
              <w:t>ECON-04</w:t>
            </w:r>
          </w:p>
        </w:tc>
      </w:tr>
    </w:tbl>
    <w:p w14:paraId="610D2343" w14:textId="77777777" w:rsidR="00B117FF" w:rsidRDefault="00B117FF"/>
    <w:p w14:paraId="580326CB" w14:textId="77777777" w:rsidR="00B117FF" w:rsidRDefault="00B117FF"/>
    <w:p w14:paraId="5C91E6FF" w14:textId="77777777" w:rsidR="00B117FF" w:rsidRDefault="00B117FF"/>
    <w:p w14:paraId="241AC954" w14:textId="77777777" w:rsidR="00B117FF" w:rsidRDefault="00B117FF"/>
    <w:p w14:paraId="641F6CFF" w14:textId="77777777" w:rsidR="00B117FF" w:rsidRDefault="00B117FF"/>
    <w:p w14:paraId="357FE729" w14:textId="77777777" w:rsidR="00B117FF" w:rsidRDefault="00B117FF"/>
    <w:p w14:paraId="4F7FADE5" w14:textId="77777777" w:rsidR="00B117FF" w:rsidRDefault="00B117FF"/>
    <w:p w14:paraId="00E26B15" w14:textId="77777777" w:rsidR="00DE134A" w:rsidRDefault="00DE134A"/>
    <w:p w14:paraId="7D164B1E" w14:textId="77777777" w:rsidR="0046776F" w:rsidRDefault="0046776F"/>
    <w:p w14:paraId="6C1DA103" w14:textId="77777777" w:rsidR="0046776F" w:rsidRDefault="0046776F"/>
    <w:p w14:paraId="33398CD1" w14:textId="77777777" w:rsidR="0046776F" w:rsidRDefault="0046776F"/>
    <w:p w14:paraId="68BCF6BE" w14:textId="77777777" w:rsidR="0046776F" w:rsidRDefault="0046776F"/>
    <w:p w14:paraId="76DF0B88" w14:textId="77777777" w:rsidR="0046776F" w:rsidRDefault="0046776F"/>
    <w:p w14:paraId="198BBF3E" w14:textId="77777777" w:rsidR="0046776F" w:rsidRDefault="0046776F"/>
    <w:p w14:paraId="453F3478" w14:textId="77777777" w:rsidR="0046776F" w:rsidRDefault="0046776F"/>
    <w:p w14:paraId="1B8B745A" w14:textId="77777777" w:rsidR="0046776F" w:rsidRDefault="0046776F"/>
    <w:p w14:paraId="1572C963" w14:textId="77777777" w:rsidR="0046776F" w:rsidRDefault="0046776F"/>
    <w:p w14:paraId="7471B460" w14:textId="77777777" w:rsidR="0046776F" w:rsidRDefault="0046776F"/>
    <w:p w14:paraId="4EF03ED3" w14:textId="77777777" w:rsidR="0046776F" w:rsidRDefault="0046776F"/>
    <w:p w14:paraId="7A52C7DE" w14:textId="77777777" w:rsidR="0046776F" w:rsidRDefault="0046776F"/>
    <w:p w14:paraId="56ADC09F" w14:textId="77777777" w:rsidR="0046776F" w:rsidRDefault="0046776F"/>
    <w:p w14:paraId="119C8BBF" w14:textId="77777777" w:rsidR="0046776F" w:rsidRDefault="0046776F"/>
    <w:p w14:paraId="6BF6D357" w14:textId="77777777" w:rsidR="0046776F" w:rsidRDefault="0046776F"/>
    <w:p w14:paraId="7BA1A867" w14:textId="77777777" w:rsidR="0046776F" w:rsidRDefault="0046776F"/>
    <w:p w14:paraId="2D2A5AFA" w14:textId="77777777" w:rsidR="0046776F" w:rsidRDefault="0046776F"/>
    <w:p w14:paraId="6F24486B" w14:textId="77777777" w:rsidR="0046776F" w:rsidRDefault="0046776F"/>
    <w:p w14:paraId="4146B478" w14:textId="77777777" w:rsidR="0046776F" w:rsidRDefault="0046776F"/>
    <w:p w14:paraId="7D2DA0B6" w14:textId="77777777" w:rsidR="0046776F" w:rsidRDefault="0046776F"/>
    <w:p w14:paraId="2FE9DAD6" w14:textId="77777777" w:rsidR="0046776F" w:rsidRDefault="0046776F"/>
    <w:p w14:paraId="1F03ECE6" w14:textId="77777777" w:rsidR="0046776F" w:rsidRDefault="0046776F"/>
    <w:p w14:paraId="505C0F78" w14:textId="77777777" w:rsidR="0046776F" w:rsidRDefault="0046776F"/>
    <w:p w14:paraId="32E439CA" w14:textId="77777777" w:rsidR="0046776F" w:rsidRDefault="0046776F"/>
    <w:p w14:paraId="63737D8B" w14:textId="77777777" w:rsidR="0046776F" w:rsidRDefault="0046776F"/>
    <w:p w14:paraId="3E52B85C" w14:textId="77777777" w:rsidR="0046776F" w:rsidRDefault="0046776F"/>
    <w:p w14:paraId="5A7C4763" w14:textId="77777777" w:rsidR="0046776F" w:rsidRDefault="0046776F"/>
    <w:p w14:paraId="429609A8" w14:textId="28D47D56" w:rsidR="0046776F" w:rsidRDefault="0046776F"/>
    <w:p w14:paraId="7CBA43D0" w14:textId="77777777" w:rsidR="00C03BD7" w:rsidRDefault="00C03BD7">
      <w:pPr>
        <w:rPr>
          <w:noProof/>
        </w:rPr>
      </w:pPr>
    </w:p>
    <w:p w14:paraId="79BD1ACF" w14:textId="65CF7DE4" w:rsidR="0046776F" w:rsidRDefault="00845D50">
      <w:pPr>
        <w:sectPr w:rsidR="0046776F" w:rsidSect="007C315F">
          <w:pgSz w:w="16840" w:h="11910" w:orient="landscape"/>
          <w:pgMar w:top="851" w:right="618" w:bottom="851" w:left="1559" w:header="0" w:footer="729" w:gutter="0"/>
          <w:cols w:space="720"/>
          <w:docGrid w:linePitch="299"/>
        </w:sectPr>
      </w:pPr>
      <w:r>
        <w:rPr>
          <w:noProof/>
        </w:rPr>
        <w:drawing>
          <wp:inline distT="0" distB="0" distL="0" distR="0" wp14:anchorId="641D9347" wp14:editId="5DA809DF">
            <wp:extent cx="9229110" cy="94615"/>
            <wp:effectExtent l="0" t="0" r="0" b="63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9229110" cy="94615"/>
                    </a:xfrm>
                    <a:prstGeom prst="rect">
                      <a:avLst/>
                    </a:prstGeom>
                  </pic:spPr>
                </pic:pic>
              </a:graphicData>
            </a:graphic>
          </wp:inline>
        </w:drawing>
      </w:r>
    </w:p>
    <w:p w14:paraId="04CE8BB1" w14:textId="77777777" w:rsidR="00B117FF" w:rsidRDefault="00B117FF"/>
    <w:tbl>
      <w:tblPr>
        <w:tblStyle w:val="TableGrid"/>
        <w:tblpPr w:leftFromText="180" w:rightFromText="180" w:vertAnchor="text" w:tblpY="1"/>
        <w:tblOverlap w:val="never"/>
        <w:tblW w:w="14029" w:type="dxa"/>
        <w:tblLayout w:type="fixed"/>
        <w:tblLook w:val="04A0" w:firstRow="1" w:lastRow="0" w:firstColumn="1" w:lastColumn="0" w:noHBand="0" w:noVBand="1"/>
      </w:tblPr>
      <w:tblGrid>
        <w:gridCol w:w="1555"/>
        <w:gridCol w:w="4961"/>
        <w:gridCol w:w="2126"/>
        <w:gridCol w:w="4111"/>
        <w:gridCol w:w="1276"/>
      </w:tblGrid>
      <w:tr w:rsidR="004C4B2A" w:rsidRPr="00044D16" w14:paraId="607B8E65" w14:textId="77777777" w:rsidTr="001B5BFD">
        <w:tc>
          <w:tcPr>
            <w:tcW w:w="1555" w:type="dxa"/>
            <w:shd w:val="clear" w:color="auto" w:fill="EEECE1" w:themeFill="background2"/>
            <w:vAlign w:val="center"/>
          </w:tcPr>
          <w:p w14:paraId="6717A12D" w14:textId="77777777" w:rsidR="004C4B2A" w:rsidRPr="007C315F" w:rsidRDefault="004C4B2A" w:rsidP="001B5BFD">
            <w:pPr>
              <w:pStyle w:val="Heading3"/>
              <w:ind w:left="0"/>
              <w:jc w:val="center"/>
              <w:rPr>
                <w:b/>
                <w:bCs/>
                <w:i w:val="0"/>
                <w:iCs w:val="0"/>
                <w:sz w:val="24"/>
                <w:szCs w:val="24"/>
              </w:rPr>
            </w:pPr>
            <w:r w:rsidRPr="007C315F">
              <w:rPr>
                <w:b/>
                <w:bCs/>
                <w:i w:val="0"/>
                <w:iCs w:val="0"/>
                <w:color w:val="5C80AC"/>
                <w:sz w:val="24"/>
                <w:szCs w:val="24"/>
              </w:rPr>
              <w:t>Key Directions</w:t>
            </w:r>
          </w:p>
        </w:tc>
        <w:tc>
          <w:tcPr>
            <w:tcW w:w="4961" w:type="dxa"/>
            <w:shd w:val="clear" w:color="auto" w:fill="EEECE1" w:themeFill="background2"/>
            <w:vAlign w:val="center"/>
          </w:tcPr>
          <w:p w14:paraId="108F27C6" w14:textId="77777777" w:rsidR="004C4B2A" w:rsidRPr="007C315F" w:rsidRDefault="004C4B2A" w:rsidP="001B5BFD">
            <w:pPr>
              <w:pStyle w:val="Heading3"/>
              <w:ind w:left="0"/>
              <w:rPr>
                <w:b/>
                <w:bCs/>
                <w:i w:val="0"/>
                <w:iCs w:val="0"/>
                <w:sz w:val="24"/>
                <w:szCs w:val="24"/>
              </w:rPr>
            </w:pPr>
            <w:r w:rsidRPr="007C315F">
              <w:rPr>
                <w:b/>
                <w:bCs/>
                <w:i w:val="0"/>
                <w:iCs w:val="0"/>
                <w:color w:val="5C80AC"/>
                <w:sz w:val="24"/>
                <w:szCs w:val="24"/>
              </w:rPr>
              <w:t>Actions 2025-2030</w:t>
            </w:r>
          </w:p>
        </w:tc>
        <w:tc>
          <w:tcPr>
            <w:tcW w:w="2126" w:type="dxa"/>
            <w:shd w:val="clear" w:color="auto" w:fill="EEECE1" w:themeFill="background2"/>
            <w:vAlign w:val="center"/>
          </w:tcPr>
          <w:p w14:paraId="5EF58409" w14:textId="77777777" w:rsidR="004C4B2A" w:rsidRPr="007C315F" w:rsidRDefault="004C4B2A" w:rsidP="001B5BFD">
            <w:pPr>
              <w:pStyle w:val="Heading3"/>
              <w:ind w:left="0"/>
              <w:rPr>
                <w:b/>
                <w:bCs/>
                <w:i w:val="0"/>
                <w:iCs w:val="0"/>
                <w:sz w:val="24"/>
                <w:szCs w:val="24"/>
              </w:rPr>
            </w:pPr>
            <w:r w:rsidRPr="007C315F">
              <w:rPr>
                <w:b/>
                <w:bCs/>
                <w:i w:val="0"/>
                <w:iCs w:val="0"/>
                <w:color w:val="5C80AC"/>
                <w:sz w:val="24"/>
                <w:szCs w:val="24"/>
              </w:rPr>
              <w:t>Timeframe</w:t>
            </w:r>
          </w:p>
        </w:tc>
        <w:tc>
          <w:tcPr>
            <w:tcW w:w="4111" w:type="dxa"/>
            <w:shd w:val="clear" w:color="auto" w:fill="EEECE1" w:themeFill="background2"/>
            <w:vAlign w:val="center"/>
          </w:tcPr>
          <w:p w14:paraId="0BD73473" w14:textId="77777777" w:rsidR="004C4B2A" w:rsidRPr="007C315F" w:rsidRDefault="004C4B2A" w:rsidP="001B5BFD">
            <w:pPr>
              <w:pStyle w:val="Heading3"/>
              <w:rPr>
                <w:b/>
                <w:bCs/>
                <w:i w:val="0"/>
                <w:iCs w:val="0"/>
                <w:sz w:val="24"/>
                <w:szCs w:val="24"/>
              </w:rPr>
            </w:pPr>
            <w:r w:rsidRPr="007C315F">
              <w:rPr>
                <w:b/>
                <w:bCs/>
                <w:i w:val="0"/>
                <w:iCs w:val="0"/>
                <w:color w:val="5C80AC"/>
                <w:sz w:val="24"/>
                <w:szCs w:val="24"/>
              </w:rPr>
              <w:t>Key Direction Indicators</w:t>
            </w:r>
          </w:p>
        </w:tc>
        <w:tc>
          <w:tcPr>
            <w:tcW w:w="1276" w:type="dxa"/>
            <w:shd w:val="clear" w:color="auto" w:fill="EEECE1" w:themeFill="background2"/>
            <w:vAlign w:val="center"/>
          </w:tcPr>
          <w:p w14:paraId="5A03D7D3" w14:textId="77777777" w:rsidR="004C4B2A" w:rsidRPr="007C315F" w:rsidRDefault="004C4B2A" w:rsidP="001B5BFD">
            <w:pPr>
              <w:pStyle w:val="Heading3"/>
              <w:ind w:left="0"/>
              <w:jc w:val="center"/>
              <w:rPr>
                <w:b/>
                <w:bCs/>
                <w:i w:val="0"/>
                <w:iCs w:val="0"/>
                <w:sz w:val="24"/>
                <w:szCs w:val="24"/>
              </w:rPr>
            </w:pPr>
            <w:r w:rsidRPr="007C315F">
              <w:rPr>
                <w:b/>
                <w:bCs/>
                <w:i w:val="0"/>
                <w:iCs w:val="0"/>
                <w:color w:val="5C80AC"/>
                <w:sz w:val="24"/>
                <w:szCs w:val="24"/>
              </w:rPr>
              <w:t>Risk reduced</w:t>
            </w:r>
          </w:p>
        </w:tc>
      </w:tr>
      <w:tr w:rsidR="004C4B2A" w:rsidRPr="00606DC0" w14:paraId="1B100881" w14:textId="77777777" w:rsidTr="001B5BFD">
        <w:tc>
          <w:tcPr>
            <w:tcW w:w="1555" w:type="dxa"/>
          </w:tcPr>
          <w:p w14:paraId="7F12A33C" w14:textId="77777777" w:rsidR="004C4B2A" w:rsidRPr="00606DC0" w:rsidRDefault="004C4B2A" w:rsidP="001B5BFD">
            <w:pPr>
              <w:tabs>
                <w:tab w:val="left" w:pos="337"/>
                <w:tab w:val="left" w:pos="7280"/>
              </w:tabs>
              <w:spacing w:before="5" w:line="237" w:lineRule="auto"/>
            </w:pPr>
            <w:r w:rsidRPr="00606DC0">
              <w:t>2.2</w:t>
            </w:r>
          </w:p>
          <w:p w14:paraId="090D403E" w14:textId="77777777" w:rsidR="004C4B2A" w:rsidRPr="00606DC0" w:rsidRDefault="004C4B2A" w:rsidP="001B5BFD">
            <w:pPr>
              <w:pStyle w:val="Heading3"/>
              <w:ind w:left="316"/>
              <w:rPr>
                <w:sz w:val="22"/>
                <w:szCs w:val="22"/>
              </w:rPr>
            </w:pPr>
          </w:p>
        </w:tc>
        <w:tc>
          <w:tcPr>
            <w:tcW w:w="4961" w:type="dxa"/>
          </w:tcPr>
          <w:p w14:paraId="5C663F59" w14:textId="77777777" w:rsidR="004C4B2A" w:rsidRPr="00606DC0" w:rsidRDefault="004C4B2A" w:rsidP="001B5BFD">
            <w:pPr>
              <w:pStyle w:val="ListParagraph"/>
              <w:tabs>
                <w:tab w:val="left" w:pos="337"/>
              </w:tabs>
              <w:spacing w:before="3"/>
              <w:ind w:left="196" w:right="179" w:firstLine="0"/>
            </w:pPr>
            <w:r w:rsidRPr="00606DC0">
              <w:t>Provide technical expertise and strengthen the relationship between Community Health, Planning</w:t>
            </w:r>
            <w:r w:rsidRPr="00606DC0">
              <w:rPr>
                <w:spacing w:val="-3"/>
              </w:rPr>
              <w:t xml:space="preserve"> </w:t>
            </w:r>
            <w:r w:rsidRPr="00606DC0">
              <w:t>and</w:t>
            </w:r>
            <w:r w:rsidRPr="00606DC0">
              <w:rPr>
                <w:spacing w:val="-3"/>
              </w:rPr>
              <w:t xml:space="preserve"> </w:t>
            </w:r>
            <w:r w:rsidRPr="00606DC0">
              <w:t>Building</w:t>
            </w:r>
            <w:r w:rsidRPr="00606DC0">
              <w:rPr>
                <w:spacing w:val="-3"/>
              </w:rPr>
              <w:t xml:space="preserve"> </w:t>
            </w:r>
            <w:r w:rsidRPr="00606DC0">
              <w:t>to</w:t>
            </w:r>
            <w:r w:rsidRPr="00606DC0">
              <w:rPr>
                <w:spacing w:val="-5"/>
              </w:rPr>
              <w:t xml:space="preserve"> </w:t>
            </w:r>
            <w:r w:rsidRPr="00606DC0">
              <w:t>ensure</w:t>
            </w:r>
            <w:r w:rsidRPr="00606DC0">
              <w:rPr>
                <w:spacing w:val="-2"/>
              </w:rPr>
              <w:t xml:space="preserve"> </w:t>
            </w:r>
            <w:r w:rsidRPr="00606DC0">
              <w:t>all</w:t>
            </w:r>
            <w:r w:rsidRPr="00606DC0">
              <w:rPr>
                <w:spacing w:val="-3"/>
              </w:rPr>
              <w:t xml:space="preserve"> </w:t>
            </w:r>
            <w:r w:rsidRPr="00606DC0">
              <w:t>new</w:t>
            </w:r>
            <w:r w:rsidRPr="00606DC0">
              <w:rPr>
                <w:spacing w:val="-3"/>
              </w:rPr>
              <w:t xml:space="preserve"> </w:t>
            </w:r>
            <w:r w:rsidRPr="00606DC0">
              <w:t>developments</w:t>
            </w:r>
            <w:r w:rsidRPr="00606DC0">
              <w:rPr>
                <w:spacing w:val="-2"/>
              </w:rPr>
              <w:t xml:space="preserve"> </w:t>
            </w:r>
            <w:r w:rsidRPr="00606DC0">
              <w:t>and</w:t>
            </w:r>
            <w:r w:rsidRPr="00606DC0">
              <w:rPr>
                <w:spacing w:val="-5"/>
              </w:rPr>
              <w:t xml:space="preserve"> </w:t>
            </w:r>
            <w:r w:rsidRPr="00606DC0">
              <w:t>alterations</w:t>
            </w:r>
            <w:r w:rsidRPr="00606DC0">
              <w:rPr>
                <w:spacing w:val="-5"/>
              </w:rPr>
              <w:t xml:space="preserve"> </w:t>
            </w:r>
            <w:r w:rsidRPr="00606DC0">
              <w:t>to</w:t>
            </w:r>
            <w:r w:rsidRPr="00606DC0">
              <w:rPr>
                <w:spacing w:val="-3"/>
              </w:rPr>
              <w:t xml:space="preserve"> </w:t>
            </w:r>
            <w:r w:rsidRPr="00606DC0">
              <w:t>existing</w:t>
            </w:r>
            <w:r w:rsidRPr="00606DC0">
              <w:rPr>
                <w:spacing w:val="-3"/>
              </w:rPr>
              <w:t xml:space="preserve"> </w:t>
            </w:r>
            <w:r w:rsidRPr="00606DC0">
              <w:t>properties that are serviced by an OWMS, are managed appropriately.</w:t>
            </w:r>
          </w:p>
          <w:p w14:paraId="59991558" w14:textId="77777777" w:rsidR="004C4B2A" w:rsidRPr="00606DC0" w:rsidRDefault="004C4B2A" w:rsidP="001B5BFD">
            <w:pPr>
              <w:pStyle w:val="ListParagraph"/>
              <w:tabs>
                <w:tab w:val="left" w:pos="337"/>
              </w:tabs>
              <w:spacing w:before="3"/>
              <w:ind w:left="196" w:right="179" w:firstLine="0"/>
            </w:pPr>
          </w:p>
          <w:p w14:paraId="60D4ACE7" w14:textId="77777777" w:rsidR="004C4B2A" w:rsidRPr="00606DC0" w:rsidRDefault="004C4B2A" w:rsidP="001B5BFD">
            <w:pPr>
              <w:pStyle w:val="ListParagraph"/>
              <w:tabs>
                <w:tab w:val="left" w:pos="337"/>
              </w:tabs>
              <w:spacing w:before="3"/>
              <w:ind w:left="196" w:right="179" w:firstLine="0"/>
            </w:pPr>
            <w:r w:rsidRPr="00606DC0">
              <w:t>Meet with Planning and Building on an annual basis to discuss management of OWMS and ensure this is addressed in the application process for modifications to properties that require a permit.</w:t>
            </w:r>
          </w:p>
          <w:p w14:paraId="59FA1540" w14:textId="77777777" w:rsidR="004C4B2A" w:rsidRPr="00606DC0" w:rsidRDefault="004C4B2A" w:rsidP="001B5BFD">
            <w:pPr>
              <w:pStyle w:val="ListParagraph"/>
              <w:tabs>
                <w:tab w:val="left" w:pos="337"/>
              </w:tabs>
              <w:spacing w:before="4" w:line="237" w:lineRule="auto"/>
              <w:ind w:left="196" w:right="179" w:firstLine="0"/>
            </w:pPr>
          </w:p>
        </w:tc>
        <w:tc>
          <w:tcPr>
            <w:tcW w:w="2126" w:type="dxa"/>
          </w:tcPr>
          <w:p w14:paraId="6A0E1156" w14:textId="77777777" w:rsidR="004C4B2A" w:rsidRPr="00606DC0" w:rsidRDefault="004C4B2A" w:rsidP="001B5BFD">
            <w:pPr>
              <w:pStyle w:val="Heading3"/>
              <w:ind w:left="0"/>
              <w:rPr>
                <w:i w:val="0"/>
                <w:iCs w:val="0"/>
                <w:sz w:val="22"/>
                <w:szCs w:val="22"/>
              </w:rPr>
            </w:pPr>
            <w:r w:rsidRPr="00606DC0">
              <w:rPr>
                <w:i w:val="0"/>
                <w:iCs w:val="0"/>
                <w:sz w:val="22"/>
                <w:szCs w:val="22"/>
              </w:rPr>
              <w:t>Ongoing</w:t>
            </w:r>
          </w:p>
        </w:tc>
        <w:tc>
          <w:tcPr>
            <w:tcW w:w="4111" w:type="dxa"/>
          </w:tcPr>
          <w:p w14:paraId="38BC0F52" w14:textId="77777777" w:rsidR="004C4B2A" w:rsidRPr="00606DC0" w:rsidRDefault="004C4B2A" w:rsidP="004C4B2A">
            <w:pPr>
              <w:pStyle w:val="Heading3"/>
              <w:numPr>
                <w:ilvl w:val="0"/>
                <w:numId w:val="46"/>
              </w:numPr>
              <w:tabs>
                <w:tab w:val="num" w:pos="360"/>
                <w:tab w:val="num" w:pos="720"/>
              </w:tabs>
              <w:ind w:left="320" w:hanging="320"/>
              <w:rPr>
                <w:i w:val="0"/>
                <w:iCs w:val="0"/>
                <w:sz w:val="22"/>
                <w:szCs w:val="22"/>
              </w:rPr>
            </w:pPr>
            <w:r w:rsidRPr="00606DC0">
              <w:rPr>
                <w:i w:val="0"/>
                <w:iCs w:val="0"/>
                <w:sz w:val="22"/>
                <w:szCs w:val="22"/>
              </w:rPr>
              <w:t xml:space="preserve">All new or altering OWMS are installed in accordance with EPA requirements and </w:t>
            </w:r>
            <w:proofErr w:type="gramStart"/>
            <w:r w:rsidRPr="00606DC0">
              <w:rPr>
                <w:i w:val="0"/>
                <w:iCs w:val="0"/>
                <w:sz w:val="22"/>
                <w:szCs w:val="22"/>
              </w:rPr>
              <w:t>guidelines</w:t>
            </w:r>
            <w:proofErr w:type="gramEnd"/>
            <w:r w:rsidRPr="00606DC0">
              <w:rPr>
                <w:i w:val="0"/>
                <w:iCs w:val="0"/>
                <w:sz w:val="22"/>
                <w:szCs w:val="22"/>
              </w:rPr>
              <w:t xml:space="preserve"> and wastewater is maintained onsite.</w:t>
            </w:r>
          </w:p>
          <w:p w14:paraId="21A49907" w14:textId="77777777" w:rsidR="004C4B2A" w:rsidRPr="00606DC0" w:rsidRDefault="004C4B2A" w:rsidP="001B5BFD">
            <w:pPr>
              <w:pStyle w:val="Heading3"/>
              <w:ind w:left="320"/>
              <w:rPr>
                <w:i w:val="0"/>
                <w:iCs w:val="0"/>
                <w:sz w:val="22"/>
                <w:szCs w:val="22"/>
              </w:rPr>
            </w:pPr>
          </w:p>
          <w:p w14:paraId="428F6C06" w14:textId="77777777" w:rsidR="004C4B2A" w:rsidRPr="00606DC0" w:rsidRDefault="004C4B2A" w:rsidP="004C4B2A">
            <w:pPr>
              <w:pStyle w:val="Heading3"/>
              <w:numPr>
                <w:ilvl w:val="0"/>
                <w:numId w:val="46"/>
              </w:numPr>
              <w:tabs>
                <w:tab w:val="num" w:pos="360"/>
                <w:tab w:val="num" w:pos="720"/>
              </w:tabs>
              <w:ind w:left="320" w:hanging="320"/>
              <w:rPr>
                <w:i w:val="0"/>
                <w:iCs w:val="0"/>
                <w:sz w:val="22"/>
                <w:szCs w:val="22"/>
              </w:rPr>
            </w:pPr>
            <w:r w:rsidRPr="00606DC0">
              <w:rPr>
                <w:i w:val="0"/>
                <w:iCs w:val="0"/>
                <w:sz w:val="22"/>
                <w:szCs w:val="22"/>
              </w:rPr>
              <w:t xml:space="preserve">All permits to approve multi-dwellings or apartment complexes have access to sewer. </w:t>
            </w:r>
          </w:p>
          <w:p w14:paraId="132FEACA" w14:textId="77777777" w:rsidR="004C4B2A" w:rsidRPr="00606DC0" w:rsidRDefault="004C4B2A" w:rsidP="001B5BFD">
            <w:pPr>
              <w:pStyle w:val="ListParagraph"/>
            </w:pPr>
          </w:p>
          <w:p w14:paraId="304EFB3C" w14:textId="77777777" w:rsidR="004C4B2A" w:rsidRPr="00606DC0" w:rsidRDefault="004C4B2A" w:rsidP="004C4B2A">
            <w:pPr>
              <w:pStyle w:val="Heading3"/>
              <w:numPr>
                <w:ilvl w:val="0"/>
                <w:numId w:val="46"/>
              </w:numPr>
              <w:tabs>
                <w:tab w:val="num" w:pos="360"/>
                <w:tab w:val="num" w:pos="720"/>
              </w:tabs>
              <w:ind w:left="320" w:hanging="320"/>
              <w:rPr>
                <w:i w:val="0"/>
                <w:iCs w:val="0"/>
                <w:sz w:val="22"/>
                <w:szCs w:val="22"/>
              </w:rPr>
            </w:pPr>
            <w:r w:rsidRPr="00606DC0">
              <w:rPr>
                <w:i w:val="0"/>
                <w:iCs w:val="0"/>
                <w:sz w:val="22"/>
                <w:szCs w:val="22"/>
              </w:rPr>
              <w:t xml:space="preserve">Permits for subdivisions in unsewered areas require access to sewer if available or must ensure all OWMS are installed in accordance with EPA requirements and </w:t>
            </w:r>
            <w:proofErr w:type="gramStart"/>
            <w:r w:rsidRPr="00606DC0">
              <w:rPr>
                <w:i w:val="0"/>
                <w:iCs w:val="0"/>
                <w:sz w:val="22"/>
                <w:szCs w:val="22"/>
              </w:rPr>
              <w:t>guidelines</w:t>
            </w:r>
            <w:proofErr w:type="gramEnd"/>
            <w:r w:rsidRPr="00606DC0">
              <w:rPr>
                <w:i w:val="0"/>
                <w:iCs w:val="0"/>
                <w:sz w:val="22"/>
                <w:szCs w:val="22"/>
              </w:rPr>
              <w:t xml:space="preserve"> and wastewater is maintained onsite.</w:t>
            </w:r>
          </w:p>
          <w:p w14:paraId="6108FAF2" w14:textId="77777777" w:rsidR="004C4B2A" w:rsidRPr="00606DC0" w:rsidRDefault="004C4B2A" w:rsidP="001B5BFD">
            <w:pPr>
              <w:pStyle w:val="Heading3"/>
              <w:ind w:left="0"/>
              <w:rPr>
                <w:i w:val="0"/>
                <w:iCs w:val="0"/>
                <w:sz w:val="22"/>
                <w:szCs w:val="22"/>
              </w:rPr>
            </w:pPr>
          </w:p>
        </w:tc>
        <w:tc>
          <w:tcPr>
            <w:tcW w:w="1276" w:type="dxa"/>
          </w:tcPr>
          <w:p w14:paraId="30900110" w14:textId="77777777" w:rsidR="004C4B2A" w:rsidRPr="00606DC0" w:rsidRDefault="004C4B2A"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1F8592EA" w14:textId="77777777" w:rsidR="004C4B2A" w:rsidRPr="00606DC0" w:rsidRDefault="004C4B2A" w:rsidP="001B5BFD">
            <w:pPr>
              <w:pStyle w:val="Heading3"/>
              <w:ind w:left="0"/>
              <w:rPr>
                <w:i w:val="0"/>
                <w:iCs w:val="0"/>
                <w:sz w:val="22"/>
                <w:szCs w:val="22"/>
              </w:rPr>
            </w:pPr>
            <w:r w:rsidRPr="00606DC0">
              <w:rPr>
                <w:i w:val="0"/>
                <w:iCs w:val="0"/>
                <w:sz w:val="22"/>
                <w:szCs w:val="22"/>
              </w:rPr>
              <w:t>LEG-03</w:t>
            </w:r>
          </w:p>
          <w:p w14:paraId="6261D527" w14:textId="77777777" w:rsidR="004C4B2A" w:rsidRPr="00606DC0" w:rsidRDefault="004C4B2A" w:rsidP="001B5BFD">
            <w:pPr>
              <w:pStyle w:val="Heading3"/>
              <w:ind w:left="0"/>
              <w:rPr>
                <w:i w:val="0"/>
                <w:iCs w:val="0"/>
                <w:sz w:val="22"/>
                <w:szCs w:val="22"/>
              </w:rPr>
            </w:pPr>
            <w:r w:rsidRPr="00606DC0">
              <w:rPr>
                <w:i w:val="0"/>
                <w:iCs w:val="0"/>
                <w:sz w:val="22"/>
                <w:szCs w:val="22"/>
              </w:rPr>
              <w:t>ECON-04</w:t>
            </w:r>
          </w:p>
          <w:p w14:paraId="5E3B1135" w14:textId="77777777" w:rsidR="004C4B2A" w:rsidRPr="00606DC0" w:rsidRDefault="004C4B2A" w:rsidP="001B5BFD">
            <w:pPr>
              <w:pStyle w:val="Heading3"/>
              <w:ind w:left="0"/>
              <w:rPr>
                <w:i w:val="0"/>
                <w:iCs w:val="0"/>
                <w:sz w:val="22"/>
                <w:szCs w:val="22"/>
              </w:rPr>
            </w:pPr>
          </w:p>
        </w:tc>
      </w:tr>
      <w:tr w:rsidR="004C4B2A" w:rsidRPr="00606DC0" w14:paraId="1AF0272D" w14:textId="77777777" w:rsidTr="001B5BFD">
        <w:tc>
          <w:tcPr>
            <w:tcW w:w="1555" w:type="dxa"/>
          </w:tcPr>
          <w:p w14:paraId="51230611" w14:textId="77777777" w:rsidR="004C4B2A" w:rsidRPr="00606DC0" w:rsidRDefault="004C4B2A" w:rsidP="001B5BFD">
            <w:pPr>
              <w:tabs>
                <w:tab w:val="left" w:pos="337"/>
                <w:tab w:val="left" w:pos="7280"/>
              </w:tabs>
              <w:spacing w:before="5" w:line="237" w:lineRule="auto"/>
            </w:pPr>
            <w:r w:rsidRPr="00606DC0">
              <w:t>2.2</w:t>
            </w:r>
          </w:p>
          <w:p w14:paraId="47ACA5C6" w14:textId="77777777" w:rsidR="004C4B2A" w:rsidRPr="00606DC0" w:rsidRDefault="004C4B2A" w:rsidP="001B5BFD">
            <w:pPr>
              <w:pStyle w:val="ListParagraph"/>
              <w:tabs>
                <w:tab w:val="left" w:pos="337"/>
                <w:tab w:val="left" w:pos="7280"/>
              </w:tabs>
              <w:spacing w:before="5" w:line="237" w:lineRule="auto"/>
              <w:ind w:left="316" w:firstLine="0"/>
            </w:pPr>
          </w:p>
          <w:p w14:paraId="4560707A" w14:textId="77777777" w:rsidR="004C4B2A" w:rsidRPr="00606DC0" w:rsidRDefault="004C4B2A" w:rsidP="001B5BFD">
            <w:pPr>
              <w:pStyle w:val="ListParagraph"/>
              <w:tabs>
                <w:tab w:val="left" w:pos="337"/>
              </w:tabs>
              <w:spacing w:before="2" w:line="237" w:lineRule="auto"/>
              <w:ind w:left="316" w:right="179" w:firstLine="0"/>
            </w:pPr>
          </w:p>
        </w:tc>
        <w:tc>
          <w:tcPr>
            <w:tcW w:w="4961" w:type="dxa"/>
          </w:tcPr>
          <w:p w14:paraId="1FC7C01B" w14:textId="77777777" w:rsidR="004C4B2A" w:rsidRPr="00606DC0" w:rsidRDefault="004C4B2A" w:rsidP="001B5BFD">
            <w:pPr>
              <w:pStyle w:val="ListParagraph"/>
              <w:tabs>
                <w:tab w:val="left" w:pos="337"/>
              </w:tabs>
              <w:spacing w:before="2" w:line="237" w:lineRule="auto"/>
              <w:ind w:left="196" w:right="179" w:firstLine="0"/>
            </w:pPr>
            <w:r w:rsidRPr="00606DC0">
              <w:t>Provide</w:t>
            </w:r>
            <w:r w:rsidRPr="00606DC0">
              <w:rPr>
                <w:spacing w:val="-3"/>
              </w:rPr>
              <w:t xml:space="preserve"> </w:t>
            </w:r>
            <w:r w:rsidRPr="00606DC0">
              <w:rPr>
                <w:spacing w:val="-1"/>
              </w:rPr>
              <w:t>website information and one on one</w:t>
            </w:r>
            <w:r w:rsidRPr="00606DC0">
              <w:rPr>
                <w:spacing w:val="-3"/>
              </w:rPr>
              <w:t xml:space="preserve"> </w:t>
            </w:r>
            <w:r w:rsidRPr="00606DC0">
              <w:t>guidance</w:t>
            </w:r>
            <w:r w:rsidRPr="00606DC0">
              <w:rPr>
                <w:spacing w:val="-3"/>
              </w:rPr>
              <w:t xml:space="preserve"> </w:t>
            </w:r>
            <w:r w:rsidRPr="00606DC0">
              <w:t>to</w:t>
            </w:r>
            <w:r w:rsidRPr="00606DC0">
              <w:rPr>
                <w:spacing w:val="-5"/>
              </w:rPr>
              <w:t xml:space="preserve"> </w:t>
            </w:r>
            <w:r w:rsidRPr="00606DC0">
              <w:t>plumbers,</w:t>
            </w:r>
            <w:r w:rsidRPr="00606DC0">
              <w:rPr>
                <w:spacing w:val="-4"/>
              </w:rPr>
              <w:t xml:space="preserve"> </w:t>
            </w:r>
            <w:r w:rsidRPr="00606DC0">
              <w:t>installers,</w:t>
            </w:r>
            <w:r w:rsidRPr="00606DC0">
              <w:rPr>
                <w:spacing w:val="-3"/>
              </w:rPr>
              <w:t xml:space="preserve"> </w:t>
            </w:r>
            <w:r w:rsidRPr="00606DC0">
              <w:t>servicing</w:t>
            </w:r>
            <w:r w:rsidRPr="00606DC0">
              <w:rPr>
                <w:spacing w:val="-3"/>
              </w:rPr>
              <w:t xml:space="preserve"> </w:t>
            </w:r>
            <w:r w:rsidRPr="00606DC0">
              <w:t>agents</w:t>
            </w:r>
            <w:r w:rsidRPr="00606DC0">
              <w:rPr>
                <w:spacing w:val="-5"/>
              </w:rPr>
              <w:t xml:space="preserve"> </w:t>
            </w:r>
            <w:r w:rsidRPr="00606DC0">
              <w:t>and</w:t>
            </w:r>
            <w:r w:rsidRPr="00606DC0">
              <w:rPr>
                <w:spacing w:val="-5"/>
              </w:rPr>
              <w:t xml:space="preserve"> </w:t>
            </w:r>
            <w:r w:rsidRPr="00606DC0">
              <w:t>consultants</w:t>
            </w:r>
            <w:r w:rsidRPr="00606DC0">
              <w:rPr>
                <w:spacing w:val="-5"/>
              </w:rPr>
              <w:t xml:space="preserve"> </w:t>
            </w:r>
            <w:r w:rsidRPr="00606DC0">
              <w:t>to outline Council expectations, including the requirement to maintain domestic wastewater onsite and to improve standards in the industry.</w:t>
            </w:r>
          </w:p>
          <w:p w14:paraId="4D217FBC" w14:textId="77777777" w:rsidR="004C4B2A" w:rsidRPr="00606DC0" w:rsidRDefault="004C4B2A" w:rsidP="001B5BFD">
            <w:pPr>
              <w:pStyle w:val="ListParagraph"/>
              <w:tabs>
                <w:tab w:val="left" w:pos="337"/>
              </w:tabs>
              <w:spacing w:before="4" w:line="237" w:lineRule="auto"/>
              <w:ind w:left="196" w:right="179" w:firstLine="0"/>
            </w:pPr>
          </w:p>
        </w:tc>
        <w:tc>
          <w:tcPr>
            <w:tcW w:w="2126" w:type="dxa"/>
          </w:tcPr>
          <w:p w14:paraId="192E246B" w14:textId="77777777" w:rsidR="004C4B2A" w:rsidRPr="00606DC0" w:rsidRDefault="004C4B2A" w:rsidP="001B5BFD">
            <w:pPr>
              <w:pStyle w:val="Heading3"/>
              <w:ind w:left="0"/>
              <w:rPr>
                <w:i w:val="0"/>
                <w:iCs w:val="0"/>
                <w:sz w:val="22"/>
                <w:szCs w:val="22"/>
              </w:rPr>
            </w:pPr>
            <w:r w:rsidRPr="00606DC0">
              <w:rPr>
                <w:i w:val="0"/>
                <w:iCs w:val="0"/>
                <w:sz w:val="22"/>
                <w:szCs w:val="22"/>
              </w:rPr>
              <w:t>Ongoing</w:t>
            </w:r>
          </w:p>
        </w:tc>
        <w:tc>
          <w:tcPr>
            <w:tcW w:w="4111" w:type="dxa"/>
          </w:tcPr>
          <w:p w14:paraId="1A37DD89" w14:textId="77777777" w:rsidR="004C4B2A" w:rsidRPr="00606DC0" w:rsidRDefault="004C4B2A" w:rsidP="004C4B2A">
            <w:pPr>
              <w:pStyle w:val="Heading3"/>
              <w:numPr>
                <w:ilvl w:val="0"/>
                <w:numId w:val="45"/>
              </w:numPr>
              <w:tabs>
                <w:tab w:val="num" w:pos="360"/>
              </w:tabs>
              <w:ind w:left="320" w:hanging="320"/>
              <w:rPr>
                <w:i w:val="0"/>
                <w:iCs w:val="0"/>
                <w:sz w:val="22"/>
                <w:szCs w:val="22"/>
              </w:rPr>
            </w:pPr>
            <w:r w:rsidRPr="00606DC0">
              <w:rPr>
                <w:i w:val="0"/>
                <w:iCs w:val="0"/>
                <w:sz w:val="22"/>
                <w:szCs w:val="22"/>
              </w:rPr>
              <w:t xml:space="preserve">All new or altering OWMS are installed in accordance with EPA requirements and </w:t>
            </w:r>
            <w:proofErr w:type="gramStart"/>
            <w:r w:rsidRPr="00606DC0">
              <w:rPr>
                <w:i w:val="0"/>
                <w:iCs w:val="0"/>
                <w:sz w:val="22"/>
                <w:szCs w:val="22"/>
              </w:rPr>
              <w:t>guidelines</w:t>
            </w:r>
            <w:proofErr w:type="gramEnd"/>
            <w:r w:rsidRPr="00606DC0">
              <w:rPr>
                <w:i w:val="0"/>
                <w:iCs w:val="0"/>
                <w:sz w:val="22"/>
                <w:szCs w:val="22"/>
              </w:rPr>
              <w:t xml:space="preserve"> and wastewater is maintained onsite.</w:t>
            </w:r>
          </w:p>
        </w:tc>
        <w:tc>
          <w:tcPr>
            <w:tcW w:w="1276" w:type="dxa"/>
          </w:tcPr>
          <w:p w14:paraId="6C3AA13D" w14:textId="77777777" w:rsidR="004C4B2A" w:rsidRPr="00606DC0" w:rsidRDefault="004C4B2A"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2048A483" w14:textId="77777777" w:rsidR="004C4B2A" w:rsidRPr="00606DC0" w:rsidRDefault="004C4B2A" w:rsidP="001B5BFD">
            <w:pPr>
              <w:pStyle w:val="Heading3"/>
              <w:ind w:left="0"/>
              <w:rPr>
                <w:i w:val="0"/>
                <w:iCs w:val="0"/>
                <w:sz w:val="22"/>
                <w:szCs w:val="22"/>
              </w:rPr>
            </w:pPr>
            <w:r w:rsidRPr="00606DC0">
              <w:rPr>
                <w:i w:val="0"/>
                <w:iCs w:val="0"/>
                <w:sz w:val="22"/>
                <w:szCs w:val="22"/>
              </w:rPr>
              <w:t>LEG-03</w:t>
            </w:r>
          </w:p>
          <w:p w14:paraId="1DDBF91A" w14:textId="77777777" w:rsidR="004C4B2A" w:rsidRPr="00606DC0" w:rsidRDefault="004C4B2A" w:rsidP="001B5BFD">
            <w:pPr>
              <w:pStyle w:val="Heading3"/>
              <w:ind w:left="0"/>
              <w:rPr>
                <w:i w:val="0"/>
                <w:iCs w:val="0"/>
                <w:sz w:val="22"/>
                <w:szCs w:val="22"/>
              </w:rPr>
            </w:pPr>
          </w:p>
        </w:tc>
      </w:tr>
    </w:tbl>
    <w:p w14:paraId="7D6E4F56" w14:textId="77777777" w:rsidR="001F626D" w:rsidRDefault="001F626D"/>
    <w:p w14:paraId="07217D20" w14:textId="77777777" w:rsidR="001F626D" w:rsidRDefault="001F626D"/>
    <w:p w14:paraId="1ABEB93E" w14:textId="77777777" w:rsidR="001F626D" w:rsidRDefault="001F626D"/>
    <w:p w14:paraId="3609F04F" w14:textId="77777777" w:rsidR="001F626D" w:rsidRDefault="001F626D"/>
    <w:p w14:paraId="6F25F799" w14:textId="77777777" w:rsidR="001F626D" w:rsidRDefault="001F626D"/>
    <w:p w14:paraId="6025C90F" w14:textId="77777777" w:rsidR="001F626D" w:rsidRDefault="001F626D"/>
    <w:p w14:paraId="0B677FDF" w14:textId="77777777" w:rsidR="001F626D" w:rsidRDefault="001F626D"/>
    <w:p w14:paraId="728DBC3E" w14:textId="77777777" w:rsidR="001F626D" w:rsidRDefault="001F626D"/>
    <w:p w14:paraId="1769B0BE" w14:textId="77777777" w:rsidR="001F626D" w:rsidRDefault="001F626D"/>
    <w:p w14:paraId="4D7158B7" w14:textId="77777777" w:rsidR="001F626D" w:rsidRDefault="001F626D"/>
    <w:p w14:paraId="196D666F" w14:textId="77777777" w:rsidR="001F626D" w:rsidRDefault="001F626D"/>
    <w:p w14:paraId="27BAFD95" w14:textId="77777777" w:rsidR="001F626D" w:rsidRDefault="001F626D"/>
    <w:p w14:paraId="2E137E5E" w14:textId="77777777" w:rsidR="001F626D" w:rsidRDefault="001F626D"/>
    <w:p w14:paraId="0345C511" w14:textId="77777777" w:rsidR="001F626D" w:rsidRDefault="001F626D"/>
    <w:p w14:paraId="40066214" w14:textId="77777777" w:rsidR="001F626D" w:rsidRDefault="001F626D"/>
    <w:p w14:paraId="6331E6CE" w14:textId="77777777" w:rsidR="001F626D" w:rsidRDefault="001F626D"/>
    <w:p w14:paraId="4FA0EF7A" w14:textId="77777777" w:rsidR="001F626D" w:rsidRDefault="001F626D"/>
    <w:p w14:paraId="3CE0A4AF" w14:textId="77777777" w:rsidR="001F626D" w:rsidRDefault="001F626D"/>
    <w:p w14:paraId="4855CB01" w14:textId="77777777" w:rsidR="001F626D" w:rsidRDefault="001F626D"/>
    <w:p w14:paraId="755C304D" w14:textId="77777777" w:rsidR="001F626D" w:rsidRDefault="001F626D"/>
    <w:p w14:paraId="18578F9F" w14:textId="77777777" w:rsidR="001F626D" w:rsidRDefault="001F626D"/>
    <w:p w14:paraId="6ABEBD20" w14:textId="77777777" w:rsidR="001F626D" w:rsidRDefault="001F626D"/>
    <w:p w14:paraId="41ACDE76" w14:textId="77777777" w:rsidR="001F626D" w:rsidRDefault="001F626D"/>
    <w:p w14:paraId="1BEE0004" w14:textId="77777777" w:rsidR="001F626D" w:rsidRDefault="001F626D"/>
    <w:p w14:paraId="55F87F19" w14:textId="77777777" w:rsidR="001F626D" w:rsidRDefault="001F626D"/>
    <w:p w14:paraId="34667E7F" w14:textId="77777777" w:rsidR="001F626D" w:rsidRDefault="001F626D"/>
    <w:p w14:paraId="48022E58" w14:textId="77777777" w:rsidR="001F626D" w:rsidRDefault="001F626D"/>
    <w:p w14:paraId="5FF4C9D0" w14:textId="77777777" w:rsidR="001F626D" w:rsidRDefault="001F626D"/>
    <w:p w14:paraId="541B7438" w14:textId="77777777" w:rsidR="001F626D" w:rsidRDefault="001F626D"/>
    <w:p w14:paraId="7B997E25" w14:textId="77777777" w:rsidR="001F626D" w:rsidRDefault="001F626D"/>
    <w:p w14:paraId="6120F20D" w14:textId="77777777" w:rsidR="001F626D" w:rsidRDefault="001F626D"/>
    <w:p w14:paraId="0AA20373" w14:textId="77777777" w:rsidR="001F626D" w:rsidRDefault="001F626D"/>
    <w:p w14:paraId="39B7B970" w14:textId="77777777" w:rsidR="001F626D" w:rsidRDefault="001F626D"/>
    <w:p w14:paraId="106E6EA5" w14:textId="77777777" w:rsidR="001F626D" w:rsidRDefault="001F626D"/>
    <w:p w14:paraId="54B47714" w14:textId="77777777" w:rsidR="0046776F" w:rsidRDefault="0046776F"/>
    <w:p w14:paraId="137B0867" w14:textId="77777777" w:rsidR="00845D50" w:rsidRDefault="00845D50"/>
    <w:p w14:paraId="61C11CC8" w14:textId="77777777" w:rsidR="0046776F" w:rsidRDefault="0046776F"/>
    <w:p w14:paraId="3909D0BD" w14:textId="61509C54" w:rsidR="001F626D" w:rsidRDefault="001F626D"/>
    <w:p w14:paraId="5D48A325" w14:textId="26DA1075" w:rsidR="001067B0" w:rsidRDefault="00845D50">
      <w:pPr>
        <w:sectPr w:rsidR="001067B0" w:rsidSect="00AF150B">
          <w:pgSz w:w="16840" w:h="11910" w:orient="landscape"/>
          <w:pgMar w:top="851" w:right="618" w:bottom="1134" w:left="1559" w:header="0" w:footer="729" w:gutter="0"/>
          <w:cols w:space="720"/>
          <w:docGrid w:linePitch="299"/>
        </w:sectPr>
      </w:pPr>
      <w:r>
        <w:rPr>
          <w:noProof/>
        </w:rPr>
        <w:drawing>
          <wp:anchor distT="0" distB="0" distL="114300" distR="114300" simplePos="0" relativeHeight="251658260" behindDoc="0" locked="0" layoutInCell="1" allowOverlap="1" wp14:anchorId="16B60DA2" wp14:editId="6135AB02">
            <wp:simplePos x="0" y="0"/>
            <wp:positionH relativeFrom="margin">
              <wp:posOffset>0</wp:posOffset>
            </wp:positionH>
            <wp:positionV relativeFrom="paragraph">
              <wp:posOffset>-160655</wp:posOffset>
            </wp:positionV>
            <wp:extent cx="9307655" cy="104140"/>
            <wp:effectExtent l="0" t="0" r="8255"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7655" cy="104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B32D55" w14:textId="77777777" w:rsidR="001F626D" w:rsidRDefault="001F626D"/>
    <w:p w14:paraId="4B6EF615" w14:textId="7F1E883F" w:rsidR="00B117FF" w:rsidRPr="007C315F" w:rsidRDefault="00B117FF" w:rsidP="007C315F">
      <w:pPr>
        <w:pStyle w:val="Heading3"/>
        <w:ind w:left="0" w:firstLine="142"/>
        <w:rPr>
          <w:color w:val="5C80AC"/>
        </w:rPr>
      </w:pPr>
      <w:r>
        <w:rPr>
          <w:color w:val="5C80AC"/>
        </w:rPr>
        <w:t>Outcome 3 - Information Management</w:t>
      </w:r>
    </w:p>
    <w:p w14:paraId="5787A3BC" w14:textId="77777777" w:rsidR="00B117FF" w:rsidRDefault="00B117FF"/>
    <w:tbl>
      <w:tblPr>
        <w:tblStyle w:val="TableGrid"/>
        <w:tblpPr w:leftFromText="180" w:rightFromText="180" w:vertAnchor="text" w:tblpY="1"/>
        <w:tblOverlap w:val="never"/>
        <w:tblW w:w="14029" w:type="dxa"/>
        <w:tblLayout w:type="fixed"/>
        <w:tblLook w:val="04A0" w:firstRow="1" w:lastRow="0" w:firstColumn="1" w:lastColumn="0" w:noHBand="0" w:noVBand="1"/>
      </w:tblPr>
      <w:tblGrid>
        <w:gridCol w:w="1555"/>
        <w:gridCol w:w="5103"/>
        <w:gridCol w:w="2126"/>
        <w:gridCol w:w="3969"/>
        <w:gridCol w:w="1276"/>
      </w:tblGrid>
      <w:tr w:rsidR="00976B16" w:rsidRPr="00044D16" w14:paraId="284B80CD" w14:textId="77777777" w:rsidTr="001B5BFD">
        <w:tc>
          <w:tcPr>
            <w:tcW w:w="1555" w:type="dxa"/>
            <w:shd w:val="clear" w:color="auto" w:fill="EEECE1" w:themeFill="background2"/>
            <w:vAlign w:val="center"/>
          </w:tcPr>
          <w:p w14:paraId="7BD59D59" w14:textId="77777777" w:rsidR="00976B16" w:rsidRPr="007C315F" w:rsidRDefault="00976B16" w:rsidP="001B5BFD">
            <w:pPr>
              <w:pStyle w:val="Heading3"/>
              <w:ind w:left="0"/>
              <w:jc w:val="center"/>
              <w:rPr>
                <w:b/>
                <w:bCs/>
                <w:i w:val="0"/>
                <w:iCs w:val="0"/>
                <w:sz w:val="24"/>
                <w:szCs w:val="24"/>
              </w:rPr>
            </w:pPr>
            <w:r w:rsidRPr="007C315F">
              <w:rPr>
                <w:b/>
                <w:bCs/>
                <w:i w:val="0"/>
                <w:iCs w:val="0"/>
                <w:color w:val="5C80AC"/>
                <w:sz w:val="24"/>
                <w:szCs w:val="24"/>
              </w:rPr>
              <w:t>Key Directions</w:t>
            </w:r>
          </w:p>
        </w:tc>
        <w:tc>
          <w:tcPr>
            <w:tcW w:w="5103" w:type="dxa"/>
            <w:shd w:val="clear" w:color="auto" w:fill="EEECE1" w:themeFill="background2"/>
            <w:vAlign w:val="center"/>
          </w:tcPr>
          <w:p w14:paraId="4D0262D5" w14:textId="77777777" w:rsidR="00976B16" w:rsidRPr="007C315F" w:rsidRDefault="00976B16" w:rsidP="001B5BFD">
            <w:pPr>
              <w:pStyle w:val="Heading3"/>
              <w:ind w:left="0"/>
              <w:rPr>
                <w:b/>
                <w:bCs/>
                <w:i w:val="0"/>
                <w:iCs w:val="0"/>
                <w:sz w:val="24"/>
                <w:szCs w:val="24"/>
              </w:rPr>
            </w:pPr>
            <w:r w:rsidRPr="007C315F">
              <w:rPr>
                <w:b/>
                <w:bCs/>
                <w:i w:val="0"/>
                <w:iCs w:val="0"/>
                <w:color w:val="5C80AC"/>
                <w:sz w:val="24"/>
                <w:szCs w:val="24"/>
              </w:rPr>
              <w:t>Actions 2025-2030</w:t>
            </w:r>
          </w:p>
        </w:tc>
        <w:tc>
          <w:tcPr>
            <w:tcW w:w="2126" w:type="dxa"/>
            <w:shd w:val="clear" w:color="auto" w:fill="EEECE1" w:themeFill="background2"/>
            <w:vAlign w:val="center"/>
          </w:tcPr>
          <w:p w14:paraId="6F9656D3" w14:textId="77777777" w:rsidR="00976B16" w:rsidRPr="007C315F" w:rsidRDefault="00976B16" w:rsidP="001B5BFD">
            <w:pPr>
              <w:pStyle w:val="Heading3"/>
              <w:ind w:left="0"/>
              <w:rPr>
                <w:b/>
                <w:bCs/>
                <w:i w:val="0"/>
                <w:iCs w:val="0"/>
                <w:sz w:val="24"/>
                <w:szCs w:val="24"/>
              </w:rPr>
            </w:pPr>
            <w:r w:rsidRPr="007C315F">
              <w:rPr>
                <w:b/>
                <w:bCs/>
                <w:i w:val="0"/>
                <w:iCs w:val="0"/>
                <w:color w:val="5C80AC"/>
                <w:sz w:val="24"/>
                <w:szCs w:val="24"/>
              </w:rPr>
              <w:t>Timeframe</w:t>
            </w:r>
          </w:p>
        </w:tc>
        <w:tc>
          <w:tcPr>
            <w:tcW w:w="3969" w:type="dxa"/>
            <w:shd w:val="clear" w:color="auto" w:fill="EEECE1" w:themeFill="background2"/>
            <w:vAlign w:val="center"/>
          </w:tcPr>
          <w:p w14:paraId="758DC77F" w14:textId="77777777" w:rsidR="00976B16" w:rsidRPr="007C315F" w:rsidRDefault="00976B16" w:rsidP="001B5BFD">
            <w:pPr>
              <w:pStyle w:val="Heading3"/>
              <w:rPr>
                <w:b/>
                <w:bCs/>
                <w:i w:val="0"/>
                <w:iCs w:val="0"/>
                <w:sz w:val="24"/>
                <w:szCs w:val="24"/>
              </w:rPr>
            </w:pPr>
            <w:r w:rsidRPr="007C315F">
              <w:rPr>
                <w:b/>
                <w:bCs/>
                <w:i w:val="0"/>
                <w:iCs w:val="0"/>
                <w:color w:val="5C80AC"/>
                <w:sz w:val="24"/>
                <w:szCs w:val="24"/>
              </w:rPr>
              <w:t>Key Direction Indicators</w:t>
            </w:r>
          </w:p>
        </w:tc>
        <w:tc>
          <w:tcPr>
            <w:tcW w:w="1276" w:type="dxa"/>
            <w:shd w:val="clear" w:color="auto" w:fill="EEECE1" w:themeFill="background2"/>
            <w:vAlign w:val="center"/>
          </w:tcPr>
          <w:p w14:paraId="5B2B543D" w14:textId="77777777" w:rsidR="00976B16" w:rsidRPr="007C315F" w:rsidRDefault="00976B16" w:rsidP="001B5BFD">
            <w:pPr>
              <w:pStyle w:val="Heading3"/>
              <w:ind w:left="0"/>
              <w:jc w:val="center"/>
              <w:rPr>
                <w:b/>
                <w:bCs/>
                <w:i w:val="0"/>
                <w:iCs w:val="0"/>
                <w:sz w:val="24"/>
                <w:szCs w:val="24"/>
              </w:rPr>
            </w:pPr>
            <w:r w:rsidRPr="007C315F">
              <w:rPr>
                <w:b/>
                <w:bCs/>
                <w:i w:val="0"/>
                <w:iCs w:val="0"/>
                <w:color w:val="5C80AC"/>
                <w:sz w:val="24"/>
                <w:szCs w:val="24"/>
              </w:rPr>
              <w:t>Risk reduced</w:t>
            </w:r>
          </w:p>
        </w:tc>
      </w:tr>
      <w:tr w:rsidR="00976B16" w:rsidRPr="00606DC0" w14:paraId="0CC7FEEE" w14:textId="77777777" w:rsidTr="001B5BFD">
        <w:tc>
          <w:tcPr>
            <w:tcW w:w="1555" w:type="dxa"/>
          </w:tcPr>
          <w:p w14:paraId="73990DBD" w14:textId="77777777" w:rsidR="00976B16" w:rsidRPr="00606DC0" w:rsidRDefault="00976B16" w:rsidP="001B5BFD">
            <w:pPr>
              <w:spacing w:before="1" w:line="269" w:lineRule="exact"/>
            </w:pPr>
            <w:r w:rsidRPr="00606DC0">
              <w:t>3.1</w:t>
            </w:r>
          </w:p>
        </w:tc>
        <w:tc>
          <w:tcPr>
            <w:tcW w:w="5103" w:type="dxa"/>
          </w:tcPr>
          <w:p w14:paraId="51B1009F" w14:textId="77777777" w:rsidR="00976B16" w:rsidRPr="00606DC0" w:rsidRDefault="00976B16" w:rsidP="007C315F">
            <w:pPr>
              <w:pStyle w:val="ListParagraph"/>
              <w:tabs>
                <w:tab w:val="left" w:pos="4573"/>
              </w:tabs>
              <w:spacing w:before="67" w:line="237" w:lineRule="auto"/>
              <w:ind w:left="196" w:firstLine="0"/>
            </w:pPr>
            <w:r w:rsidRPr="00606DC0">
              <w:t>Maintain</w:t>
            </w:r>
            <w:r w:rsidRPr="00606DC0">
              <w:rPr>
                <w:spacing w:val="-4"/>
              </w:rPr>
              <w:t xml:space="preserve"> </w:t>
            </w:r>
            <w:r w:rsidRPr="00606DC0">
              <w:t>the</w:t>
            </w:r>
            <w:r w:rsidRPr="00606DC0">
              <w:rPr>
                <w:spacing w:val="-2"/>
              </w:rPr>
              <w:t xml:space="preserve"> </w:t>
            </w:r>
            <w:r w:rsidRPr="00606DC0">
              <w:t>information</w:t>
            </w:r>
            <w:r w:rsidRPr="00606DC0">
              <w:rPr>
                <w:spacing w:val="-4"/>
              </w:rPr>
              <w:t xml:space="preserve"> </w:t>
            </w:r>
            <w:r w:rsidRPr="00606DC0">
              <w:t>management</w:t>
            </w:r>
            <w:r w:rsidRPr="00606DC0">
              <w:rPr>
                <w:spacing w:val="-3"/>
              </w:rPr>
              <w:t xml:space="preserve"> </w:t>
            </w:r>
            <w:r w:rsidRPr="00606DC0">
              <w:t>system</w:t>
            </w:r>
            <w:r w:rsidRPr="00606DC0">
              <w:rPr>
                <w:spacing w:val="-3"/>
              </w:rPr>
              <w:t xml:space="preserve"> </w:t>
            </w:r>
            <w:r w:rsidRPr="00606DC0">
              <w:t>to</w:t>
            </w:r>
            <w:r w:rsidRPr="00606DC0">
              <w:rPr>
                <w:spacing w:val="-6"/>
              </w:rPr>
              <w:t xml:space="preserve"> </w:t>
            </w:r>
            <w:r w:rsidRPr="00606DC0">
              <w:t>ensure</w:t>
            </w:r>
            <w:r w:rsidRPr="00606DC0">
              <w:rPr>
                <w:spacing w:val="-1"/>
              </w:rPr>
              <w:t xml:space="preserve"> </w:t>
            </w:r>
            <w:r w:rsidRPr="00606DC0">
              <w:t>all</w:t>
            </w:r>
            <w:r w:rsidRPr="00606DC0">
              <w:rPr>
                <w:spacing w:val="-2"/>
              </w:rPr>
              <w:t xml:space="preserve"> </w:t>
            </w:r>
            <w:r w:rsidRPr="00606DC0">
              <w:t>information</w:t>
            </w:r>
            <w:r w:rsidRPr="00606DC0">
              <w:rPr>
                <w:spacing w:val="-4"/>
              </w:rPr>
              <w:t xml:space="preserve"> </w:t>
            </w:r>
            <w:r w:rsidRPr="00606DC0">
              <w:t>relating</w:t>
            </w:r>
            <w:r w:rsidRPr="00606DC0">
              <w:rPr>
                <w:spacing w:val="-2"/>
              </w:rPr>
              <w:t xml:space="preserve"> </w:t>
            </w:r>
            <w:r w:rsidRPr="00606DC0">
              <w:t>to</w:t>
            </w:r>
            <w:r w:rsidRPr="00606DC0">
              <w:rPr>
                <w:spacing w:val="-4"/>
              </w:rPr>
              <w:t xml:space="preserve"> </w:t>
            </w:r>
            <w:r w:rsidRPr="00606DC0">
              <w:t>a wastewater system is stored appropriately and remains current.</w:t>
            </w:r>
          </w:p>
          <w:p w14:paraId="0E71C26F" w14:textId="77777777" w:rsidR="00976B16" w:rsidRPr="00606DC0" w:rsidRDefault="00976B16" w:rsidP="001B5BFD">
            <w:pPr>
              <w:pStyle w:val="ListParagraph"/>
              <w:spacing w:before="1" w:line="269" w:lineRule="exact"/>
              <w:ind w:left="196" w:firstLine="0"/>
            </w:pPr>
          </w:p>
        </w:tc>
        <w:tc>
          <w:tcPr>
            <w:tcW w:w="2126" w:type="dxa"/>
          </w:tcPr>
          <w:p w14:paraId="3D3CDAAA" w14:textId="77777777" w:rsidR="00976B16" w:rsidRPr="00606DC0" w:rsidRDefault="00976B16" w:rsidP="001B5BFD">
            <w:pPr>
              <w:pStyle w:val="Heading3"/>
              <w:ind w:left="0"/>
              <w:rPr>
                <w:i w:val="0"/>
                <w:iCs w:val="0"/>
                <w:sz w:val="22"/>
                <w:szCs w:val="22"/>
              </w:rPr>
            </w:pPr>
            <w:r w:rsidRPr="00606DC0">
              <w:rPr>
                <w:i w:val="0"/>
                <w:iCs w:val="0"/>
                <w:sz w:val="22"/>
                <w:szCs w:val="22"/>
              </w:rPr>
              <w:t>Ongoing</w:t>
            </w:r>
          </w:p>
        </w:tc>
        <w:tc>
          <w:tcPr>
            <w:tcW w:w="3969" w:type="dxa"/>
          </w:tcPr>
          <w:p w14:paraId="629D8A64" w14:textId="77777777" w:rsidR="00976B16" w:rsidRPr="00606DC0" w:rsidRDefault="00976B16" w:rsidP="00976B16">
            <w:pPr>
              <w:pStyle w:val="Heading3"/>
              <w:numPr>
                <w:ilvl w:val="0"/>
                <w:numId w:val="47"/>
              </w:numPr>
              <w:tabs>
                <w:tab w:val="num" w:pos="360"/>
              </w:tabs>
              <w:ind w:left="320" w:hanging="284"/>
              <w:rPr>
                <w:i w:val="0"/>
                <w:iCs w:val="0"/>
                <w:sz w:val="22"/>
                <w:szCs w:val="22"/>
              </w:rPr>
            </w:pPr>
            <w:r w:rsidRPr="00606DC0">
              <w:rPr>
                <w:i w:val="0"/>
                <w:iCs w:val="0"/>
                <w:sz w:val="22"/>
                <w:szCs w:val="22"/>
              </w:rPr>
              <w:t xml:space="preserve">Effective information maintenance is supporting the management of OWMS and OWMS programs run in Maroondah. </w:t>
            </w:r>
          </w:p>
          <w:p w14:paraId="50D307FA" w14:textId="77777777" w:rsidR="00976B16" w:rsidRPr="00606DC0" w:rsidRDefault="00976B16" w:rsidP="001B5BFD">
            <w:pPr>
              <w:pStyle w:val="Heading3"/>
              <w:ind w:left="320"/>
              <w:rPr>
                <w:i w:val="0"/>
                <w:iCs w:val="0"/>
                <w:sz w:val="22"/>
                <w:szCs w:val="22"/>
              </w:rPr>
            </w:pPr>
          </w:p>
          <w:p w14:paraId="4AE5E001" w14:textId="77777777" w:rsidR="00976B16" w:rsidRPr="00606DC0" w:rsidRDefault="00976B16" w:rsidP="00976B16">
            <w:pPr>
              <w:pStyle w:val="Heading3"/>
              <w:numPr>
                <w:ilvl w:val="0"/>
                <w:numId w:val="47"/>
              </w:numPr>
              <w:tabs>
                <w:tab w:val="num" w:pos="360"/>
              </w:tabs>
              <w:ind w:left="320" w:hanging="284"/>
              <w:rPr>
                <w:i w:val="0"/>
                <w:iCs w:val="0"/>
                <w:sz w:val="22"/>
                <w:szCs w:val="22"/>
              </w:rPr>
            </w:pPr>
            <w:r w:rsidRPr="00606DC0">
              <w:rPr>
                <w:i w:val="0"/>
                <w:iCs w:val="0"/>
                <w:sz w:val="22"/>
                <w:szCs w:val="22"/>
              </w:rPr>
              <w:t>Database information on OWMS licences is current.</w:t>
            </w:r>
          </w:p>
          <w:p w14:paraId="6FCF6C90" w14:textId="77777777" w:rsidR="00976B16" w:rsidRPr="00606DC0" w:rsidRDefault="00976B16" w:rsidP="001B5BFD">
            <w:pPr>
              <w:pStyle w:val="Heading3"/>
              <w:ind w:left="0"/>
              <w:rPr>
                <w:i w:val="0"/>
                <w:iCs w:val="0"/>
                <w:sz w:val="22"/>
                <w:szCs w:val="22"/>
              </w:rPr>
            </w:pPr>
          </w:p>
        </w:tc>
        <w:tc>
          <w:tcPr>
            <w:tcW w:w="1276" w:type="dxa"/>
          </w:tcPr>
          <w:p w14:paraId="0384C73A" w14:textId="77777777" w:rsidR="00976B16" w:rsidRPr="00606DC0" w:rsidRDefault="00976B16" w:rsidP="001B5BFD">
            <w:pPr>
              <w:pStyle w:val="Heading3"/>
              <w:ind w:left="0"/>
              <w:rPr>
                <w:i w:val="0"/>
                <w:iCs w:val="0"/>
                <w:sz w:val="22"/>
                <w:szCs w:val="22"/>
              </w:rPr>
            </w:pPr>
            <w:r w:rsidRPr="00606DC0">
              <w:rPr>
                <w:i w:val="0"/>
                <w:iCs w:val="0"/>
                <w:sz w:val="22"/>
                <w:szCs w:val="22"/>
              </w:rPr>
              <w:t>EH-01</w:t>
            </w:r>
            <w:r w:rsidRPr="00606DC0">
              <w:rPr>
                <w:i w:val="0"/>
                <w:iCs w:val="0"/>
                <w:sz w:val="22"/>
                <w:szCs w:val="22"/>
              </w:rPr>
              <w:br/>
              <w:t>PH-02</w:t>
            </w:r>
          </w:p>
          <w:p w14:paraId="17DBB9BD" w14:textId="77777777" w:rsidR="00976B16" w:rsidRPr="00606DC0" w:rsidRDefault="00976B16" w:rsidP="001B5BFD">
            <w:pPr>
              <w:pStyle w:val="Heading3"/>
              <w:ind w:left="0"/>
              <w:rPr>
                <w:i w:val="0"/>
                <w:iCs w:val="0"/>
                <w:sz w:val="22"/>
                <w:szCs w:val="22"/>
              </w:rPr>
            </w:pPr>
            <w:r w:rsidRPr="00606DC0">
              <w:rPr>
                <w:i w:val="0"/>
                <w:iCs w:val="0"/>
                <w:sz w:val="22"/>
                <w:szCs w:val="22"/>
              </w:rPr>
              <w:t>LEG-03</w:t>
            </w:r>
          </w:p>
          <w:p w14:paraId="63714DF1" w14:textId="77777777" w:rsidR="00976B16" w:rsidRPr="00606DC0" w:rsidRDefault="00976B16" w:rsidP="001B5BFD">
            <w:pPr>
              <w:pStyle w:val="Heading3"/>
              <w:ind w:left="0"/>
              <w:rPr>
                <w:i w:val="0"/>
                <w:iCs w:val="0"/>
                <w:sz w:val="22"/>
                <w:szCs w:val="22"/>
              </w:rPr>
            </w:pPr>
          </w:p>
        </w:tc>
      </w:tr>
      <w:tr w:rsidR="00976B16" w:rsidRPr="00606DC0" w14:paraId="25FEC327" w14:textId="77777777" w:rsidTr="001B5BFD">
        <w:tc>
          <w:tcPr>
            <w:tcW w:w="1555" w:type="dxa"/>
          </w:tcPr>
          <w:p w14:paraId="6F8BA4E8" w14:textId="77777777" w:rsidR="00976B16" w:rsidRPr="00606DC0" w:rsidRDefault="00976B16" w:rsidP="001B5BFD">
            <w:pPr>
              <w:spacing w:before="1" w:line="269" w:lineRule="exact"/>
            </w:pPr>
            <w:r w:rsidRPr="00606DC0">
              <w:rPr>
                <w:i/>
                <w:iCs/>
              </w:rPr>
              <w:t>3.1</w:t>
            </w:r>
          </w:p>
        </w:tc>
        <w:tc>
          <w:tcPr>
            <w:tcW w:w="5103" w:type="dxa"/>
          </w:tcPr>
          <w:p w14:paraId="5B425E2D" w14:textId="77777777" w:rsidR="00976B16" w:rsidRPr="00606DC0" w:rsidRDefault="00976B16" w:rsidP="001B5BFD">
            <w:pPr>
              <w:pStyle w:val="ListParagraph"/>
              <w:spacing w:before="4" w:line="237" w:lineRule="auto"/>
              <w:ind w:left="196" w:firstLine="0"/>
            </w:pPr>
            <w:r w:rsidRPr="00606DC0">
              <w:t>Ensure</w:t>
            </w:r>
            <w:r w:rsidRPr="00606DC0">
              <w:rPr>
                <w:spacing w:val="-3"/>
              </w:rPr>
              <w:t xml:space="preserve"> </w:t>
            </w:r>
            <w:r w:rsidRPr="00606DC0">
              <w:t>property</w:t>
            </w:r>
            <w:r w:rsidRPr="00606DC0">
              <w:rPr>
                <w:spacing w:val="-2"/>
              </w:rPr>
              <w:t xml:space="preserve"> </w:t>
            </w:r>
            <w:r w:rsidRPr="00606DC0">
              <w:t>information</w:t>
            </w:r>
            <w:r w:rsidRPr="00606DC0">
              <w:rPr>
                <w:spacing w:val="-3"/>
              </w:rPr>
              <w:t xml:space="preserve"> </w:t>
            </w:r>
            <w:r w:rsidRPr="00606DC0">
              <w:t>from</w:t>
            </w:r>
            <w:r w:rsidRPr="00606DC0">
              <w:rPr>
                <w:spacing w:val="-2"/>
              </w:rPr>
              <w:t xml:space="preserve"> </w:t>
            </w:r>
            <w:r w:rsidRPr="00606DC0">
              <w:t>YVW</w:t>
            </w:r>
            <w:r w:rsidRPr="00606DC0">
              <w:rPr>
                <w:spacing w:val="-2"/>
              </w:rPr>
              <w:t xml:space="preserve"> </w:t>
            </w:r>
            <w:r w:rsidRPr="00606DC0">
              <w:t>is</w:t>
            </w:r>
            <w:r w:rsidRPr="00606DC0">
              <w:rPr>
                <w:spacing w:val="-2"/>
              </w:rPr>
              <w:t xml:space="preserve"> </w:t>
            </w:r>
            <w:r w:rsidRPr="00606DC0">
              <w:t>updated</w:t>
            </w:r>
            <w:r w:rsidRPr="00606DC0">
              <w:rPr>
                <w:spacing w:val="-5"/>
              </w:rPr>
              <w:t xml:space="preserve"> </w:t>
            </w:r>
            <w:r w:rsidRPr="00606DC0">
              <w:t>on</w:t>
            </w:r>
            <w:r w:rsidRPr="00606DC0">
              <w:rPr>
                <w:spacing w:val="-3"/>
              </w:rPr>
              <w:t xml:space="preserve"> </w:t>
            </w:r>
            <w:r w:rsidRPr="00606DC0">
              <w:t>an</w:t>
            </w:r>
            <w:r w:rsidRPr="00606DC0">
              <w:rPr>
                <w:spacing w:val="-5"/>
              </w:rPr>
              <w:t xml:space="preserve"> </w:t>
            </w:r>
            <w:r w:rsidRPr="00606DC0">
              <w:t>annual</w:t>
            </w:r>
            <w:r w:rsidRPr="00606DC0">
              <w:rPr>
                <w:spacing w:val="-4"/>
              </w:rPr>
              <w:t xml:space="preserve"> </w:t>
            </w:r>
            <w:r w:rsidRPr="00606DC0">
              <w:t>basis</w:t>
            </w:r>
            <w:r w:rsidRPr="00606DC0">
              <w:rPr>
                <w:spacing w:val="-2"/>
              </w:rPr>
              <w:t xml:space="preserve"> </w:t>
            </w:r>
            <w:r w:rsidRPr="00606DC0">
              <w:t>and</w:t>
            </w:r>
            <w:r w:rsidRPr="00606DC0">
              <w:rPr>
                <w:spacing w:val="-5"/>
              </w:rPr>
              <w:t xml:space="preserve"> </w:t>
            </w:r>
            <w:r w:rsidRPr="00606DC0">
              <w:t>integrated</w:t>
            </w:r>
            <w:r w:rsidRPr="00606DC0">
              <w:rPr>
                <w:spacing w:val="-3"/>
              </w:rPr>
              <w:t xml:space="preserve"> </w:t>
            </w:r>
            <w:r w:rsidRPr="00606DC0">
              <w:t>into Council’s GIS system.</w:t>
            </w:r>
          </w:p>
          <w:p w14:paraId="1C23D4F8" w14:textId="77777777" w:rsidR="00976B16" w:rsidRPr="00606DC0" w:rsidRDefault="00976B16" w:rsidP="001B5BFD">
            <w:pPr>
              <w:pStyle w:val="ListParagraph"/>
              <w:spacing w:before="1" w:line="269" w:lineRule="exact"/>
              <w:ind w:left="196" w:firstLine="0"/>
            </w:pPr>
          </w:p>
        </w:tc>
        <w:tc>
          <w:tcPr>
            <w:tcW w:w="2126" w:type="dxa"/>
          </w:tcPr>
          <w:p w14:paraId="25ADE1CC" w14:textId="77777777" w:rsidR="00976B16" w:rsidRPr="00606DC0" w:rsidRDefault="00976B16" w:rsidP="001B5BFD">
            <w:pPr>
              <w:pStyle w:val="Heading3"/>
              <w:ind w:left="0"/>
              <w:rPr>
                <w:i w:val="0"/>
                <w:iCs w:val="0"/>
                <w:sz w:val="22"/>
                <w:szCs w:val="22"/>
              </w:rPr>
            </w:pPr>
            <w:r w:rsidRPr="00606DC0">
              <w:rPr>
                <w:i w:val="0"/>
                <w:iCs w:val="0"/>
                <w:sz w:val="22"/>
                <w:szCs w:val="22"/>
              </w:rPr>
              <w:t>30 June 2026 &amp; ongoing annually</w:t>
            </w:r>
          </w:p>
        </w:tc>
        <w:tc>
          <w:tcPr>
            <w:tcW w:w="3969" w:type="dxa"/>
          </w:tcPr>
          <w:p w14:paraId="1ABC0F53" w14:textId="77777777" w:rsidR="00976B16" w:rsidRPr="00606DC0" w:rsidRDefault="00976B16" w:rsidP="00976B16">
            <w:pPr>
              <w:pStyle w:val="Heading3"/>
              <w:numPr>
                <w:ilvl w:val="0"/>
                <w:numId w:val="47"/>
              </w:numPr>
              <w:tabs>
                <w:tab w:val="num" w:pos="360"/>
              </w:tabs>
              <w:ind w:left="320" w:hanging="284"/>
              <w:rPr>
                <w:i w:val="0"/>
                <w:iCs w:val="0"/>
                <w:sz w:val="22"/>
                <w:szCs w:val="22"/>
              </w:rPr>
            </w:pPr>
            <w:r w:rsidRPr="00606DC0">
              <w:rPr>
                <w:i w:val="0"/>
                <w:iCs w:val="0"/>
                <w:sz w:val="22"/>
                <w:szCs w:val="22"/>
              </w:rPr>
              <w:t xml:space="preserve">Effective information maintenance is supporting the management of OWMS and OWMS programs run in Maroondah. </w:t>
            </w:r>
          </w:p>
          <w:p w14:paraId="3BA4B02E" w14:textId="77777777" w:rsidR="00976B16" w:rsidRPr="00606DC0" w:rsidRDefault="00976B16" w:rsidP="001B5BFD">
            <w:pPr>
              <w:pStyle w:val="Heading3"/>
              <w:ind w:left="320"/>
              <w:rPr>
                <w:i w:val="0"/>
                <w:iCs w:val="0"/>
                <w:sz w:val="22"/>
                <w:szCs w:val="22"/>
              </w:rPr>
            </w:pPr>
          </w:p>
          <w:p w14:paraId="3807A410" w14:textId="77777777" w:rsidR="00976B16" w:rsidRPr="00606DC0" w:rsidRDefault="00976B16" w:rsidP="00976B16">
            <w:pPr>
              <w:pStyle w:val="Heading3"/>
              <w:numPr>
                <w:ilvl w:val="0"/>
                <w:numId w:val="47"/>
              </w:numPr>
              <w:tabs>
                <w:tab w:val="num" w:pos="360"/>
              </w:tabs>
              <w:ind w:left="320" w:hanging="284"/>
              <w:rPr>
                <w:i w:val="0"/>
                <w:iCs w:val="0"/>
                <w:sz w:val="22"/>
                <w:szCs w:val="22"/>
              </w:rPr>
            </w:pPr>
            <w:r w:rsidRPr="00606DC0">
              <w:rPr>
                <w:i w:val="0"/>
                <w:iCs w:val="0"/>
                <w:sz w:val="22"/>
                <w:szCs w:val="22"/>
              </w:rPr>
              <w:t>Access to accurate information on YVW sewerage infrastructure is available to Council teams.</w:t>
            </w:r>
          </w:p>
          <w:p w14:paraId="182DBB01" w14:textId="77777777" w:rsidR="00976B16" w:rsidRPr="00606DC0" w:rsidRDefault="00976B16" w:rsidP="001B5BFD">
            <w:pPr>
              <w:pStyle w:val="Heading3"/>
              <w:ind w:left="0"/>
              <w:rPr>
                <w:i w:val="0"/>
                <w:iCs w:val="0"/>
                <w:sz w:val="22"/>
                <w:szCs w:val="22"/>
              </w:rPr>
            </w:pPr>
          </w:p>
        </w:tc>
        <w:tc>
          <w:tcPr>
            <w:tcW w:w="1276" w:type="dxa"/>
          </w:tcPr>
          <w:p w14:paraId="2D6BC9E4" w14:textId="77777777" w:rsidR="00976B16" w:rsidRPr="00606DC0" w:rsidRDefault="00976B16" w:rsidP="001B5BFD">
            <w:pPr>
              <w:pStyle w:val="Heading3"/>
              <w:ind w:left="0"/>
              <w:rPr>
                <w:i w:val="0"/>
                <w:iCs w:val="0"/>
                <w:sz w:val="22"/>
                <w:szCs w:val="22"/>
              </w:rPr>
            </w:pPr>
            <w:r w:rsidRPr="00606DC0">
              <w:rPr>
                <w:i w:val="0"/>
                <w:iCs w:val="0"/>
                <w:sz w:val="22"/>
                <w:szCs w:val="22"/>
              </w:rPr>
              <w:t>LEG-03</w:t>
            </w:r>
          </w:p>
          <w:p w14:paraId="1B2CEFF8" w14:textId="77777777" w:rsidR="00976B16" w:rsidRPr="00606DC0" w:rsidRDefault="00976B16" w:rsidP="001B5BFD">
            <w:pPr>
              <w:pStyle w:val="Heading3"/>
              <w:ind w:left="0"/>
              <w:rPr>
                <w:i w:val="0"/>
                <w:iCs w:val="0"/>
                <w:sz w:val="22"/>
                <w:szCs w:val="22"/>
              </w:rPr>
            </w:pPr>
          </w:p>
        </w:tc>
      </w:tr>
      <w:tr w:rsidR="00976B16" w:rsidRPr="00606DC0" w14:paraId="370551F1" w14:textId="77777777" w:rsidTr="001B5BFD">
        <w:tc>
          <w:tcPr>
            <w:tcW w:w="1555" w:type="dxa"/>
          </w:tcPr>
          <w:p w14:paraId="399182A4" w14:textId="77777777" w:rsidR="00976B16" w:rsidRPr="00606DC0" w:rsidRDefault="00976B16" w:rsidP="001B5BFD">
            <w:pPr>
              <w:spacing w:before="1" w:line="269" w:lineRule="exact"/>
            </w:pPr>
            <w:r w:rsidRPr="00606DC0">
              <w:t>3.2</w:t>
            </w:r>
          </w:p>
        </w:tc>
        <w:tc>
          <w:tcPr>
            <w:tcW w:w="5103" w:type="dxa"/>
          </w:tcPr>
          <w:p w14:paraId="65CD5C6B" w14:textId="0FB5291F" w:rsidR="00976B16" w:rsidRDefault="001A7FD4">
            <w:pPr>
              <w:pStyle w:val="ListParagraph"/>
              <w:spacing w:line="268" w:lineRule="exact"/>
              <w:ind w:left="196" w:firstLine="0"/>
            </w:pPr>
            <w:r w:rsidRPr="007C315F">
              <w:t xml:space="preserve">Undertake regular training </w:t>
            </w:r>
            <w:r w:rsidR="001F0E81" w:rsidRPr="007C315F">
              <w:t xml:space="preserve">for </w:t>
            </w:r>
            <w:r w:rsidR="00CB0B8A" w:rsidRPr="007C315F">
              <w:t>Environmental Health Officer</w:t>
            </w:r>
            <w:r w:rsidR="001F0E81" w:rsidRPr="007C315F">
              <w:t>s</w:t>
            </w:r>
            <w:r w:rsidR="000973AF">
              <w:t xml:space="preserve"> (EHO)</w:t>
            </w:r>
            <w:r w:rsidR="001F0E81" w:rsidRPr="007C315F">
              <w:t xml:space="preserve"> to ensure</w:t>
            </w:r>
            <w:r w:rsidR="00CB0B8A" w:rsidRPr="007C315F">
              <w:t xml:space="preserve"> skills and knowledge </w:t>
            </w:r>
            <w:r w:rsidR="000B2331" w:rsidRPr="007C315F">
              <w:t>in OWMS and application assessment is kept current</w:t>
            </w:r>
            <w:r w:rsidR="001F0E81" w:rsidRPr="007C315F">
              <w:t xml:space="preserve"> and can be applied practically</w:t>
            </w:r>
            <w:r w:rsidRPr="007C315F">
              <w:t>.</w:t>
            </w:r>
            <w:r w:rsidR="000B2331" w:rsidRPr="007C315F">
              <w:t xml:space="preserve"> </w:t>
            </w:r>
          </w:p>
          <w:p w14:paraId="205C70BD" w14:textId="5D1E130A" w:rsidR="001F0E81" w:rsidRPr="00606DC0" w:rsidRDefault="001F0E81" w:rsidP="007C315F">
            <w:pPr>
              <w:pStyle w:val="ListParagraph"/>
              <w:spacing w:line="268" w:lineRule="exact"/>
              <w:ind w:left="196" w:firstLine="0"/>
            </w:pPr>
          </w:p>
        </w:tc>
        <w:tc>
          <w:tcPr>
            <w:tcW w:w="2126" w:type="dxa"/>
          </w:tcPr>
          <w:p w14:paraId="155DD768" w14:textId="77777777" w:rsidR="00976B16" w:rsidRPr="00606DC0" w:rsidRDefault="00976B16" w:rsidP="001B5BFD">
            <w:pPr>
              <w:pStyle w:val="Heading3"/>
              <w:ind w:left="0"/>
              <w:rPr>
                <w:i w:val="0"/>
                <w:iCs w:val="0"/>
                <w:sz w:val="22"/>
                <w:szCs w:val="22"/>
              </w:rPr>
            </w:pPr>
            <w:r w:rsidRPr="00606DC0">
              <w:rPr>
                <w:i w:val="0"/>
                <w:iCs w:val="0"/>
                <w:sz w:val="22"/>
                <w:szCs w:val="22"/>
              </w:rPr>
              <w:t>30 June 2026 &amp; ongoing annually</w:t>
            </w:r>
          </w:p>
        </w:tc>
        <w:tc>
          <w:tcPr>
            <w:tcW w:w="3969" w:type="dxa"/>
          </w:tcPr>
          <w:p w14:paraId="187110F1" w14:textId="6FE009F0" w:rsidR="00976B16" w:rsidRDefault="00740843">
            <w:pPr>
              <w:pStyle w:val="Heading3"/>
              <w:numPr>
                <w:ilvl w:val="0"/>
                <w:numId w:val="47"/>
              </w:numPr>
              <w:tabs>
                <w:tab w:val="num" w:pos="360"/>
              </w:tabs>
              <w:ind w:left="320" w:hanging="284"/>
              <w:rPr>
                <w:i w:val="0"/>
                <w:iCs w:val="0"/>
                <w:sz w:val="22"/>
                <w:szCs w:val="22"/>
              </w:rPr>
            </w:pPr>
            <w:r w:rsidRPr="00606DC0">
              <w:rPr>
                <w:i w:val="0"/>
                <w:iCs w:val="0"/>
                <w:sz w:val="22"/>
                <w:szCs w:val="22"/>
              </w:rPr>
              <w:t xml:space="preserve">All new or altering OWMS are installed in accordance with EPA requirements and </w:t>
            </w:r>
            <w:proofErr w:type="gramStart"/>
            <w:r w:rsidRPr="00606DC0">
              <w:rPr>
                <w:i w:val="0"/>
                <w:iCs w:val="0"/>
                <w:sz w:val="22"/>
                <w:szCs w:val="22"/>
              </w:rPr>
              <w:t>guidelines</w:t>
            </w:r>
            <w:proofErr w:type="gramEnd"/>
            <w:r w:rsidRPr="00606DC0">
              <w:rPr>
                <w:i w:val="0"/>
                <w:iCs w:val="0"/>
                <w:sz w:val="22"/>
                <w:szCs w:val="22"/>
              </w:rPr>
              <w:t xml:space="preserve"> and wastewater is maintained onsite</w:t>
            </w:r>
            <w:r>
              <w:rPr>
                <w:i w:val="0"/>
                <w:iCs w:val="0"/>
                <w:sz w:val="22"/>
                <w:szCs w:val="22"/>
              </w:rPr>
              <w:t>.</w:t>
            </w:r>
            <w:r w:rsidRPr="00740843" w:rsidDel="008140CD">
              <w:rPr>
                <w:i w:val="0"/>
                <w:iCs w:val="0"/>
                <w:sz w:val="22"/>
                <w:szCs w:val="22"/>
              </w:rPr>
              <w:t xml:space="preserve"> </w:t>
            </w:r>
          </w:p>
          <w:p w14:paraId="2A99AEC1" w14:textId="77777777" w:rsidR="00297506" w:rsidRDefault="00297506" w:rsidP="007C315F">
            <w:pPr>
              <w:pStyle w:val="Heading3"/>
              <w:ind w:left="320"/>
              <w:rPr>
                <w:i w:val="0"/>
                <w:iCs w:val="0"/>
                <w:sz w:val="22"/>
                <w:szCs w:val="22"/>
              </w:rPr>
            </w:pPr>
          </w:p>
          <w:p w14:paraId="5CC06A8E" w14:textId="77777777" w:rsidR="00740843" w:rsidRDefault="000973AF">
            <w:pPr>
              <w:pStyle w:val="Heading3"/>
              <w:numPr>
                <w:ilvl w:val="0"/>
                <w:numId w:val="47"/>
              </w:numPr>
              <w:tabs>
                <w:tab w:val="num" w:pos="360"/>
              </w:tabs>
              <w:ind w:left="320" w:hanging="284"/>
              <w:rPr>
                <w:i w:val="0"/>
                <w:iCs w:val="0"/>
                <w:sz w:val="22"/>
                <w:szCs w:val="22"/>
              </w:rPr>
            </w:pPr>
            <w:r>
              <w:rPr>
                <w:i w:val="0"/>
                <w:iCs w:val="0"/>
                <w:sz w:val="22"/>
                <w:szCs w:val="22"/>
              </w:rPr>
              <w:t>EHO skills and knowledge in OWMS is current and has been applied correctly.</w:t>
            </w:r>
          </w:p>
          <w:p w14:paraId="211D0CD0" w14:textId="2B404C6B" w:rsidR="00FE2103" w:rsidRPr="00A11C74" w:rsidRDefault="00FE2103" w:rsidP="007C315F">
            <w:pPr>
              <w:pStyle w:val="Heading3"/>
              <w:ind w:left="0"/>
              <w:rPr>
                <w:i w:val="0"/>
                <w:iCs w:val="0"/>
                <w:sz w:val="22"/>
                <w:szCs w:val="22"/>
              </w:rPr>
            </w:pPr>
          </w:p>
        </w:tc>
        <w:tc>
          <w:tcPr>
            <w:tcW w:w="1276" w:type="dxa"/>
          </w:tcPr>
          <w:p w14:paraId="72813C4F" w14:textId="77777777" w:rsidR="00976B16" w:rsidRPr="00606DC0" w:rsidRDefault="00976B16" w:rsidP="001B5BFD">
            <w:pPr>
              <w:pStyle w:val="Heading3"/>
              <w:ind w:left="0"/>
              <w:rPr>
                <w:i w:val="0"/>
                <w:iCs w:val="0"/>
                <w:sz w:val="22"/>
                <w:szCs w:val="22"/>
              </w:rPr>
            </w:pPr>
            <w:r w:rsidRPr="00606DC0">
              <w:rPr>
                <w:i w:val="0"/>
                <w:iCs w:val="0"/>
                <w:sz w:val="22"/>
                <w:szCs w:val="22"/>
              </w:rPr>
              <w:t>LEG-03</w:t>
            </w:r>
          </w:p>
          <w:p w14:paraId="62F39E1B" w14:textId="77777777" w:rsidR="00976B16" w:rsidRPr="00606DC0" w:rsidRDefault="00976B16" w:rsidP="001B5BFD">
            <w:pPr>
              <w:pStyle w:val="Heading3"/>
              <w:ind w:left="0"/>
              <w:rPr>
                <w:i w:val="0"/>
                <w:iCs w:val="0"/>
                <w:sz w:val="22"/>
                <w:szCs w:val="22"/>
              </w:rPr>
            </w:pPr>
          </w:p>
        </w:tc>
      </w:tr>
      <w:tr w:rsidR="00976B16" w:rsidRPr="00606DC0" w14:paraId="247814E0" w14:textId="77777777" w:rsidTr="001B5BFD">
        <w:tc>
          <w:tcPr>
            <w:tcW w:w="1555" w:type="dxa"/>
          </w:tcPr>
          <w:p w14:paraId="6225661D" w14:textId="77777777" w:rsidR="00976B16" w:rsidRPr="00606DC0" w:rsidRDefault="00976B16" w:rsidP="001B5BFD">
            <w:pPr>
              <w:spacing w:before="1" w:line="269" w:lineRule="exact"/>
            </w:pPr>
            <w:r w:rsidRPr="00606DC0">
              <w:t>3.2</w:t>
            </w:r>
          </w:p>
        </w:tc>
        <w:tc>
          <w:tcPr>
            <w:tcW w:w="5103" w:type="dxa"/>
          </w:tcPr>
          <w:p w14:paraId="4FCB3F06" w14:textId="29A783FE" w:rsidR="00976B16" w:rsidRPr="00606DC0" w:rsidRDefault="00976B16" w:rsidP="001B5BFD">
            <w:pPr>
              <w:pStyle w:val="ListParagraph"/>
              <w:spacing w:before="1" w:line="269" w:lineRule="exact"/>
              <w:ind w:left="196" w:firstLine="0"/>
            </w:pPr>
            <w:r w:rsidRPr="00606DC0">
              <w:t>Review</w:t>
            </w:r>
            <w:r w:rsidRPr="00606DC0">
              <w:rPr>
                <w:spacing w:val="-7"/>
              </w:rPr>
              <w:t xml:space="preserve"> </w:t>
            </w:r>
            <w:r w:rsidRPr="00606DC0">
              <w:t>Council’s</w:t>
            </w:r>
            <w:r w:rsidRPr="00606DC0">
              <w:rPr>
                <w:spacing w:val="-4"/>
              </w:rPr>
              <w:t xml:space="preserve"> O</w:t>
            </w:r>
            <w:r w:rsidR="00FF4554">
              <w:rPr>
                <w:spacing w:val="-4"/>
              </w:rPr>
              <w:t>nsite Wastewater Management</w:t>
            </w:r>
            <w:r w:rsidR="00740843">
              <w:rPr>
                <w:spacing w:val="-4"/>
              </w:rPr>
              <w:t xml:space="preserve"> Strategy action </w:t>
            </w:r>
            <w:proofErr w:type="gramStart"/>
            <w:r w:rsidR="00740843">
              <w:rPr>
                <w:spacing w:val="-4"/>
              </w:rPr>
              <w:t>plan</w:t>
            </w:r>
            <w:proofErr w:type="gramEnd"/>
            <w:r w:rsidR="00297506">
              <w:rPr>
                <w:spacing w:val="-4"/>
              </w:rPr>
              <w:t xml:space="preserve"> </w:t>
            </w:r>
            <w:r w:rsidR="00740843">
              <w:rPr>
                <w:spacing w:val="-4"/>
              </w:rPr>
              <w:t>every two years and u</w:t>
            </w:r>
            <w:r w:rsidRPr="00606DC0">
              <w:t>pdate</w:t>
            </w:r>
            <w:r w:rsidRPr="00606DC0">
              <w:rPr>
                <w:spacing w:val="-5"/>
              </w:rPr>
              <w:t xml:space="preserve"> </w:t>
            </w:r>
            <w:r w:rsidRPr="00606DC0">
              <w:t>as</w:t>
            </w:r>
            <w:r w:rsidRPr="00606DC0">
              <w:rPr>
                <w:spacing w:val="-7"/>
              </w:rPr>
              <w:t xml:space="preserve"> </w:t>
            </w:r>
            <w:r w:rsidRPr="00606DC0">
              <w:rPr>
                <w:spacing w:val="-2"/>
              </w:rPr>
              <w:t>necessary.</w:t>
            </w:r>
          </w:p>
          <w:p w14:paraId="433DB6E0" w14:textId="77777777" w:rsidR="00976B16" w:rsidRPr="00606DC0" w:rsidRDefault="00976B16" w:rsidP="001B5BFD">
            <w:pPr>
              <w:pStyle w:val="ListParagraph"/>
              <w:spacing w:before="1" w:line="269" w:lineRule="exact"/>
              <w:ind w:left="196" w:firstLine="0"/>
            </w:pPr>
          </w:p>
        </w:tc>
        <w:tc>
          <w:tcPr>
            <w:tcW w:w="2126" w:type="dxa"/>
          </w:tcPr>
          <w:p w14:paraId="319D8638" w14:textId="77777777" w:rsidR="00976B16" w:rsidRPr="00606DC0" w:rsidRDefault="00976B16" w:rsidP="001B5BFD">
            <w:pPr>
              <w:pStyle w:val="Heading3"/>
              <w:ind w:left="0"/>
              <w:rPr>
                <w:i w:val="0"/>
                <w:iCs w:val="0"/>
                <w:sz w:val="22"/>
                <w:szCs w:val="22"/>
              </w:rPr>
            </w:pPr>
            <w:r w:rsidRPr="00606DC0">
              <w:rPr>
                <w:i w:val="0"/>
                <w:iCs w:val="0"/>
                <w:sz w:val="22"/>
                <w:szCs w:val="22"/>
              </w:rPr>
              <w:t>30 June 2026 &amp; ongoing annually</w:t>
            </w:r>
          </w:p>
        </w:tc>
        <w:tc>
          <w:tcPr>
            <w:tcW w:w="3969" w:type="dxa"/>
          </w:tcPr>
          <w:p w14:paraId="15A69FC2" w14:textId="356656B7" w:rsidR="0079637E" w:rsidRDefault="0079637E">
            <w:pPr>
              <w:pStyle w:val="Heading3"/>
              <w:numPr>
                <w:ilvl w:val="0"/>
                <w:numId w:val="47"/>
              </w:numPr>
              <w:tabs>
                <w:tab w:val="num" w:pos="360"/>
              </w:tabs>
              <w:ind w:left="320" w:hanging="284"/>
              <w:rPr>
                <w:i w:val="0"/>
                <w:iCs w:val="0"/>
                <w:sz w:val="22"/>
                <w:szCs w:val="22"/>
              </w:rPr>
            </w:pPr>
            <w:r>
              <w:rPr>
                <w:i w:val="0"/>
                <w:iCs w:val="0"/>
                <w:sz w:val="22"/>
                <w:szCs w:val="22"/>
              </w:rPr>
              <w:t xml:space="preserve">The action plan is </w:t>
            </w:r>
            <w:proofErr w:type="gramStart"/>
            <w:r>
              <w:rPr>
                <w:i w:val="0"/>
                <w:iCs w:val="0"/>
                <w:sz w:val="22"/>
                <w:szCs w:val="22"/>
              </w:rPr>
              <w:t>current,</w:t>
            </w:r>
            <w:proofErr w:type="gramEnd"/>
            <w:r>
              <w:rPr>
                <w:i w:val="0"/>
                <w:iCs w:val="0"/>
                <w:sz w:val="22"/>
                <w:szCs w:val="22"/>
              </w:rPr>
              <w:t xml:space="preserve"> activities are completed on time and regular reporting is undertaken.</w:t>
            </w:r>
          </w:p>
          <w:p w14:paraId="018BD014" w14:textId="77777777" w:rsidR="00740843" w:rsidRPr="00204231" w:rsidRDefault="00740843" w:rsidP="00740843">
            <w:pPr>
              <w:pStyle w:val="Heading3"/>
              <w:ind w:left="320"/>
              <w:rPr>
                <w:i w:val="0"/>
                <w:iCs w:val="0"/>
                <w:sz w:val="22"/>
                <w:szCs w:val="22"/>
              </w:rPr>
            </w:pPr>
          </w:p>
          <w:p w14:paraId="09DC5992" w14:textId="77777777" w:rsidR="00976B16" w:rsidRPr="00606DC0" w:rsidRDefault="00976B16" w:rsidP="001B5BFD">
            <w:pPr>
              <w:pStyle w:val="Heading3"/>
              <w:ind w:left="320"/>
              <w:rPr>
                <w:i w:val="0"/>
                <w:iCs w:val="0"/>
                <w:sz w:val="22"/>
                <w:szCs w:val="22"/>
              </w:rPr>
            </w:pPr>
          </w:p>
        </w:tc>
        <w:tc>
          <w:tcPr>
            <w:tcW w:w="1276" w:type="dxa"/>
          </w:tcPr>
          <w:p w14:paraId="6564E5D7" w14:textId="77777777" w:rsidR="00976B16" w:rsidRPr="00606DC0" w:rsidRDefault="00976B16" w:rsidP="001B5BFD">
            <w:pPr>
              <w:pStyle w:val="Heading3"/>
              <w:ind w:left="0"/>
              <w:rPr>
                <w:i w:val="0"/>
                <w:iCs w:val="0"/>
                <w:sz w:val="22"/>
                <w:szCs w:val="22"/>
              </w:rPr>
            </w:pPr>
            <w:r w:rsidRPr="00606DC0">
              <w:rPr>
                <w:i w:val="0"/>
                <w:iCs w:val="0"/>
                <w:sz w:val="22"/>
                <w:szCs w:val="22"/>
              </w:rPr>
              <w:t>LEG-03</w:t>
            </w:r>
          </w:p>
          <w:p w14:paraId="6AD264F6" w14:textId="77777777" w:rsidR="00976B16" w:rsidRPr="00606DC0" w:rsidRDefault="00976B16" w:rsidP="001B5BFD">
            <w:pPr>
              <w:pStyle w:val="Heading3"/>
              <w:ind w:left="0"/>
              <w:rPr>
                <w:i w:val="0"/>
                <w:iCs w:val="0"/>
                <w:sz w:val="22"/>
                <w:szCs w:val="22"/>
              </w:rPr>
            </w:pPr>
          </w:p>
        </w:tc>
      </w:tr>
    </w:tbl>
    <w:p w14:paraId="3C48D6FE" w14:textId="77777777" w:rsidR="00976B16" w:rsidRDefault="00976B16"/>
    <w:p w14:paraId="1F4474D1" w14:textId="77777777" w:rsidR="00976B16" w:rsidRDefault="00976B16"/>
    <w:p w14:paraId="78608FFA" w14:textId="77777777" w:rsidR="00976B16" w:rsidRDefault="00976B16"/>
    <w:p w14:paraId="31E215FA" w14:textId="77777777" w:rsidR="00976B16" w:rsidRDefault="00976B16"/>
    <w:p w14:paraId="14AB78C7" w14:textId="77777777" w:rsidR="00976B16" w:rsidRDefault="00976B16"/>
    <w:p w14:paraId="222C9068" w14:textId="77777777" w:rsidR="00976B16" w:rsidRDefault="00976B16"/>
    <w:p w14:paraId="54E48F1A" w14:textId="77777777" w:rsidR="00976B16" w:rsidRDefault="00976B16"/>
    <w:p w14:paraId="032C8515" w14:textId="77777777" w:rsidR="00976B16" w:rsidRDefault="00976B16"/>
    <w:p w14:paraId="61A3FA2E" w14:textId="77777777" w:rsidR="00976B16" w:rsidRDefault="00976B16"/>
    <w:p w14:paraId="1FE176BD" w14:textId="77777777" w:rsidR="00976B16" w:rsidRDefault="00976B16"/>
    <w:p w14:paraId="1B1FA96B" w14:textId="77777777" w:rsidR="00976B16" w:rsidRDefault="00976B16"/>
    <w:p w14:paraId="7B18E4BE" w14:textId="77777777" w:rsidR="00976B16" w:rsidRDefault="00976B16"/>
    <w:p w14:paraId="42AE0AD2" w14:textId="77777777" w:rsidR="00976B16" w:rsidRDefault="00976B16"/>
    <w:p w14:paraId="5A40201A" w14:textId="77777777" w:rsidR="00976B16" w:rsidRDefault="00976B16"/>
    <w:p w14:paraId="022C91ED" w14:textId="77777777" w:rsidR="00976B16" w:rsidRDefault="00976B16"/>
    <w:p w14:paraId="6EC1CE3D" w14:textId="77777777" w:rsidR="00976B16" w:rsidRDefault="00976B16"/>
    <w:p w14:paraId="762F0302" w14:textId="77777777" w:rsidR="00976B16" w:rsidRDefault="00976B16"/>
    <w:p w14:paraId="2633CA36" w14:textId="77777777" w:rsidR="00976B16" w:rsidRDefault="00976B16"/>
    <w:p w14:paraId="7BDBBD3C" w14:textId="77777777" w:rsidR="00976B16" w:rsidRDefault="00976B16"/>
    <w:p w14:paraId="348648E3" w14:textId="77777777" w:rsidR="00976B16" w:rsidRDefault="00976B16"/>
    <w:p w14:paraId="06176DA1" w14:textId="77777777" w:rsidR="00976B16" w:rsidRDefault="00976B16"/>
    <w:p w14:paraId="53638CB0" w14:textId="77777777" w:rsidR="00976B16" w:rsidRDefault="00976B16"/>
    <w:p w14:paraId="3A2839A4" w14:textId="77777777" w:rsidR="00976B16" w:rsidRDefault="00976B16"/>
    <w:p w14:paraId="68901469" w14:textId="77777777" w:rsidR="00976B16" w:rsidRDefault="00976B16"/>
    <w:p w14:paraId="1BA6CFE5" w14:textId="77777777" w:rsidR="00976B16" w:rsidRDefault="00976B16"/>
    <w:p w14:paraId="46BD88D7" w14:textId="77777777" w:rsidR="00976B16" w:rsidRDefault="00976B16"/>
    <w:p w14:paraId="3958CE81" w14:textId="77777777" w:rsidR="00976B16" w:rsidRDefault="00976B16"/>
    <w:p w14:paraId="3C852F61" w14:textId="77777777" w:rsidR="00976B16" w:rsidRDefault="00976B16"/>
    <w:p w14:paraId="045FD394" w14:textId="77777777" w:rsidR="00976B16" w:rsidRDefault="00976B16"/>
    <w:p w14:paraId="003EAC32" w14:textId="77777777" w:rsidR="00976B16" w:rsidRDefault="00976B16"/>
    <w:p w14:paraId="500B5750" w14:textId="77777777" w:rsidR="00976B16" w:rsidRDefault="00976B16"/>
    <w:p w14:paraId="5EEF4C2A" w14:textId="77777777" w:rsidR="00976B16" w:rsidRDefault="00976B16"/>
    <w:p w14:paraId="7CA40A58" w14:textId="77777777" w:rsidR="00976B16" w:rsidRDefault="00976B16"/>
    <w:p w14:paraId="2A3B5E06" w14:textId="77777777" w:rsidR="0046776F" w:rsidRDefault="0046776F"/>
    <w:p w14:paraId="76406B24" w14:textId="27939AEB" w:rsidR="0046776F" w:rsidRDefault="0046776F"/>
    <w:p w14:paraId="46101820" w14:textId="4FC0CE95" w:rsidR="00827B8E" w:rsidRDefault="00827B8E"/>
    <w:p w14:paraId="4CA9B3FB" w14:textId="52057E47" w:rsidR="00BF677D" w:rsidRPr="007C315F" w:rsidRDefault="00845D50" w:rsidP="007C315F">
      <w:pPr>
        <w:pStyle w:val="BodyText"/>
        <w:rPr>
          <w:color w:val="5C80AC"/>
          <w:spacing w:val="-4"/>
        </w:rPr>
        <w:sectPr w:rsidR="00BF677D" w:rsidRPr="007C315F" w:rsidSect="007C315F">
          <w:pgSz w:w="16840" w:h="11910" w:orient="landscape"/>
          <w:pgMar w:top="851" w:right="618" w:bottom="851" w:left="1559" w:header="0" w:footer="729" w:gutter="0"/>
          <w:cols w:space="720"/>
          <w:docGrid w:linePitch="299"/>
        </w:sectPr>
      </w:pPr>
      <w:bookmarkStart w:id="30" w:name="_bookmark26"/>
      <w:bookmarkStart w:id="31" w:name="_bookmark27"/>
      <w:bookmarkStart w:id="32" w:name="_bookmark28"/>
      <w:bookmarkStart w:id="33" w:name="_bookmark29"/>
      <w:bookmarkStart w:id="34" w:name="_bookmark30"/>
      <w:bookmarkStart w:id="35" w:name="_bookmark31"/>
      <w:bookmarkStart w:id="36" w:name="_bookmark32"/>
      <w:bookmarkStart w:id="37" w:name="_bookmark33"/>
      <w:bookmarkStart w:id="38" w:name="_bookmark34"/>
      <w:bookmarkStart w:id="39" w:name="_bookmark35"/>
      <w:bookmarkStart w:id="40" w:name="_bookmark36"/>
      <w:bookmarkEnd w:id="30"/>
      <w:bookmarkEnd w:id="31"/>
      <w:bookmarkEnd w:id="32"/>
      <w:bookmarkEnd w:id="33"/>
      <w:bookmarkEnd w:id="34"/>
      <w:bookmarkEnd w:id="35"/>
      <w:bookmarkEnd w:id="36"/>
      <w:bookmarkEnd w:id="37"/>
      <w:bookmarkEnd w:id="38"/>
      <w:bookmarkEnd w:id="39"/>
      <w:bookmarkEnd w:id="40"/>
      <w:r>
        <w:rPr>
          <w:noProof/>
        </w:rPr>
        <w:drawing>
          <wp:inline distT="0" distB="0" distL="0" distR="0" wp14:anchorId="37CA4B0D" wp14:editId="66AE02B8">
            <wp:extent cx="9229110" cy="94615"/>
            <wp:effectExtent l="0" t="0" r="0" b="63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9229110" cy="94615"/>
                    </a:xfrm>
                    <a:prstGeom prst="rect">
                      <a:avLst/>
                    </a:prstGeom>
                  </pic:spPr>
                </pic:pic>
              </a:graphicData>
            </a:graphic>
          </wp:inline>
        </w:drawing>
      </w:r>
    </w:p>
    <w:p w14:paraId="45EDC37D" w14:textId="77777777" w:rsidR="00C3493F" w:rsidRDefault="00C3493F" w:rsidP="007C315F">
      <w:pPr>
        <w:tabs>
          <w:tab w:val="left" w:pos="837"/>
          <w:tab w:val="left" w:pos="838"/>
        </w:tabs>
        <w:spacing w:before="4" w:line="237" w:lineRule="auto"/>
        <w:ind w:right="1344"/>
      </w:pPr>
      <w:bookmarkStart w:id="41" w:name="_bookmark37"/>
      <w:bookmarkEnd w:id="41"/>
    </w:p>
    <w:p w14:paraId="5FCF364E" w14:textId="77777777" w:rsidR="002569C7" w:rsidRDefault="007F259A">
      <w:pPr>
        <w:pStyle w:val="Heading1"/>
      </w:pPr>
      <w:bookmarkStart w:id="42" w:name="_bookmark38"/>
      <w:bookmarkStart w:id="43" w:name="_bookmark39"/>
      <w:bookmarkEnd w:id="42"/>
      <w:bookmarkEnd w:id="43"/>
      <w:r>
        <w:rPr>
          <w:color w:val="1F487C"/>
          <w:spacing w:val="-2"/>
        </w:rPr>
        <w:t>References</w:t>
      </w:r>
    </w:p>
    <w:p w14:paraId="2B633D75" w14:textId="348F80D9" w:rsidR="002569C7" w:rsidRPr="0084695C" w:rsidRDefault="007F259A" w:rsidP="00311EB2">
      <w:pPr>
        <w:pStyle w:val="BodyText"/>
        <w:spacing w:before="312"/>
        <w:ind w:left="117" w:right="685"/>
        <w:rPr>
          <w:spacing w:val="-2"/>
        </w:rPr>
      </w:pPr>
      <w:r w:rsidRPr="0084695C">
        <w:t>Victorian</w:t>
      </w:r>
      <w:r w:rsidRPr="0084695C">
        <w:rPr>
          <w:spacing w:val="-3"/>
        </w:rPr>
        <w:t xml:space="preserve"> </w:t>
      </w:r>
      <w:r w:rsidRPr="0084695C">
        <w:t>Auditor</w:t>
      </w:r>
      <w:r w:rsidRPr="0084695C">
        <w:rPr>
          <w:spacing w:val="-7"/>
        </w:rPr>
        <w:t xml:space="preserve"> </w:t>
      </w:r>
      <w:r w:rsidRPr="0084695C">
        <w:t>General,</w:t>
      </w:r>
      <w:r w:rsidRPr="0084695C">
        <w:rPr>
          <w:spacing w:val="-1"/>
        </w:rPr>
        <w:t xml:space="preserve"> </w:t>
      </w:r>
      <w:r w:rsidRPr="0084695C">
        <w:t>2006,</w:t>
      </w:r>
      <w:r w:rsidRPr="0084695C">
        <w:rPr>
          <w:spacing w:val="-4"/>
        </w:rPr>
        <w:t xml:space="preserve"> </w:t>
      </w:r>
      <w:r w:rsidRPr="0084695C">
        <w:t>Protecting</w:t>
      </w:r>
      <w:r w:rsidRPr="0084695C">
        <w:rPr>
          <w:spacing w:val="-5"/>
        </w:rPr>
        <w:t xml:space="preserve"> </w:t>
      </w:r>
      <w:r w:rsidRPr="0084695C">
        <w:t>our</w:t>
      </w:r>
      <w:r w:rsidRPr="0084695C">
        <w:rPr>
          <w:spacing w:val="-4"/>
        </w:rPr>
        <w:t xml:space="preserve"> </w:t>
      </w:r>
      <w:r w:rsidRPr="0084695C">
        <w:t>environment</w:t>
      </w:r>
      <w:r w:rsidRPr="0084695C">
        <w:rPr>
          <w:spacing w:val="-1"/>
        </w:rPr>
        <w:t xml:space="preserve"> </w:t>
      </w:r>
      <w:r w:rsidRPr="0084695C">
        <w:t>and</w:t>
      </w:r>
      <w:r w:rsidRPr="0084695C">
        <w:rPr>
          <w:spacing w:val="-5"/>
        </w:rPr>
        <w:t xml:space="preserve"> </w:t>
      </w:r>
      <w:r w:rsidRPr="0084695C">
        <w:t>community</w:t>
      </w:r>
      <w:r w:rsidRPr="0084695C">
        <w:rPr>
          <w:spacing w:val="-2"/>
        </w:rPr>
        <w:t xml:space="preserve"> </w:t>
      </w:r>
      <w:r w:rsidRPr="0084695C">
        <w:t>from</w:t>
      </w:r>
      <w:r w:rsidRPr="0084695C">
        <w:rPr>
          <w:spacing w:val="-4"/>
        </w:rPr>
        <w:t xml:space="preserve"> </w:t>
      </w:r>
      <w:r w:rsidRPr="0084695C">
        <w:t>failing</w:t>
      </w:r>
      <w:r w:rsidRPr="0084695C">
        <w:rPr>
          <w:spacing w:val="-3"/>
        </w:rPr>
        <w:t xml:space="preserve"> </w:t>
      </w:r>
      <w:r w:rsidRPr="0084695C">
        <w:t>septic</w:t>
      </w:r>
      <w:r w:rsidRPr="0084695C">
        <w:rPr>
          <w:spacing w:val="-5"/>
        </w:rPr>
        <w:t xml:space="preserve"> </w:t>
      </w:r>
      <w:r w:rsidRPr="0084695C">
        <w:t xml:space="preserve">tanks, </w:t>
      </w:r>
      <w:r w:rsidRPr="0084695C">
        <w:rPr>
          <w:spacing w:val="-2"/>
        </w:rPr>
        <w:t>Victoria</w:t>
      </w:r>
    </w:p>
    <w:p w14:paraId="00825C0B" w14:textId="75A42146" w:rsidR="00461CA6" w:rsidRPr="0084695C" w:rsidRDefault="00461CA6" w:rsidP="00311EB2">
      <w:pPr>
        <w:pStyle w:val="BodyText"/>
        <w:spacing w:before="312"/>
        <w:ind w:left="117" w:right="685"/>
      </w:pPr>
      <w:r w:rsidRPr="0084695C">
        <w:rPr>
          <w:spacing w:val="-2"/>
        </w:rPr>
        <w:t>VAGO</w:t>
      </w:r>
      <w:r w:rsidR="00C832DE" w:rsidRPr="0084695C">
        <w:rPr>
          <w:spacing w:val="-2"/>
        </w:rPr>
        <w:t xml:space="preserve">, 2018, </w:t>
      </w:r>
      <w:hyperlink r:id="rId45" w:history="1">
        <w:r w:rsidR="00C832DE" w:rsidRPr="0084695C">
          <w:rPr>
            <w:rStyle w:val="Hyperlink"/>
            <w:spacing w:val="-2"/>
          </w:rPr>
          <w:t>Managing the Environmental Impacts of Domestic Wastewater</w:t>
        </w:r>
      </w:hyperlink>
    </w:p>
    <w:p w14:paraId="229C37DE" w14:textId="77777777" w:rsidR="001E7235" w:rsidRPr="0084695C" w:rsidRDefault="007F259A" w:rsidP="00933D3F">
      <w:pPr>
        <w:pStyle w:val="BodyText"/>
        <w:spacing w:before="8" w:line="500" w:lineRule="atLeast"/>
        <w:ind w:left="117" w:right="683"/>
      </w:pPr>
      <w:r w:rsidRPr="0084695C">
        <w:t xml:space="preserve">Environment Protection Act 2017. </w:t>
      </w:r>
    </w:p>
    <w:p w14:paraId="1939734B" w14:textId="24EC91A5" w:rsidR="002569C7" w:rsidRPr="0084695C" w:rsidRDefault="007F259A" w:rsidP="007C315F">
      <w:pPr>
        <w:pStyle w:val="BodyText"/>
        <w:spacing w:before="8" w:line="500" w:lineRule="atLeast"/>
        <w:ind w:left="117" w:right="683"/>
      </w:pPr>
      <w:r w:rsidRPr="0084695C">
        <w:t>Environment</w:t>
      </w:r>
      <w:r w:rsidRPr="0084695C">
        <w:rPr>
          <w:spacing w:val="-11"/>
        </w:rPr>
        <w:t xml:space="preserve"> </w:t>
      </w:r>
      <w:r w:rsidRPr="0084695C">
        <w:t>Protection</w:t>
      </w:r>
      <w:r w:rsidRPr="0084695C">
        <w:rPr>
          <w:spacing w:val="-13"/>
        </w:rPr>
        <w:t xml:space="preserve"> </w:t>
      </w:r>
      <w:r w:rsidRPr="0084695C">
        <w:t>Regulations</w:t>
      </w:r>
      <w:r w:rsidRPr="0084695C">
        <w:rPr>
          <w:spacing w:val="-10"/>
        </w:rPr>
        <w:t xml:space="preserve"> </w:t>
      </w:r>
      <w:r w:rsidRPr="0084695C">
        <w:t>2021</w:t>
      </w:r>
    </w:p>
    <w:p w14:paraId="5F232A1F" w14:textId="77777777" w:rsidR="00933D3F" w:rsidRPr="0084695C" w:rsidRDefault="00933D3F" w:rsidP="007C315F">
      <w:pPr>
        <w:pStyle w:val="BodyText"/>
        <w:ind w:right="685"/>
      </w:pPr>
    </w:p>
    <w:p w14:paraId="2DA19D0C" w14:textId="096AB0B4" w:rsidR="00D03570" w:rsidRPr="0084695C" w:rsidRDefault="00B243E2" w:rsidP="00311EB2">
      <w:pPr>
        <w:pStyle w:val="BodyText"/>
        <w:ind w:left="117" w:right="685"/>
      </w:pPr>
      <w:r w:rsidRPr="0084695C">
        <w:t xml:space="preserve">Environment Protection Authority, 2024, </w:t>
      </w:r>
      <w:hyperlink r:id="rId46" w:history="1">
        <w:r w:rsidR="00B82B3E" w:rsidRPr="007C315F">
          <w:rPr>
            <w:rStyle w:val="Hyperlink"/>
          </w:rPr>
          <w:t>Obligations of managers of land or infrastructure (Urban Stormwater Management and On-site Wastewater Management)</w:t>
        </w:r>
      </w:hyperlink>
      <w:r w:rsidR="00BF685D" w:rsidRPr="0084695C">
        <w:t xml:space="preserve"> </w:t>
      </w:r>
      <w:r w:rsidR="004E18BD" w:rsidRPr="0084695C">
        <w:t>Order made under section 156 of the Environment Protection Act 2017</w:t>
      </w:r>
    </w:p>
    <w:p w14:paraId="66B16C18" w14:textId="48981EE2" w:rsidR="002569C7" w:rsidRPr="007C315F" w:rsidRDefault="002569C7" w:rsidP="007C315F">
      <w:pPr>
        <w:spacing w:before="1"/>
        <w:ind w:right="822"/>
      </w:pPr>
    </w:p>
    <w:p w14:paraId="253BC619" w14:textId="4E91B09B" w:rsidR="00B82B3E" w:rsidRPr="0084695C" w:rsidRDefault="00B243E2" w:rsidP="00B82B3E">
      <w:pPr>
        <w:widowControl/>
        <w:shd w:val="clear" w:color="auto" w:fill="FFFFFF"/>
        <w:autoSpaceDE/>
        <w:autoSpaceDN/>
        <w:ind w:left="142"/>
      </w:pPr>
      <w:r w:rsidRPr="0084695C">
        <w:t xml:space="preserve">Environment Protection Authority, 2024, </w:t>
      </w:r>
      <w:hyperlink r:id="rId47" w:history="1">
        <w:r w:rsidR="00B82B3E" w:rsidRPr="007C315F">
          <w:rPr>
            <w:rStyle w:val="Hyperlink"/>
          </w:rPr>
          <w:t>Regulating on-site wastewater management systems: local government toolkit (EPA publication 1974)</w:t>
        </w:r>
      </w:hyperlink>
    </w:p>
    <w:p w14:paraId="51AB469E" w14:textId="77777777" w:rsidR="00B82B3E" w:rsidRPr="007C315F" w:rsidRDefault="00B82B3E" w:rsidP="007C315F">
      <w:pPr>
        <w:widowControl/>
        <w:shd w:val="clear" w:color="auto" w:fill="FFFFFF"/>
        <w:autoSpaceDE/>
        <w:autoSpaceDN/>
        <w:ind w:left="142"/>
      </w:pPr>
    </w:p>
    <w:p w14:paraId="012B74DE" w14:textId="30B9D342" w:rsidR="00B82B3E" w:rsidRPr="0084695C" w:rsidRDefault="00B243E2" w:rsidP="00B82B3E">
      <w:pPr>
        <w:widowControl/>
        <w:shd w:val="clear" w:color="auto" w:fill="FFFFFF"/>
        <w:autoSpaceDE/>
        <w:autoSpaceDN/>
        <w:ind w:left="142"/>
      </w:pPr>
      <w:r w:rsidRPr="0084695C">
        <w:t xml:space="preserve">Environment Protection Authority, 2024, </w:t>
      </w:r>
      <w:hyperlink r:id="rId48" w:history="1">
        <w:r w:rsidR="00B82B3E" w:rsidRPr="007C315F">
          <w:rPr>
            <w:rStyle w:val="Hyperlink"/>
          </w:rPr>
          <w:t>Guideline for onsite wastewater management</w:t>
        </w:r>
      </w:hyperlink>
      <w:r w:rsidR="00B82B3E" w:rsidRPr="007C315F">
        <w:rPr>
          <w:rStyle w:val="Hyperlink"/>
        </w:rPr>
        <w:t> (for councils, water corporations and installers) </w:t>
      </w:r>
    </w:p>
    <w:p w14:paraId="347FF1F4" w14:textId="77777777" w:rsidR="00B82B3E" w:rsidRPr="007C315F" w:rsidRDefault="00B82B3E" w:rsidP="007C315F">
      <w:pPr>
        <w:widowControl/>
        <w:shd w:val="clear" w:color="auto" w:fill="FFFFFF"/>
        <w:autoSpaceDE/>
        <w:autoSpaceDN/>
        <w:ind w:left="142"/>
      </w:pPr>
    </w:p>
    <w:p w14:paraId="7B2F1C92" w14:textId="7D56FEF4" w:rsidR="00B82B3E" w:rsidRPr="0084695C" w:rsidRDefault="00B243E2" w:rsidP="00B82B3E">
      <w:pPr>
        <w:widowControl/>
        <w:shd w:val="clear" w:color="auto" w:fill="FFFFFF"/>
        <w:autoSpaceDE/>
        <w:autoSpaceDN/>
        <w:ind w:left="142"/>
      </w:pPr>
      <w:r w:rsidRPr="0084695C">
        <w:t xml:space="preserve">Environment Protection Authority, 2024, </w:t>
      </w:r>
      <w:hyperlink r:id="rId49" w:history="1">
        <w:r w:rsidR="00B82B3E" w:rsidRPr="007C315F">
          <w:rPr>
            <w:rStyle w:val="Hyperlink"/>
          </w:rPr>
          <w:t>Guideline for onsite wastewater effluent dispersal and recycling systems</w:t>
        </w:r>
      </w:hyperlink>
      <w:r w:rsidR="00B82B3E" w:rsidRPr="007C315F">
        <w:rPr>
          <w:rStyle w:val="Hyperlink"/>
        </w:rPr>
        <w:t> (for councils, water corporations and installers)</w:t>
      </w:r>
    </w:p>
    <w:p w14:paraId="5303BD99" w14:textId="77777777" w:rsidR="00B82B3E" w:rsidRPr="007C315F" w:rsidRDefault="00B82B3E" w:rsidP="007C315F">
      <w:pPr>
        <w:widowControl/>
        <w:shd w:val="clear" w:color="auto" w:fill="FFFFFF"/>
        <w:autoSpaceDE/>
        <w:autoSpaceDN/>
        <w:ind w:left="142"/>
      </w:pPr>
    </w:p>
    <w:p w14:paraId="071BC8E3" w14:textId="3200EBF1" w:rsidR="00B82B3E" w:rsidRPr="007C315F" w:rsidRDefault="00B243E2" w:rsidP="007C315F">
      <w:pPr>
        <w:widowControl/>
        <w:shd w:val="clear" w:color="auto" w:fill="FFFFFF"/>
        <w:autoSpaceDE/>
        <w:autoSpaceDN/>
        <w:ind w:left="142"/>
      </w:pPr>
      <w:r w:rsidRPr="0084695C">
        <w:t xml:space="preserve">Environment Protection Authority, 2024, </w:t>
      </w:r>
      <w:hyperlink r:id="rId50" w:history="1">
        <w:r w:rsidR="00B82B3E" w:rsidRPr="007C315F">
          <w:rPr>
            <w:rStyle w:val="Hyperlink"/>
          </w:rPr>
          <w:t>Requirements for owners and occupiers with on-site wastewater</w:t>
        </w:r>
      </w:hyperlink>
      <w:r w:rsidR="00B82B3E" w:rsidRPr="007C315F">
        <w:rPr>
          <w:rStyle w:val="Hyperlink"/>
        </w:rPr>
        <w:t> (for community)</w:t>
      </w:r>
      <w:r w:rsidR="00B82B3E" w:rsidRPr="007C315F">
        <w:br/>
      </w:r>
    </w:p>
    <w:p w14:paraId="383BE433" w14:textId="02D642F1" w:rsidR="00B82B3E" w:rsidRPr="007C315F" w:rsidRDefault="00B243E2" w:rsidP="007C315F">
      <w:pPr>
        <w:widowControl/>
        <w:shd w:val="clear" w:color="auto" w:fill="FFFFFF"/>
        <w:autoSpaceDE/>
        <w:autoSpaceDN/>
        <w:ind w:left="142"/>
      </w:pPr>
      <w:r w:rsidRPr="0084695C">
        <w:t xml:space="preserve">Environment Protection Authority, 2024,  </w:t>
      </w:r>
      <w:hyperlink r:id="rId51" w:history="1">
        <w:r w:rsidR="00B82B3E" w:rsidRPr="007C315F">
          <w:rPr>
            <w:rStyle w:val="Hyperlink"/>
          </w:rPr>
          <w:t>Victorian Guideline for irrigation with recycled water (EPA publication 168)</w:t>
        </w:r>
      </w:hyperlink>
      <w:r w:rsidR="00B82B3E" w:rsidRPr="007C315F">
        <w:rPr>
          <w:rStyle w:val="Hyperlink"/>
        </w:rPr>
        <w:t> (for irrigation designers and operators)</w:t>
      </w:r>
    </w:p>
    <w:p w14:paraId="3F8CB082" w14:textId="77777777" w:rsidR="002569C7" w:rsidRPr="0084695C" w:rsidRDefault="002569C7" w:rsidP="00311EB2">
      <w:pPr>
        <w:pStyle w:val="BodyText"/>
        <w:spacing w:before="1"/>
        <w:rPr>
          <w:i/>
        </w:rPr>
      </w:pPr>
    </w:p>
    <w:p w14:paraId="233564AC" w14:textId="69B1A43E" w:rsidR="00961898" w:rsidRPr="0084695C" w:rsidRDefault="007F259A" w:rsidP="00311EB2">
      <w:pPr>
        <w:tabs>
          <w:tab w:val="left" w:pos="5812"/>
        </w:tabs>
        <w:spacing w:line="480" w:lineRule="auto"/>
        <w:ind w:left="117" w:right="116"/>
      </w:pPr>
      <w:r w:rsidRPr="0084695C">
        <w:t xml:space="preserve">Maroondah City Council, </w:t>
      </w:r>
      <w:hyperlink r:id="rId52" w:history="1">
        <w:r w:rsidRPr="007C315F">
          <w:rPr>
            <w:rStyle w:val="Hyperlink"/>
          </w:rPr>
          <w:t>Water Sensitive City Strategy</w:t>
        </w:r>
      </w:hyperlink>
      <w:r w:rsidRPr="0084695C">
        <w:t xml:space="preserve">. </w:t>
      </w:r>
    </w:p>
    <w:p w14:paraId="52BDBA7F" w14:textId="5EF6C074" w:rsidR="00933D3F" w:rsidRPr="007C315F" w:rsidRDefault="007F259A" w:rsidP="00311EB2">
      <w:pPr>
        <w:tabs>
          <w:tab w:val="left" w:pos="5812"/>
        </w:tabs>
        <w:spacing w:line="480" w:lineRule="auto"/>
        <w:ind w:left="117" w:right="116"/>
      </w:pPr>
      <w:r w:rsidRPr="0084695C">
        <w:t>Maroondah</w:t>
      </w:r>
      <w:r w:rsidRPr="0084695C">
        <w:rPr>
          <w:spacing w:val="-5"/>
        </w:rPr>
        <w:t xml:space="preserve"> </w:t>
      </w:r>
      <w:r w:rsidRPr="0084695C">
        <w:t>City</w:t>
      </w:r>
      <w:r w:rsidRPr="0084695C">
        <w:rPr>
          <w:spacing w:val="-2"/>
        </w:rPr>
        <w:t xml:space="preserve"> </w:t>
      </w:r>
      <w:r w:rsidRPr="0084695C">
        <w:t>Council,</w:t>
      </w:r>
      <w:r w:rsidRPr="0084695C">
        <w:rPr>
          <w:spacing w:val="-4"/>
        </w:rPr>
        <w:t xml:space="preserve"> </w:t>
      </w:r>
      <w:r w:rsidRPr="0084695C">
        <w:t>,</w:t>
      </w:r>
      <w:r w:rsidRPr="0084695C">
        <w:rPr>
          <w:spacing w:val="-4"/>
        </w:rPr>
        <w:t xml:space="preserve"> </w:t>
      </w:r>
      <w:hyperlink r:id="rId53" w:history="1">
        <w:r w:rsidRPr="007C315F">
          <w:rPr>
            <w:rStyle w:val="Hyperlink"/>
          </w:rPr>
          <w:t>Maroondah 2040 – Our Future Together</w:t>
        </w:r>
      </w:hyperlink>
      <w:r w:rsidRPr="007C315F">
        <w:t xml:space="preserve"> </w:t>
      </w:r>
    </w:p>
    <w:p w14:paraId="5300EF4F" w14:textId="29E9197A" w:rsidR="002569C7" w:rsidRPr="008759BD" w:rsidRDefault="007F259A" w:rsidP="007C315F">
      <w:pPr>
        <w:tabs>
          <w:tab w:val="left" w:pos="5812"/>
        </w:tabs>
        <w:spacing w:line="480" w:lineRule="auto"/>
        <w:ind w:left="117" w:right="116"/>
      </w:pPr>
      <w:r w:rsidRPr="0084695C">
        <w:t xml:space="preserve">Yarra Valley Water, </w:t>
      </w:r>
      <w:r w:rsidR="00570AB8" w:rsidRPr="0084695C">
        <w:t xml:space="preserve">2025, </w:t>
      </w:r>
      <w:hyperlink r:id="rId54" w:history="1">
        <w:r w:rsidR="00570AB8" w:rsidRPr="0084695C">
          <w:rPr>
            <w:rStyle w:val="Hyperlink"/>
          </w:rPr>
          <w:t>Yarra Valley Water 2030 Strategy</w:t>
        </w:r>
      </w:hyperlink>
      <w:r w:rsidRPr="008759BD">
        <w:t>.</w:t>
      </w:r>
    </w:p>
    <w:p w14:paraId="12F38B1B" w14:textId="77777777" w:rsidR="002569C7" w:rsidRDefault="002569C7">
      <w:pPr>
        <w:pStyle w:val="BodyText"/>
        <w:rPr>
          <w:sz w:val="20"/>
        </w:rPr>
      </w:pPr>
    </w:p>
    <w:p w14:paraId="242C3CDD" w14:textId="77777777" w:rsidR="002569C7" w:rsidRDefault="002569C7">
      <w:pPr>
        <w:pStyle w:val="BodyText"/>
        <w:rPr>
          <w:sz w:val="20"/>
        </w:rPr>
      </w:pPr>
    </w:p>
    <w:p w14:paraId="5027AAA6" w14:textId="77777777" w:rsidR="002569C7" w:rsidRDefault="002569C7">
      <w:pPr>
        <w:pStyle w:val="BodyText"/>
        <w:rPr>
          <w:sz w:val="20"/>
        </w:rPr>
      </w:pPr>
    </w:p>
    <w:p w14:paraId="1CCA7D45" w14:textId="77777777" w:rsidR="002569C7" w:rsidRDefault="002569C7">
      <w:pPr>
        <w:pStyle w:val="BodyText"/>
        <w:rPr>
          <w:sz w:val="20"/>
        </w:rPr>
      </w:pPr>
    </w:p>
    <w:p w14:paraId="1F34872D" w14:textId="77777777" w:rsidR="002569C7" w:rsidRDefault="002569C7">
      <w:pPr>
        <w:pStyle w:val="BodyText"/>
        <w:rPr>
          <w:sz w:val="20"/>
        </w:rPr>
      </w:pPr>
    </w:p>
    <w:p w14:paraId="3D328B49" w14:textId="77777777" w:rsidR="002569C7" w:rsidRDefault="002569C7">
      <w:pPr>
        <w:pStyle w:val="BodyText"/>
        <w:rPr>
          <w:sz w:val="20"/>
        </w:rPr>
      </w:pPr>
    </w:p>
    <w:p w14:paraId="5716435D" w14:textId="77777777" w:rsidR="002569C7" w:rsidRDefault="002569C7">
      <w:pPr>
        <w:pStyle w:val="BodyText"/>
        <w:rPr>
          <w:sz w:val="20"/>
        </w:rPr>
      </w:pPr>
    </w:p>
    <w:p w14:paraId="0C232A71" w14:textId="77777777" w:rsidR="002569C7" w:rsidRDefault="002569C7">
      <w:pPr>
        <w:pStyle w:val="BodyText"/>
        <w:rPr>
          <w:sz w:val="20"/>
        </w:rPr>
      </w:pPr>
    </w:p>
    <w:p w14:paraId="3C1FFADB" w14:textId="77777777" w:rsidR="002569C7" w:rsidRDefault="002569C7">
      <w:pPr>
        <w:pStyle w:val="BodyText"/>
        <w:rPr>
          <w:sz w:val="20"/>
        </w:rPr>
      </w:pPr>
    </w:p>
    <w:p w14:paraId="31E77A2D" w14:textId="77777777" w:rsidR="002569C7" w:rsidRDefault="002569C7">
      <w:pPr>
        <w:pStyle w:val="BodyText"/>
        <w:rPr>
          <w:sz w:val="20"/>
        </w:rPr>
      </w:pPr>
    </w:p>
    <w:p w14:paraId="737086A9" w14:textId="77777777" w:rsidR="002569C7" w:rsidRDefault="002569C7">
      <w:pPr>
        <w:pStyle w:val="BodyText"/>
        <w:rPr>
          <w:sz w:val="20"/>
        </w:rPr>
      </w:pPr>
    </w:p>
    <w:p w14:paraId="06743CE0" w14:textId="77777777" w:rsidR="00DE134A" w:rsidRDefault="00DE134A">
      <w:pPr>
        <w:pStyle w:val="BodyText"/>
        <w:rPr>
          <w:sz w:val="20"/>
        </w:rPr>
      </w:pPr>
    </w:p>
    <w:p w14:paraId="7AEEC5D1" w14:textId="77777777" w:rsidR="00DE134A" w:rsidRDefault="00DE134A">
      <w:pPr>
        <w:pStyle w:val="BodyText"/>
        <w:rPr>
          <w:sz w:val="20"/>
        </w:rPr>
      </w:pPr>
    </w:p>
    <w:p w14:paraId="3BF98C4A" w14:textId="77777777" w:rsidR="00DE134A" w:rsidRDefault="00DE134A">
      <w:pPr>
        <w:pStyle w:val="BodyText"/>
        <w:rPr>
          <w:sz w:val="20"/>
        </w:rPr>
      </w:pPr>
    </w:p>
    <w:p w14:paraId="12567204" w14:textId="77777777" w:rsidR="00DE134A" w:rsidRDefault="00DE134A">
      <w:pPr>
        <w:pStyle w:val="BodyText"/>
        <w:rPr>
          <w:sz w:val="20"/>
        </w:rPr>
      </w:pPr>
    </w:p>
    <w:p w14:paraId="37545028" w14:textId="77777777" w:rsidR="00827B8E" w:rsidRDefault="00827B8E">
      <w:pPr>
        <w:pStyle w:val="BodyText"/>
        <w:rPr>
          <w:sz w:val="20"/>
        </w:rPr>
      </w:pPr>
    </w:p>
    <w:p w14:paraId="0F640D3D" w14:textId="77777777" w:rsidR="00827B8E" w:rsidRDefault="00827B8E">
      <w:pPr>
        <w:pStyle w:val="BodyText"/>
        <w:rPr>
          <w:sz w:val="20"/>
        </w:rPr>
      </w:pPr>
    </w:p>
    <w:p w14:paraId="24A3108A" w14:textId="77777777" w:rsidR="00D2385D" w:rsidRDefault="00D2385D">
      <w:pPr>
        <w:pStyle w:val="BodyText"/>
        <w:rPr>
          <w:sz w:val="20"/>
        </w:rPr>
      </w:pPr>
    </w:p>
    <w:p w14:paraId="16DC9FE9" w14:textId="77777777" w:rsidR="00D2385D" w:rsidRDefault="00D2385D">
      <w:pPr>
        <w:pStyle w:val="BodyText"/>
        <w:rPr>
          <w:sz w:val="20"/>
        </w:rPr>
      </w:pPr>
    </w:p>
    <w:p w14:paraId="3860280A" w14:textId="6BE0DCD4" w:rsidR="00827B8E" w:rsidRDefault="00827B8E">
      <w:pPr>
        <w:pStyle w:val="BodyText"/>
        <w:rPr>
          <w:sz w:val="20"/>
        </w:rPr>
      </w:pPr>
      <w:r>
        <w:rPr>
          <w:sz w:val="20"/>
        </w:rPr>
        <w:br/>
      </w:r>
    </w:p>
    <w:p w14:paraId="524A3548" w14:textId="0ACA4179" w:rsidR="002569C7" w:rsidRDefault="00D2385D">
      <w:pPr>
        <w:pStyle w:val="BodyText"/>
        <w:rPr>
          <w:sz w:val="20"/>
        </w:rPr>
      </w:pPr>
      <w:r>
        <w:rPr>
          <w:noProof/>
        </w:rPr>
        <w:drawing>
          <wp:anchor distT="0" distB="0" distL="114300" distR="114300" simplePos="0" relativeHeight="251658261" behindDoc="0" locked="0" layoutInCell="1" allowOverlap="1" wp14:anchorId="57B91FE2" wp14:editId="0C3E834C">
            <wp:simplePos x="0" y="0"/>
            <wp:positionH relativeFrom="margin">
              <wp:align>left</wp:align>
            </wp:positionH>
            <wp:positionV relativeFrom="paragraph">
              <wp:posOffset>275590</wp:posOffset>
            </wp:positionV>
            <wp:extent cx="6477000" cy="85725"/>
            <wp:effectExtent l="0" t="0" r="0" b="952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85725"/>
                    </a:xfrm>
                    <a:prstGeom prst="rect">
                      <a:avLst/>
                    </a:prstGeom>
                    <a:noFill/>
                    <a:ln>
                      <a:noFill/>
                    </a:ln>
                  </pic:spPr>
                </pic:pic>
              </a:graphicData>
            </a:graphic>
            <wp14:sizeRelV relativeFrom="margin">
              <wp14:pctHeight>0</wp14:pctHeight>
            </wp14:sizeRelV>
          </wp:anchor>
        </w:drawing>
      </w:r>
    </w:p>
    <w:p w14:paraId="74F50EE4" w14:textId="1AF381E0" w:rsidR="002569C7" w:rsidRDefault="002569C7" w:rsidP="007C315F">
      <w:pPr>
        <w:pStyle w:val="BodyText"/>
        <w:spacing w:before="9"/>
        <w:sectPr w:rsidR="002569C7" w:rsidSect="007C315F">
          <w:pgSz w:w="11910" w:h="16840"/>
          <w:pgMar w:top="618" w:right="1137" w:bottom="851" w:left="1162" w:header="0" w:footer="1121" w:gutter="0"/>
          <w:cols w:space="720"/>
        </w:sectPr>
      </w:pPr>
    </w:p>
    <w:p w14:paraId="7849411A" w14:textId="77777777" w:rsidR="002569C7" w:rsidRDefault="007F259A">
      <w:pPr>
        <w:pStyle w:val="Heading1"/>
      </w:pPr>
      <w:bookmarkStart w:id="44" w:name="_bookmark40"/>
      <w:bookmarkEnd w:id="44"/>
      <w:r>
        <w:rPr>
          <w:color w:val="1F487C"/>
          <w:spacing w:val="-2"/>
        </w:rPr>
        <w:lastRenderedPageBreak/>
        <w:t>Glossary</w:t>
      </w:r>
    </w:p>
    <w:p w14:paraId="1935174C" w14:textId="77777777" w:rsidR="00495F85" w:rsidRDefault="00495F85" w:rsidP="00495F85">
      <w:pPr>
        <w:pStyle w:val="BodyText"/>
        <w:ind w:left="117" w:right="822"/>
        <w:rPr>
          <w:b/>
        </w:rPr>
      </w:pPr>
    </w:p>
    <w:p w14:paraId="2D538173" w14:textId="610BC439" w:rsidR="002569C7" w:rsidRDefault="007F259A" w:rsidP="00EC3E54">
      <w:pPr>
        <w:pStyle w:val="BodyText"/>
        <w:ind w:left="117" w:right="822"/>
      </w:pPr>
      <w:r>
        <w:rPr>
          <w:b/>
        </w:rPr>
        <w:t xml:space="preserve">Aerated Wastewater Treatment Systems </w:t>
      </w:r>
      <w:r>
        <w:t>Aerated wastewater treatment systems treat all household wastewater and have several treatment compartments. They comprise of a septic tank, aeration</w:t>
      </w:r>
      <w:r>
        <w:rPr>
          <w:spacing w:val="-3"/>
        </w:rPr>
        <w:t xml:space="preserve"> </w:t>
      </w:r>
      <w:r>
        <w:t>chamber,</w:t>
      </w:r>
      <w:r>
        <w:rPr>
          <w:spacing w:val="-4"/>
        </w:rPr>
        <w:t xml:space="preserve"> </w:t>
      </w:r>
      <w:r>
        <w:t>settling</w:t>
      </w:r>
      <w:r>
        <w:rPr>
          <w:spacing w:val="-3"/>
        </w:rPr>
        <w:t xml:space="preserve"> </w:t>
      </w:r>
      <w:r>
        <w:t>chamber</w:t>
      </w:r>
      <w:r>
        <w:rPr>
          <w:spacing w:val="-2"/>
        </w:rPr>
        <w:t xml:space="preserve"> </w:t>
      </w:r>
      <w:r>
        <w:t>and</w:t>
      </w:r>
      <w:r>
        <w:rPr>
          <w:spacing w:val="-5"/>
        </w:rPr>
        <w:t xml:space="preserve"> </w:t>
      </w:r>
      <w:r>
        <w:t>chlorination</w:t>
      </w:r>
      <w:r>
        <w:rPr>
          <w:spacing w:val="-3"/>
        </w:rPr>
        <w:t xml:space="preserve"> </w:t>
      </w:r>
      <w:r>
        <w:t>tank.</w:t>
      </w:r>
      <w:r>
        <w:rPr>
          <w:spacing w:val="-1"/>
        </w:rPr>
        <w:t xml:space="preserve"> </w:t>
      </w:r>
      <w:r>
        <w:t>They</w:t>
      </w:r>
      <w:r>
        <w:rPr>
          <w:spacing w:val="-2"/>
        </w:rPr>
        <w:t xml:space="preserve"> </w:t>
      </w:r>
      <w:r>
        <w:t>are</w:t>
      </w:r>
      <w:r>
        <w:rPr>
          <w:spacing w:val="-3"/>
        </w:rPr>
        <w:t xml:space="preserve"> </w:t>
      </w:r>
      <w:r>
        <w:t>a</w:t>
      </w:r>
      <w:r>
        <w:rPr>
          <w:spacing w:val="-5"/>
        </w:rPr>
        <w:t xml:space="preserve"> </w:t>
      </w:r>
      <w:r>
        <w:t>secondary</w:t>
      </w:r>
      <w:r>
        <w:rPr>
          <w:spacing w:val="-4"/>
        </w:rPr>
        <w:t xml:space="preserve"> </w:t>
      </w:r>
      <w:r>
        <w:t>treatment</w:t>
      </w:r>
      <w:r>
        <w:rPr>
          <w:spacing w:val="-4"/>
        </w:rPr>
        <w:t xml:space="preserve"> </w:t>
      </w:r>
      <w:r>
        <w:t>system.</w:t>
      </w:r>
    </w:p>
    <w:p w14:paraId="38610A7E" w14:textId="77777777" w:rsidR="00FB47C1" w:rsidRDefault="00FB47C1" w:rsidP="007C315F">
      <w:pPr>
        <w:pStyle w:val="BodyText"/>
        <w:ind w:left="117" w:right="822"/>
      </w:pPr>
    </w:p>
    <w:p w14:paraId="7799EE1E" w14:textId="77777777" w:rsidR="002569C7" w:rsidRDefault="007F259A" w:rsidP="00EC3E54">
      <w:pPr>
        <w:pStyle w:val="BodyText"/>
        <w:ind w:left="117"/>
        <w:rPr>
          <w:spacing w:val="-2"/>
        </w:rPr>
      </w:pPr>
      <w:r>
        <w:rPr>
          <w:b/>
        </w:rPr>
        <w:t>Blackwater</w:t>
      </w:r>
      <w:r>
        <w:rPr>
          <w:b/>
          <w:spacing w:val="-8"/>
        </w:rPr>
        <w:t xml:space="preserve"> </w:t>
      </w:r>
      <w:r>
        <w:t>Wastewater</w:t>
      </w:r>
      <w:r>
        <w:rPr>
          <w:spacing w:val="-9"/>
        </w:rPr>
        <w:t xml:space="preserve"> </w:t>
      </w:r>
      <w:r>
        <w:t>from</w:t>
      </w:r>
      <w:r>
        <w:rPr>
          <w:spacing w:val="-8"/>
        </w:rPr>
        <w:t xml:space="preserve"> </w:t>
      </w:r>
      <w:r>
        <w:t>toilets</w:t>
      </w:r>
      <w:r>
        <w:rPr>
          <w:spacing w:val="-6"/>
        </w:rPr>
        <w:t xml:space="preserve"> </w:t>
      </w:r>
      <w:r>
        <w:t>containing</w:t>
      </w:r>
      <w:r>
        <w:rPr>
          <w:spacing w:val="-6"/>
        </w:rPr>
        <w:t xml:space="preserve"> </w:t>
      </w:r>
      <w:r>
        <w:t>faeces</w:t>
      </w:r>
      <w:r>
        <w:rPr>
          <w:spacing w:val="-6"/>
        </w:rPr>
        <w:t xml:space="preserve"> </w:t>
      </w:r>
      <w:r>
        <w:t>and</w:t>
      </w:r>
      <w:r>
        <w:rPr>
          <w:spacing w:val="-6"/>
        </w:rPr>
        <w:t xml:space="preserve"> </w:t>
      </w:r>
      <w:r>
        <w:rPr>
          <w:spacing w:val="-2"/>
        </w:rPr>
        <w:t>urine.</w:t>
      </w:r>
    </w:p>
    <w:p w14:paraId="666BE7F5" w14:textId="77777777" w:rsidR="00FB47C1" w:rsidRDefault="00FB47C1" w:rsidP="007C315F">
      <w:pPr>
        <w:pStyle w:val="BodyText"/>
        <w:ind w:left="117"/>
      </w:pPr>
    </w:p>
    <w:p w14:paraId="75B1224A" w14:textId="5817DEB2" w:rsidR="00AE7490" w:rsidRDefault="007F259A" w:rsidP="00D526AD">
      <w:pPr>
        <w:pStyle w:val="BodyText"/>
        <w:ind w:left="142" w:right="707"/>
      </w:pPr>
      <w:r>
        <w:rPr>
          <w:b/>
        </w:rPr>
        <w:t xml:space="preserve">Community Sewerage Program </w:t>
      </w:r>
      <w:bookmarkStart w:id="45" w:name="_Hlk198065661"/>
      <w:r>
        <w:t xml:space="preserve">Water Authorities </w:t>
      </w:r>
      <w:r w:rsidR="0003638F">
        <w:t xml:space="preserve">develop </w:t>
      </w:r>
      <w:r w:rsidR="00EC601E">
        <w:t>sewerage service</w:t>
      </w:r>
      <w:r w:rsidR="00B812E2">
        <w:t>s</w:t>
      </w:r>
      <w:r w:rsidR="00EC601E">
        <w:t xml:space="preserve"> strategie</w:t>
      </w:r>
      <w:r w:rsidR="0003638F">
        <w:t>s</w:t>
      </w:r>
      <w:r w:rsidR="00AE7490">
        <w:t xml:space="preserve"> </w:t>
      </w:r>
      <w:r w:rsidR="00BC61A1">
        <w:t xml:space="preserve">and </w:t>
      </w:r>
      <w:r w:rsidR="00B812E2">
        <w:t xml:space="preserve">every 5 </w:t>
      </w:r>
      <w:proofErr w:type="gramStart"/>
      <w:r w:rsidR="00B812E2">
        <w:t>years</w:t>
      </w:r>
      <w:r w:rsidR="000216FC">
        <w:t>,</w:t>
      </w:r>
      <w:proofErr w:type="gramEnd"/>
      <w:r w:rsidR="000216FC">
        <w:t xml:space="preserve"> review the </w:t>
      </w:r>
      <w:r w:rsidR="00AE7490" w:rsidRPr="00FE15FF">
        <w:rPr>
          <w:lang w:val="en-AU"/>
        </w:rPr>
        <w:t>prioritisation of properties</w:t>
      </w:r>
      <w:r w:rsidR="00B812E2">
        <w:rPr>
          <w:lang w:val="en-AU"/>
        </w:rPr>
        <w:t xml:space="preserve"> and </w:t>
      </w:r>
      <w:r w:rsidR="00AE7490" w:rsidRPr="00FE15FF">
        <w:rPr>
          <w:lang w:val="en-AU"/>
        </w:rPr>
        <w:t>areas and develop servicing</w:t>
      </w:r>
      <w:r w:rsidR="00AE7490">
        <w:rPr>
          <w:lang w:val="en-AU"/>
        </w:rPr>
        <w:t xml:space="preserve"> </w:t>
      </w:r>
      <w:r w:rsidR="00AE7490" w:rsidRPr="00FE15FF">
        <w:rPr>
          <w:lang w:val="en-AU"/>
        </w:rPr>
        <w:t>strategies for upcoming areas</w:t>
      </w:r>
      <w:r w:rsidR="00AE7490">
        <w:rPr>
          <w:lang w:val="en-AU"/>
        </w:rPr>
        <w:t>.</w:t>
      </w:r>
      <w:bookmarkEnd w:id="45"/>
    </w:p>
    <w:p w14:paraId="51D35DA4" w14:textId="77777777" w:rsidR="00AE7490" w:rsidRDefault="00AE7490" w:rsidP="00026D38">
      <w:pPr>
        <w:pStyle w:val="BodyText"/>
        <w:ind w:right="707"/>
      </w:pPr>
    </w:p>
    <w:p w14:paraId="2733DFA4" w14:textId="77777777" w:rsidR="002569C7" w:rsidRDefault="007F259A" w:rsidP="00EC3E54">
      <w:pPr>
        <w:pStyle w:val="BodyText"/>
        <w:ind w:left="117" w:right="795"/>
        <w:jc w:val="both"/>
        <w:rPr>
          <w:spacing w:val="-2"/>
        </w:rPr>
      </w:pPr>
      <w:r>
        <w:rPr>
          <w:b/>
        </w:rPr>
        <w:t xml:space="preserve">Domestic Wastewater </w:t>
      </w:r>
      <w:r>
        <w:t>Wastewater arising from a domestic dwelling. Domestic wastewater can comprise</w:t>
      </w:r>
      <w:r>
        <w:rPr>
          <w:spacing w:val="-10"/>
        </w:rPr>
        <w:t xml:space="preserve"> </w:t>
      </w:r>
      <w:r>
        <w:t>of</w:t>
      </w:r>
      <w:r>
        <w:rPr>
          <w:spacing w:val="-6"/>
        </w:rPr>
        <w:t xml:space="preserve"> </w:t>
      </w:r>
      <w:r>
        <w:t>blackwater</w:t>
      </w:r>
      <w:r>
        <w:rPr>
          <w:spacing w:val="-4"/>
        </w:rPr>
        <w:t xml:space="preserve"> </w:t>
      </w:r>
      <w:r>
        <w:t>or</w:t>
      </w:r>
      <w:r>
        <w:rPr>
          <w:spacing w:val="-4"/>
        </w:rPr>
        <w:t xml:space="preserve"> </w:t>
      </w:r>
      <w:r>
        <w:t>greywater</w:t>
      </w:r>
      <w:r>
        <w:rPr>
          <w:spacing w:val="-6"/>
        </w:rPr>
        <w:t xml:space="preserve"> </w:t>
      </w:r>
      <w:r>
        <w:t>(from</w:t>
      </w:r>
      <w:r>
        <w:rPr>
          <w:spacing w:val="-6"/>
        </w:rPr>
        <w:t xml:space="preserve"> </w:t>
      </w:r>
      <w:r>
        <w:t>bathrooms,</w:t>
      </w:r>
      <w:r>
        <w:rPr>
          <w:spacing w:val="-6"/>
        </w:rPr>
        <w:t xml:space="preserve"> </w:t>
      </w:r>
      <w:r>
        <w:t>laundry</w:t>
      </w:r>
      <w:r>
        <w:rPr>
          <w:spacing w:val="-7"/>
        </w:rPr>
        <w:t xml:space="preserve"> </w:t>
      </w:r>
      <w:r>
        <w:t>and</w:t>
      </w:r>
      <w:r>
        <w:rPr>
          <w:spacing w:val="-5"/>
        </w:rPr>
        <w:t xml:space="preserve"> </w:t>
      </w:r>
      <w:r>
        <w:t>kitchen)</w:t>
      </w:r>
      <w:r>
        <w:rPr>
          <w:spacing w:val="-4"/>
        </w:rPr>
        <w:t xml:space="preserve"> </w:t>
      </w:r>
      <w:r>
        <w:t>or</w:t>
      </w:r>
      <w:r>
        <w:rPr>
          <w:spacing w:val="-6"/>
        </w:rPr>
        <w:t xml:space="preserve"> </w:t>
      </w:r>
      <w:r>
        <w:t>a</w:t>
      </w:r>
      <w:r>
        <w:rPr>
          <w:spacing w:val="-7"/>
        </w:rPr>
        <w:t xml:space="preserve"> </w:t>
      </w:r>
      <w:r>
        <w:t>combination</w:t>
      </w:r>
      <w:r>
        <w:rPr>
          <w:spacing w:val="-5"/>
        </w:rPr>
        <w:t xml:space="preserve"> </w:t>
      </w:r>
      <w:r>
        <w:t>of</w:t>
      </w:r>
      <w:r>
        <w:rPr>
          <w:spacing w:val="-6"/>
        </w:rPr>
        <w:t xml:space="preserve"> </w:t>
      </w:r>
      <w:r>
        <w:rPr>
          <w:spacing w:val="-2"/>
        </w:rPr>
        <w:t>both.</w:t>
      </w:r>
    </w:p>
    <w:p w14:paraId="7132B5CE" w14:textId="77777777" w:rsidR="00FB47C1" w:rsidRDefault="00FB47C1" w:rsidP="007C315F">
      <w:pPr>
        <w:pStyle w:val="BodyText"/>
        <w:ind w:left="117" w:right="795"/>
        <w:jc w:val="both"/>
      </w:pPr>
    </w:p>
    <w:p w14:paraId="39128B4C" w14:textId="77777777" w:rsidR="002569C7" w:rsidRDefault="007F259A" w:rsidP="00EC3E54">
      <w:pPr>
        <w:pStyle w:val="BodyText"/>
        <w:ind w:left="117"/>
        <w:rPr>
          <w:spacing w:val="-2"/>
        </w:rPr>
      </w:pPr>
      <w:r>
        <w:rPr>
          <w:b/>
        </w:rPr>
        <w:t>Disposal</w:t>
      </w:r>
      <w:r>
        <w:rPr>
          <w:b/>
          <w:spacing w:val="-7"/>
        </w:rPr>
        <w:t xml:space="preserve"> </w:t>
      </w:r>
      <w:r>
        <w:rPr>
          <w:b/>
        </w:rPr>
        <w:t>Area</w:t>
      </w:r>
      <w:r>
        <w:rPr>
          <w:b/>
          <w:spacing w:val="-3"/>
        </w:rPr>
        <w:t xml:space="preserve"> </w:t>
      </w:r>
      <w:r>
        <w:t>An</w:t>
      </w:r>
      <w:r>
        <w:rPr>
          <w:spacing w:val="-6"/>
        </w:rPr>
        <w:t xml:space="preserve"> </w:t>
      </w:r>
      <w:r>
        <w:t>area</w:t>
      </w:r>
      <w:r>
        <w:rPr>
          <w:spacing w:val="-8"/>
        </w:rPr>
        <w:t xml:space="preserve"> </w:t>
      </w:r>
      <w:r>
        <w:t>of</w:t>
      </w:r>
      <w:r>
        <w:rPr>
          <w:spacing w:val="-3"/>
        </w:rPr>
        <w:t xml:space="preserve"> </w:t>
      </w:r>
      <w:r>
        <w:t>land</w:t>
      </w:r>
      <w:r>
        <w:rPr>
          <w:spacing w:val="-4"/>
        </w:rPr>
        <w:t xml:space="preserve"> </w:t>
      </w:r>
      <w:r>
        <w:t>specifically</w:t>
      </w:r>
      <w:r>
        <w:rPr>
          <w:spacing w:val="-3"/>
        </w:rPr>
        <w:t xml:space="preserve"> </w:t>
      </w:r>
      <w:r>
        <w:t>designated</w:t>
      </w:r>
      <w:r>
        <w:rPr>
          <w:spacing w:val="-5"/>
        </w:rPr>
        <w:t xml:space="preserve"> </w:t>
      </w:r>
      <w:r>
        <w:t>for</w:t>
      </w:r>
      <w:r>
        <w:rPr>
          <w:spacing w:val="-5"/>
        </w:rPr>
        <w:t xml:space="preserve"> </w:t>
      </w:r>
      <w:r>
        <w:t>the</w:t>
      </w:r>
      <w:r>
        <w:rPr>
          <w:spacing w:val="-6"/>
        </w:rPr>
        <w:t xml:space="preserve"> </w:t>
      </w:r>
      <w:r>
        <w:t>disposal</w:t>
      </w:r>
      <w:r>
        <w:rPr>
          <w:spacing w:val="-5"/>
        </w:rPr>
        <w:t xml:space="preserve"> </w:t>
      </w:r>
      <w:r>
        <w:t>of</w:t>
      </w:r>
      <w:r>
        <w:rPr>
          <w:spacing w:val="-6"/>
        </w:rPr>
        <w:t xml:space="preserve"> </w:t>
      </w:r>
      <w:r>
        <w:rPr>
          <w:spacing w:val="-2"/>
        </w:rPr>
        <w:t>wastewater.</w:t>
      </w:r>
    </w:p>
    <w:p w14:paraId="31F56DB3" w14:textId="77777777" w:rsidR="00FB47C1" w:rsidRDefault="00FB47C1" w:rsidP="007C315F">
      <w:pPr>
        <w:pStyle w:val="BodyText"/>
        <w:ind w:left="117"/>
      </w:pPr>
    </w:p>
    <w:p w14:paraId="1776BF26" w14:textId="77777777" w:rsidR="002569C7" w:rsidRDefault="007F259A" w:rsidP="00EC3E54">
      <w:pPr>
        <w:pStyle w:val="BodyText"/>
        <w:ind w:left="117"/>
        <w:rPr>
          <w:spacing w:val="-2"/>
        </w:rPr>
      </w:pPr>
      <w:r>
        <w:rPr>
          <w:b/>
        </w:rPr>
        <w:t>Effluent</w:t>
      </w:r>
      <w:r>
        <w:rPr>
          <w:b/>
          <w:spacing w:val="-10"/>
        </w:rPr>
        <w:t xml:space="preserve"> </w:t>
      </w:r>
      <w:r>
        <w:t>Wastewater</w:t>
      </w:r>
      <w:r>
        <w:rPr>
          <w:spacing w:val="-8"/>
        </w:rPr>
        <w:t xml:space="preserve"> </w:t>
      </w:r>
      <w:r>
        <w:t>discharging</w:t>
      </w:r>
      <w:r>
        <w:rPr>
          <w:spacing w:val="-7"/>
        </w:rPr>
        <w:t xml:space="preserve"> </w:t>
      </w:r>
      <w:r>
        <w:t>from</w:t>
      </w:r>
      <w:r>
        <w:rPr>
          <w:spacing w:val="-6"/>
        </w:rPr>
        <w:t xml:space="preserve"> </w:t>
      </w:r>
      <w:r>
        <w:t>a</w:t>
      </w:r>
      <w:r>
        <w:rPr>
          <w:spacing w:val="-9"/>
        </w:rPr>
        <w:t xml:space="preserve"> </w:t>
      </w:r>
      <w:r>
        <w:t>wastewater</w:t>
      </w:r>
      <w:r>
        <w:rPr>
          <w:spacing w:val="-8"/>
        </w:rPr>
        <w:t xml:space="preserve"> </w:t>
      </w:r>
      <w:r>
        <w:t>management</w:t>
      </w:r>
      <w:r>
        <w:rPr>
          <w:spacing w:val="-8"/>
        </w:rPr>
        <w:t xml:space="preserve"> </w:t>
      </w:r>
      <w:r>
        <w:rPr>
          <w:spacing w:val="-2"/>
        </w:rPr>
        <w:t>system.</w:t>
      </w:r>
    </w:p>
    <w:p w14:paraId="3D3F7835" w14:textId="77777777" w:rsidR="00FB47C1" w:rsidRDefault="00FB47C1" w:rsidP="007C315F">
      <w:pPr>
        <w:pStyle w:val="BodyText"/>
        <w:ind w:left="117"/>
      </w:pPr>
    </w:p>
    <w:p w14:paraId="418FD4CB" w14:textId="77777777" w:rsidR="002569C7" w:rsidRDefault="007F259A" w:rsidP="00EC3E54">
      <w:pPr>
        <w:ind w:left="117" w:right="685"/>
        <w:rPr>
          <w:i/>
        </w:rPr>
      </w:pPr>
      <w:r>
        <w:rPr>
          <w:b/>
        </w:rPr>
        <w:t>Environmental</w:t>
      </w:r>
      <w:r>
        <w:rPr>
          <w:b/>
          <w:spacing w:val="-4"/>
        </w:rPr>
        <w:t xml:space="preserve"> </w:t>
      </w:r>
      <w:r>
        <w:rPr>
          <w:b/>
        </w:rPr>
        <w:t>Health</w:t>
      </w:r>
      <w:r>
        <w:rPr>
          <w:b/>
          <w:spacing w:val="-5"/>
        </w:rPr>
        <w:t xml:space="preserve"> </w:t>
      </w:r>
      <w:r>
        <w:rPr>
          <w:b/>
        </w:rPr>
        <w:t xml:space="preserve">Officer </w:t>
      </w:r>
      <w:r>
        <w:t>An</w:t>
      </w:r>
      <w:r>
        <w:rPr>
          <w:spacing w:val="-3"/>
        </w:rPr>
        <w:t xml:space="preserve"> </w:t>
      </w:r>
      <w:r>
        <w:t>individual</w:t>
      </w:r>
      <w:r>
        <w:rPr>
          <w:spacing w:val="-4"/>
        </w:rPr>
        <w:t xml:space="preserve"> </w:t>
      </w:r>
      <w:r>
        <w:t>who</w:t>
      </w:r>
      <w:r>
        <w:rPr>
          <w:spacing w:val="-3"/>
        </w:rPr>
        <w:t xml:space="preserve"> </w:t>
      </w:r>
      <w:r>
        <w:t>has</w:t>
      </w:r>
      <w:r>
        <w:rPr>
          <w:spacing w:val="-5"/>
        </w:rPr>
        <w:t xml:space="preserve"> </w:t>
      </w:r>
      <w:r>
        <w:t>the</w:t>
      </w:r>
      <w:r>
        <w:rPr>
          <w:spacing w:val="-3"/>
        </w:rPr>
        <w:t xml:space="preserve"> </w:t>
      </w:r>
      <w:r>
        <w:t>qualifications</w:t>
      </w:r>
      <w:r>
        <w:rPr>
          <w:spacing w:val="-2"/>
        </w:rPr>
        <w:t xml:space="preserve"> </w:t>
      </w:r>
      <w:r>
        <w:t>and/or</w:t>
      </w:r>
      <w:r>
        <w:rPr>
          <w:spacing w:val="-4"/>
        </w:rPr>
        <w:t xml:space="preserve"> </w:t>
      </w:r>
      <w:r>
        <w:t>experience</w:t>
      </w:r>
      <w:r>
        <w:rPr>
          <w:spacing w:val="-5"/>
        </w:rPr>
        <w:t xml:space="preserve"> </w:t>
      </w:r>
      <w:r>
        <w:t xml:space="preserve">necessary to be appointed as an Environmental Health Officer (EHO) and be authorised to undertake responsibilities of relevant Acts such as the </w:t>
      </w:r>
      <w:r>
        <w:rPr>
          <w:i/>
        </w:rPr>
        <w:t>Environment Protection Act 2017 and Environmental Health Regulations 2021.</w:t>
      </w:r>
    </w:p>
    <w:p w14:paraId="74856081" w14:textId="77777777" w:rsidR="00FB47C1" w:rsidRDefault="00FB47C1" w:rsidP="007C315F">
      <w:pPr>
        <w:ind w:left="117" w:right="685"/>
        <w:rPr>
          <w:i/>
        </w:rPr>
      </w:pPr>
    </w:p>
    <w:p w14:paraId="45E34E3B" w14:textId="77777777" w:rsidR="002569C7" w:rsidRDefault="007F259A" w:rsidP="00EC3E54">
      <w:pPr>
        <w:ind w:left="117" w:right="757"/>
      </w:pPr>
      <w:r>
        <w:rPr>
          <w:b/>
        </w:rPr>
        <w:t xml:space="preserve">Environment Protection Authority </w:t>
      </w:r>
      <w:proofErr w:type="gramStart"/>
      <w:r>
        <w:t>The</w:t>
      </w:r>
      <w:proofErr w:type="gramEnd"/>
      <w:r>
        <w:t xml:space="preserve"> Victorian Environment Protection Authority administers the </w:t>
      </w:r>
      <w:r w:rsidRPr="007C315F">
        <w:rPr>
          <w:i/>
        </w:rPr>
        <w:t>Environment Protection Act 2017 and Environment Protection Regulation 2021 and</w:t>
      </w:r>
      <w:r>
        <w:t xml:space="preserve"> is responsible for producing guidance for onsite wastewater management, including the Code of Practice</w:t>
      </w:r>
      <w:r>
        <w:rPr>
          <w:spacing w:val="-3"/>
        </w:rPr>
        <w:t xml:space="preserve"> </w:t>
      </w:r>
      <w:r>
        <w:t>and</w:t>
      </w:r>
      <w:r>
        <w:rPr>
          <w:spacing w:val="-5"/>
        </w:rPr>
        <w:t xml:space="preserve"> </w:t>
      </w:r>
      <w:r>
        <w:t>other</w:t>
      </w:r>
      <w:r>
        <w:rPr>
          <w:spacing w:val="-4"/>
        </w:rPr>
        <w:t xml:space="preserve"> </w:t>
      </w:r>
      <w:r>
        <w:t>documents,</w:t>
      </w:r>
      <w:r>
        <w:rPr>
          <w:spacing w:val="-1"/>
        </w:rPr>
        <w:t xml:space="preserve"> </w:t>
      </w:r>
      <w:r>
        <w:t>and</w:t>
      </w:r>
      <w:r>
        <w:rPr>
          <w:spacing w:val="-5"/>
        </w:rPr>
        <w:t xml:space="preserve"> </w:t>
      </w:r>
      <w:r>
        <w:t>issuing</w:t>
      </w:r>
      <w:r>
        <w:rPr>
          <w:spacing w:val="-3"/>
        </w:rPr>
        <w:t xml:space="preserve"> </w:t>
      </w:r>
      <w:r>
        <w:t>Certificates</w:t>
      </w:r>
      <w:r>
        <w:rPr>
          <w:spacing w:val="-2"/>
        </w:rPr>
        <w:t xml:space="preserve"> </w:t>
      </w:r>
      <w:r>
        <w:t>of Conformity</w:t>
      </w:r>
      <w:r>
        <w:rPr>
          <w:spacing w:val="-4"/>
        </w:rPr>
        <w:t xml:space="preserve"> </w:t>
      </w:r>
      <w:r>
        <w:t>for</w:t>
      </w:r>
      <w:r>
        <w:rPr>
          <w:spacing w:val="-4"/>
        </w:rPr>
        <w:t xml:space="preserve"> </w:t>
      </w:r>
      <w:proofErr w:type="gramStart"/>
      <w:r>
        <w:t>particular</w:t>
      </w:r>
      <w:r>
        <w:rPr>
          <w:spacing w:val="-2"/>
        </w:rPr>
        <w:t xml:space="preserve"> </w:t>
      </w:r>
      <w:r>
        <w:t>onsite</w:t>
      </w:r>
      <w:proofErr w:type="gramEnd"/>
      <w:r>
        <w:rPr>
          <w:spacing w:val="-3"/>
        </w:rPr>
        <w:t xml:space="preserve"> </w:t>
      </w:r>
      <w:r>
        <w:t>wastewater treatment systems.</w:t>
      </w:r>
    </w:p>
    <w:p w14:paraId="02EB2A0E" w14:textId="77777777" w:rsidR="00FB47C1" w:rsidRDefault="00FB47C1" w:rsidP="007C315F">
      <w:pPr>
        <w:ind w:left="117" w:right="757"/>
      </w:pPr>
    </w:p>
    <w:p w14:paraId="3C3D0925" w14:textId="77777777" w:rsidR="002569C7" w:rsidRDefault="007F259A" w:rsidP="00EC3E54">
      <w:pPr>
        <w:pStyle w:val="BodyText"/>
        <w:ind w:left="117" w:right="685"/>
      </w:pPr>
      <w:r>
        <w:rPr>
          <w:b/>
        </w:rPr>
        <w:t>Greywater</w:t>
      </w:r>
      <w:r>
        <w:rPr>
          <w:b/>
          <w:spacing w:val="-1"/>
        </w:rPr>
        <w:t xml:space="preserve"> </w:t>
      </w:r>
      <w:r>
        <w:t>Domestic</w:t>
      </w:r>
      <w:r>
        <w:rPr>
          <w:spacing w:val="-4"/>
        </w:rPr>
        <w:t xml:space="preserve"> </w:t>
      </w:r>
      <w:r>
        <w:t>wastewater</w:t>
      </w:r>
      <w:r>
        <w:rPr>
          <w:spacing w:val="-3"/>
        </w:rPr>
        <w:t xml:space="preserve"> </w:t>
      </w:r>
      <w:r>
        <w:t>from</w:t>
      </w:r>
      <w:r>
        <w:rPr>
          <w:spacing w:val="-1"/>
        </w:rPr>
        <w:t xml:space="preserve"> </w:t>
      </w:r>
      <w:r>
        <w:t>sources</w:t>
      </w:r>
      <w:r>
        <w:rPr>
          <w:spacing w:val="-4"/>
        </w:rPr>
        <w:t xml:space="preserve"> </w:t>
      </w:r>
      <w:r>
        <w:t>other</w:t>
      </w:r>
      <w:r>
        <w:rPr>
          <w:spacing w:val="-3"/>
        </w:rPr>
        <w:t xml:space="preserve"> </w:t>
      </w:r>
      <w:r>
        <w:t>than</w:t>
      </w:r>
      <w:r>
        <w:rPr>
          <w:spacing w:val="-4"/>
        </w:rPr>
        <w:t xml:space="preserve"> </w:t>
      </w:r>
      <w:r>
        <w:t>the</w:t>
      </w:r>
      <w:r>
        <w:rPr>
          <w:spacing w:val="-4"/>
        </w:rPr>
        <w:t xml:space="preserve"> </w:t>
      </w:r>
      <w:r>
        <w:t>toilet,</w:t>
      </w:r>
      <w:r>
        <w:rPr>
          <w:spacing w:val="-2"/>
        </w:rPr>
        <w:t xml:space="preserve"> </w:t>
      </w:r>
      <w:r>
        <w:t>urinal</w:t>
      </w:r>
      <w:r>
        <w:rPr>
          <w:spacing w:val="-5"/>
        </w:rPr>
        <w:t xml:space="preserve"> </w:t>
      </w:r>
      <w:r>
        <w:t>or</w:t>
      </w:r>
      <w:r>
        <w:rPr>
          <w:spacing w:val="-1"/>
        </w:rPr>
        <w:t xml:space="preserve"> </w:t>
      </w:r>
      <w:r>
        <w:t>bidet</w:t>
      </w:r>
      <w:r>
        <w:rPr>
          <w:spacing w:val="-3"/>
        </w:rPr>
        <w:t xml:space="preserve"> </w:t>
      </w:r>
      <w:r>
        <w:t>(showers,</w:t>
      </w:r>
      <w:r>
        <w:rPr>
          <w:spacing w:val="-3"/>
        </w:rPr>
        <w:t xml:space="preserve"> </w:t>
      </w:r>
      <w:r>
        <w:t>baths, hand basins, laundry, dishwashers and kitchen sinks). Greywater may still contain pathogens, nutrients and potentially harmful chemicals. Also known as sullage.</w:t>
      </w:r>
    </w:p>
    <w:p w14:paraId="496F9A0F" w14:textId="77777777" w:rsidR="00FB47C1" w:rsidRDefault="00FB47C1" w:rsidP="007C315F">
      <w:pPr>
        <w:pStyle w:val="BodyText"/>
        <w:ind w:left="117" w:right="685"/>
      </w:pPr>
    </w:p>
    <w:p w14:paraId="1F975DD4" w14:textId="77777777" w:rsidR="009526EF" w:rsidRDefault="009526EF" w:rsidP="00EC3E54">
      <w:pPr>
        <w:pStyle w:val="BodyText"/>
        <w:ind w:left="117" w:right="877"/>
        <w:jc w:val="both"/>
        <w:rPr>
          <w:spacing w:val="-2"/>
        </w:rPr>
      </w:pPr>
      <w:r>
        <w:rPr>
          <w:b/>
        </w:rPr>
        <w:t xml:space="preserve">Onsite Wastewater Management Strategy </w:t>
      </w:r>
      <w:r>
        <w:t>A planning and management document to</w:t>
      </w:r>
      <w:r>
        <w:rPr>
          <w:spacing w:val="-1"/>
        </w:rPr>
        <w:t xml:space="preserve"> </w:t>
      </w:r>
      <w:r>
        <w:t>minimise the impact</w:t>
      </w:r>
      <w:r>
        <w:rPr>
          <w:spacing w:val="-4"/>
        </w:rPr>
        <w:t xml:space="preserve"> </w:t>
      </w:r>
      <w:r>
        <w:t>of</w:t>
      </w:r>
      <w:r>
        <w:rPr>
          <w:spacing w:val="-4"/>
        </w:rPr>
        <w:t xml:space="preserve"> </w:t>
      </w:r>
      <w:r>
        <w:t>domestic</w:t>
      </w:r>
      <w:r>
        <w:rPr>
          <w:spacing w:val="-2"/>
        </w:rPr>
        <w:t xml:space="preserve"> </w:t>
      </w:r>
      <w:r>
        <w:t>wastewater</w:t>
      </w:r>
      <w:r>
        <w:rPr>
          <w:spacing w:val="-1"/>
        </w:rPr>
        <w:t xml:space="preserve"> </w:t>
      </w:r>
      <w:r>
        <w:t>on</w:t>
      </w:r>
      <w:r>
        <w:rPr>
          <w:spacing w:val="-5"/>
        </w:rPr>
        <w:t xml:space="preserve"> </w:t>
      </w:r>
      <w:r>
        <w:t>public</w:t>
      </w:r>
      <w:r>
        <w:rPr>
          <w:spacing w:val="-2"/>
        </w:rPr>
        <w:t xml:space="preserve"> </w:t>
      </w:r>
      <w:r>
        <w:t>health</w:t>
      </w:r>
      <w:r>
        <w:rPr>
          <w:spacing w:val="-5"/>
        </w:rPr>
        <w:t xml:space="preserve"> </w:t>
      </w:r>
      <w:r>
        <w:t>and</w:t>
      </w:r>
      <w:r>
        <w:rPr>
          <w:spacing w:val="-3"/>
        </w:rPr>
        <w:t xml:space="preserve"> </w:t>
      </w:r>
      <w:r>
        <w:t>the</w:t>
      </w:r>
      <w:r>
        <w:rPr>
          <w:spacing w:val="-5"/>
        </w:rPr>
        <w:t xml:space="preserve"> </w:t>
      </w:r>
      <w:r>
        <w:t>local</w:t>
      </w:r>
      <w:r>
        <w:rPr>
          <w:spacing w:val="-3"/>
        </w:rPr>
        <w:t xml:space="preserve"> </w:t>
      </w:r>
      <w:r>
        <w:t>environment using</w:t>
      </w:r>
      <w:r>
        <w:rPr>
          <w:spacing w:val="-3"/>
        </w:rPr>
        <w:t xml:space="preserve"> </w:t>
      </w:r>
      <w:r>
        <w:t>a</w:t>
      </w:r>
      <w:r>
        <w:rPr>
          <w:spacing w:val="-5"/>
        </w:rPr>
        <w:t xml:space="preserve"> </w:t>
      </w:r>
      <w:r>
        <w:t>risk</w:t>
      </w:r>
      <w:r>
        <w:rPr>
          <w:spacing w:val="-5"/>
        </w:rPr>
        <w:t xml:space="preserve"> </w:t>
      </w:r>
      <w:r>
        <w:t xml:space="preserve">management </w:t>
      </w:r>
      <w:r>
        <w:rPr>
          <w:spacing w:val="-2"/>
        </w:rPr>
        <w:t>approach.</w:t>
      </w:r>
    </w:p>
    <w:p w14:paraId="2E7F7B64" w14:textId="77777777" w:rsidR="00FB47C1" w:rsidRDefault="00FB47C1" w:rsidP="007C315F">
      <w:pPr>
        <w:pStyle w:val="BodyText"/>
        <w:ind w:left="117" w:right="877"/>
        <w:jc w:val="both"/>
      </w:pPr>
    </w:p>
    <w:p w14:paraId="352F889F" w14:textId="3CDC641A" w:rsidR="009526EF" w:rsidRDefault="009526EF" w:rsidP="007C315F">
      <w:pPr>
        <w:ind w:left="117" w:right="822"/>
      </w:pPr>
      <w:r>
        <w:rPr>
          <w:b/>
        </w:rPr>
        <w:t>Onsite</w:t>
      </w:r>
      <w:r>
        <w:rPr>
          <w:b/>
          <w:spacing w:val="-4"/>
        </w:rPr>
        <w:t xml:space="preserve"> </w:t>
      </w:r>
      <w:r>
        <w:rPr>
          <w:b/>
        </w:rPr>
        <w:t>Wastewater</w:t>
      </w:r>
      <w:r>
        <w:rPr>
          <w:b/>
          <w:spacing w:val="-3"/>
        </w:rPr>
        <w:t xml:space="preserve"> </w:t>
      </w:r>
      <w:r>
        <w:rPr>
          <w:b/>
        </w:rPr>
        <w:t>Management</w:t>
      </w:r>
      <w:r>
        <w:rPr>
          <w:b/>
          <w:spacing w:val="-3"/>
        </w:rPr>
        <w:t xml:space="preserve"> </w:t>
      </w:r>
      <w:r>
        <w:rPr>
          <w:b/>
        </w:rPr>
        <w:t>System</w:t>
      </w:r>
      <w:r>
        <w:rPr>
          <w:b/>
          <w:spacing w:val="-4"/>
        </w:rPr>
        <w:t xml:space="preserve"> </w:t>
      </w:r>
      <w:r>
        <w:rPr>
          <w:b/>
        </w:rPr>
        <w:t>or</w:t>
      </w:r>
      <w:r>
        <w:rPr>
          <w:b/>
          <w:spacing w:val="-4"/>
        </w:rPr>
        <w:t xml:space="preserve"> </w:t>
      </w:r>
      <w:r>
        <w:rPr>
          <w:b/>
        </w:rPr>
        <w:t>Wastewater</w:t>
      </w:r>
      <w:r>
        <w:rPr>
          <w:b/>
          <w:spacing w:val="-4"/>
        </w:rPr>
        <w:t xml:space="preserve"> </w:t>
      </w:r>
      <w:r>
        <w:rPr>
          <w:b/>
        </w:rPr>
        <w:t>Management</w:t>
      </w:r>
      <w:r>
        <w:rPr>
          <w:b/>
          <w:spacing w:val="-3"/>
        </w:rPr>
        <w:t xml:space="preserve"> </w:t>
      </w:r>
      <w:r>
        <w:rPr>
          <w:b/>
        </w:rPr>
        <w:t>System</w:t>
      </w:r>
      <w:r>
        <w:rPr>
          <w:b/>
          <w:spacing w:val="-1"/>
        </w:rPr>
        <w:t xml:space="preserve"> </w:t>
      </w:r>
      <w:r>
        <w:t>A</w:t>
      </w:r>
      <w:r>
        <w:rPr>
          <w:spacing w:val="-2"/>
        </w:rPr>
        <w:t xml:space="preserve"> </w:t>
      </w:r>
      <w:r>
        <w:t>system</w:t>
      </w:r>
      <w:r>
        <w:rPr>
          <w:spacing w:val="-3"/>
        </w:rPr>
        <w:t xml:space="preserve"> </w:t>
      </w:r>
      <w:r>
        <w:t>for</w:t>
      </w:r>
      <w:r>
        <w:rPr>
          <w:spacing w:val="-3"/>
        </w:rPr>
        <w:t xml:space="preserve"> </w:t>
      </w:r>
      <w:r>
        <w:t>the bacterial, biological, chemical or physical treatment of sewage includes all tanks, beds, sewers, drains, pipes, fittings, appliances and land used in connection with the system.</w:t>
      </w:r>
    </w:p>
    <w:p w14:paraId="5010DA50" w14:textId="5102812E" w:rsidR="00DB7DD5" w:rsidRDefault="00EA0072" w:rsidP="00EC3E54">
      <w:pPr>
        <w:ind w:left="117" w:right="822"/>
      </w:pPr>
      <w:r w:rsidRPr="007C315F">
        <w:t>An on-site wastewater treatment plant with a design</w:t>
      </w:r>
      <w:r w:rsidRPr="007C315F">
        <w:rPr>
          <w:spacing w:val="-2"/>
        </w:rPr>
        <w:t xml:space="preserve"> </w:t>
      </w:r>
      <w:r w:rsidRPr="007C315F">
        <w:t>or</w:t>
      </w:r>
      <w:r w:rsidRPr="007C315F">
        <w:rPr>
          <w:spacing w:val="-1"/>
        </w:rPr>
        <w:t xml:space="preserve"> </w:t>
      </w:r>
      <w:r w:rsidRPr="007C315F">
        <w:t>actual</w:t>
      </w:r>
      <w:r w:rsidRPr="007C315F">
        <w:rPr>
          <w:spacing w:val="-5"/>
        </w:rPr>
        <w:t xml:space="preserve"> </w:t>
      </w:r>
      <w:r w:rsidRPr="007C315F">
        <w:t>flow</w:t>
      </w:r>
      <w:r w:rsidRPr="007C315F">
        <w:rPr>
          <w:spacing w:val="-3"/>
        </w:rPr>
        <w:t xml:space="preserve"> </w:t>
      </w:r>
      <w:r w:rsidRPr="007C315F">
        <w:t>rate</w:t>
      </w:r>
      <w:r w:rsidRPr="007C315F">
        <w:rPr>
          <w:spacing w:val="-4"/>
        </w:rPr>
        <w:t xml:space="preserve"> </w:t>
      </w:r>
      <w:r w:rsidRPr="007C315F">
        <w:t>of</w:t>
      </w:r>
      <w:r w:rsidRPr="007C315F">
        <w:rPr>
          <w:spacing w:val="-3"/>
        </w:rPr>
        <w:t xml:space="preserve"> </w:t>
      </w:r>
      <w:r w:rsidRPr="007C315F">
        <w:t>sewage</w:t>
      </w:r>
      <w:r w:rsidRPr="007C315F">
        <w:rPr>
          <w:spacing w:val="-2"/>
        </w:rPr>
        <w:t xml:space="preserve"> </w:t>
      </w:r>
      <w:r w:rsidRPr="007C315F">
        <w:t>not exceeding</w:t>
      </w:r>
      <w:r w:rsidRPr="007C315F">
        <w:rPr>
          <w:spacing w:val="-2"/>
        </w:rPr>
        <w:t xml:space="preserve"> </w:t>
      </w:r>
      <w:r w:rsidRPr="007C315F">
        <w:t>5000</w:t>
      </w:r>
      <w:r w:rsidRPr="007C315F">
        <w:rPr>
          <w:spacing w:val="-2"/>
        </w:rPr>
        <w:t xml:space="preserve"> </w:t>
      </w:r>
      <w:r w:rsidRPr="007C315F">
        <w:t>litres</w:t>
      </w:r>
      <w:r w:rsidRPr="007C315F">
        <w:rPr>
          <w:spacing w:val="-1"/>
        </w:rPr>
        <w:t xml:space="preserve"> </w:t>
      </w:r>
      <w:r w:rsidRPr="007C315F">
        <w:t>on</w:t>
      </w:r>
      <w:r w:rsidRPr="007C315F">
        <w:rPr>
          <w:spacing w:val="-4"/>
        </w:rPr>
        <w:t xml:space="preserve"> </w:t>
      </w:r>
      <w:r w:rsidRPr="007C315F">
        <w:t>any</w:t>
      </w:r>
      <w:r w:rsidRPr="007C315F">
        <w:rPr>
          <w:spacing w:val="-1"/>
        </w:rPr>
        <w:t xml:space="preserve"> </w:t>
      </w:r>
      <w:r w:rsidRPr="007C315F">
        <w:t>day</w:t>
      </w:r>
      <w:r w:rsidRPr="007C315F">
        <w:rPr>
          <w:spacing w:val="-4"/>
        </w:rPr>
        <w:t xml:space="preserve"> </w:t>
      </w:r>
      <w:r w:rsidRPr="007C315F">
        <w:t>and</w:t>
      </w:r>
      <w:r w:rsidRPr="007C315F">
        <w:rPr>
          <w:spacing w:val="-2"/>
        </w:rPr>
        <w:t xml:space="preserve"> </w:t>
      </w:r>
      <w:r w:rsidRPr="007C315F">
        <w:t>includes</w:t>
      </w:r>
      <w:r w:rsidRPr="007C315F">
        <w:rPr>
          <w:spacing w:val="-2"/>
        </w:rPr>
        <w:t xml:space="preserve"> </w:t>
      </w:r>
      <w:r w:rsidRPr="007C315F">
        <w:t>all</w:t>
      </w:r>
      <w:r w:rsidRPr="007C315F">
        <w:rPr>
          <w:spacing w:val="-2"/>
        </w:rPr>
        <w:t xml:space="preserve"> </w:t>
      </w:r>
      <w:r w:rsidRPr="007C315F">
        <w:t>beds, sewers, drains, pipes, fittings, appliances and land used in connection with the treatment plant</w:t>
      </w:r>
      <w:r w:rsidR="00495F85">
        <w:t xml:space="preserve">. </w:t>
      </w:r>
      <w:r w:rsidR="00DB7DD5" w:rsidRPr="007C315F">
        <w:t>Include septic tanks, aerated wastewater treatment systems,</w:t>
      </w:r>
      <w:r w:rsidR="00DB7DD5" w:rsidRPr="007C315F">
        <w:rPr>
          <w:spacing w:val="-3"/>
        </w:rPr>
        <w:t xml:space="preserve"> </w:t>
      </w:r>
      <w:r w:rsidR="00DB7DD5" w:rsidRPr="007C315F">
        <w:t>composting</w:t>
      </w:r>
      <w:r w:rsidR="00DB7DD5" w:rsidRPr="007C315F">
        <w:rPr>
          <w:spacing w:val="-4"/>
        </w:rPr>
        <w:t xml:space="preserve"> </w:t>
      </w:r>
      <w:r w:rsidR="00DB7DD5" w:rsidRPr="007C315F">
        <w:t>toilets,</w:t>
      </w:r>
      <w:r w:rsidR="00DB7DD5" w:rsidRPr="007C315F">
        <w:rPr>
          <w:spacing w:val="-2"/>
        </w:rPr>
        <w:t xml:space="preserve"> </w:t>
      </w:r>
      <w:r w:rsidR="00DB7DD5" w:rsidRPr="007C315F">
        <w:t>sand</w:t>
      </w:r>
      <w:r w:rsidR="00DB7DD5" w:rsidRPr="007C315F">
        <w:rPr>
          <w:spacing w:val="-4"/>
        </w:rPr>
        <w:t xml:space="preserve"> </w:t>
      </w:r>
      <w:r w:rsidR="00DB7DD5" w:rsidRPr="007C315F">
        <w:t>filters,</w:t>
      </w:r>
      <w:r w:rsidR="00DB7DD5" w:rsidRPr="007C315F">
        <w:rPr>
          <w:spacing w:val="-3"/>
        </w:rPr>
        <w:t xml:space="preserve"> </w:t>
      </w:r>
      <w:r w:rsidR="00DB7DD5" w:rsidRPr="007C315F">
        <w:t>reed</w:t>
      </w:r>
      <w:r w:rsidR="00DB7DD5" w:rsidRPr="007C315F">
        <w:rPr>
          <w:spacing w:val="-4"/>
        </w:rPr>
        <w:t xml:space="preserve"> </w:t>
      </w:r>
      <w:r w:rsidR="00DB7DD5" w:rsidRPr="007C315F">
        <w:t>beds</w:t>
      </w:r>
      <w:r w:rsidR="00DB7DD5" w:rsidRPr="007C315F">
        <w:rPr>
          <w:spacing w:val="-2"/>
        </w:rPr>
        <w:t xml:space="preserve"> </w:t>
      </w:r>
      <w:r w:rsidR="00DB7DD5" w:rsidRPr="007C315F">
        <w:t>and</w:t>
      </w:r>
      <w:r w:rsidR="00DB7DD5" w:rsidRPr="007C315F">
        <w:rPr>
          <w:spacing w:val="-2"/>
        </w:rPr>
        <w:t xml:space="preserve"> </w:t>
      </w:r>
      <w:r w:rsidR="00DB7DD5" w:rsidRPr="007C315F">
        <w:t>wetlands</w:t>
      </w:r>
      <w:r w:rsidR="00DB7DD5" w:rsidRPr="007C315F">
        <w:rPr>
          <w:spacing w:val="-4"/>
        </w:rPr>
        <w:t xml:space="preserve"> </w:t>
      </w:r>
      <w:r w:rsidR="00DB7DD5" w:rsidRPr="007C315F">
        <w:t>that</w:t>
      </w:r>
      <w:r w:rsidR="00DB7DD5" w:rsidRPr="007C315F">
        <w:rPr>
          <w:spacing w:val="-3"/>
        </w:rPr>
        <w:t xml:space="preserve"> </w:t>
      </w:r>
      <w:r w:rsidR="00DB7DD5" w:rsidRPr="007C315F">
        <w:t>treat</w:t>
      </w:r>
      <w:r w:rsidR="00DB7DD5" w:rsidRPr="007C315F">
        <w:rPr>
          <w:spacing w:val="-1"/>
        </w:rPr>
        <w:t xml:space="preserve"> </w:t>
      </w:r>
      <w:r w:rsidR="00DB7DD5" w:rsidRPr="007C315F">
        <w:t>wastewater</w:t>
      </w:r>
      <w:r w:rsidR="00DB7DD5" w:rsidRPr="007C315F">
        <w:rPr>
          <w:spacing w:val="-3"/>
        </w:rPr>
        <w:t xml:space="preserve"> </w:t>
      </w:r>
      <w:r w:rsidR="00DB7DD5" w:rsidRPr="007C315F">
        <w:t>produced</w:t>
      </w:r>
      <w:r w:rsidR="00DB7DD5" w:rsidRPr="007C315F">
        <w:rPr>
          <w:spacing w:val="-4"/>
        </w:rPr>
        <w:t xml:space="preserve"> </w:t>
      </w:r>
      <w:r w:rsidR="00DB7DD5" w:rsidRPr="007C315F">
        <w:t>by households or businesses generating up to 5000 litres of wastewater per day.</w:t>
      </w:r>
    </w:p>
    <w:p w14:paraId="32553E37" w14:textId="77777777" w:rsidR="00FB47C1" w:rsidRPr="007C315F" w:rsidRDefault="00FB47C1" w:rsidP="007C315F">
      <w:pPr>
        <w:ind w:left="117" w:right="822"/>
      </w:pPr>
    </w:p>
    <w:p w14:paraId="21030463" w14:textId="36F792B2" w:rsidR="009526EF" w:rsidRDefault="009526EF" w:rsidP="00EC3E54">
      <w:pPr>
        <w:ind w:left="117"/>
        <w:rPr>
          <w:bCs/>
        </w:rPr>
      </w:pPr>
      <w:r>
        <w:rPr>
          <w:b/>
        </w:rPr>
        <w:t>Primary Property</w:t>
      </w:r>
      <w:r w:rsidR="00BC2799">
        <w:rPr>
          <w:b/>
        </w:rPr>
        <w:t xml:space="preserve"> </w:t>
      </w:r>
      <w:r w:rsidR="00BC2799">
        <w:rPr>
          <w:bCs/>
        </w:rPr>
        <w:t>Property where the OWMS is located</w:t>
      </w:r>
      <w:r w:rsidR="00FB47C1">
        <w:rPr>
          <w:bCs/>
        </w:rPr>
        <w:t>.</w:t>
      </w:r>
    </w:p>
    <w:p w14:paraId="461AE84A" w14:textId="77777777" w:rsidR="00FB47C1" w:rsidRDefault="00FB47C1" w:rsidP="007C315F">
      <w:pPr>
        <w:ind w:left="117"/>
        <w:rPr>
          <w:bCs/>
        </w:rPr>
      </w:pPr>
    </w:p>
    <w:p w14:paraId="55291D83" w14:textId="1CF9B37B" w:rsidR="009526EF" w:rsidRDefault="00BC2799" w:rsidP="00832D48">
      <w:pPr>
        <w:ind w:left="117"/>
      </w:pPr>
      <w:proofErr w:type="gramStart"/>
      <w:r>
        <w:rPr>
          <w:b/>
        </w:rPr>
        <w:t>Secondary Property</w:t>
      </w:r>
      <w:proofErr w:type="gramEnd"/>
      <w:r>
        <w:rPr>
          <w:b/>
        </w:rPr>
        <w:t xml:space="preserve"> </w:t>
      </w:r>
      <w:r w:rsidR="00DD56A7">
        <w:rPr>
          <w:bCs/>
        </w:rPr>
        <w:t>Property or properties adjacent to the primary property</w:t>
      </w:r>
      <w:r w:rsidR="00127C95">
        <w:rPr>
          <w:bCs/>
        </w:rPr>
        <w:t>.</w:t>
      </w:r>
    </w:p>
    <w:p w14:paraId="5EC31BE2" w14:textId="77777777" w:rsidR="00827B8E" w:rsidRDefault="00827B8E" w:rsidP="00832D48">
      <w:pPr>
        <w:ind w:left="117"/>
        <w:rPr>
          <w:bCs/>
        </w:rPr>
      </w:pPr>
    </w:p>
    <w:p w14:paraId="338C1B81" w14:textId="77777777" w:rsidR="00832D48" w:rsidRDefault="00832D48" w:rsidP="00832D48">
      <w:pPr>
        <w:ind w:left="117"/>
        <w:rPr>
          <w:bCs/>
        </w:rPr>
      </w:pPr>
    </w:p>
    <w:p w14:paraId="3B249EB7" w14:textId="77777777" w:rsidR="00827B8E" w:rsidRDefault="00827B8E" w:rsidP="00832D48">
      <w:pPr>
        <w:ind w:left="117"/>
        <w:rPr>
          <w:bCs/>
        </w:rPr>
      </w:pPr>
    </w:p>
    <w:p w14:paraId="3E07A62C" w14:textId="77777777" w:rsidR="00E228F4" w:rsidRDefault="00E228F4" w:rsidP="00832D48">
      <w:pPr>
        <w:ind w:left="117"/>
        <w:rPr>
          <w:bCs/>
        </w:rPr>
      </w:pPr>
    </w:p>
    <w:p w14:paraId="571C43EA" w14:textId="77777777" w:rsidR="00E228F4" w:rsidRDefault="00E228F4" w:rsidP="00832D48">
      <w:pPr>
        <w:ind w:left="117"/>
        <w:rPr>
          <w:bCs/>
        </w:rPr>
      </w:pPr>
    </w:p>
    <w:p w14:paraId="2724CC0C" w14:textId="5F947CA1" w:rsidR="00832D48" w:rsidRDefault="00845D50" w:rsidP="007C315F">
      <w:pPr>
        <w:ind w:left="117"/>
        <w:rPr>
          <w:bCs/>
        </w:rPr>
      </w:pPr>
      <w:r>
        <w:rPr>
          <w:noProof/>
        </w:rPr>
        <w:drawing>
          <wp:inline distT="0" distB="0" distL="0" distR="0" wp14:anchorId="5E7E17C9" wp14:editId="2663580E">
            <wp:extent cx="6102985" cy="81348"/>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102985" cy="81348"/>
                    </a:xfrm>
                    <a:prstGeom prst="rect">
                      <a:avLst/>
                    </a:prstGeom>
                  </pic:spPr>
                </pic:pic>
              </a:graphicData>
            </a:graphic>
          </wp:inline>
        </w:drawing>
      </w:r>
      <w:r w:rsidR="00832D48">
        <w:rPr>
          <w:bCs/>
        </w:rPr>
        <w:br w:type="page"/>
      </w:r>
    </w:p>
    <w:p w14:paraId="73F1CE11" w14:textId="77777777" w:rsidR="00FB47C1" w:rsidRDefault="00FB47C1">
      <w:pPr>
        <w:ind w:left="117"/>
        <w:rPr>
          <w:bCs/>
        </w:rPr>
      </w:pPr>
    </w:p>
    <w:p w14:paraId="32AE3776" w14:textId="77777777" w:rsidR="0070562B" w:rsidRPr="007C315F" w:rsidRDefault="0070562B" w:rsidP="007C315F">
      <w:pPr>
        <w:ind w:left="117"/>
        <w:rPr>
          <w:bCs/>
        </w:rPr>
      </w:pPr>
    </w:p>
    <w:p w14:paraId="00EBB1D7" w14:textId="579F011C" w:rsidR="002569C7" w:rsidRDefault="007F259A" w:rsidP="00EC3E54">
      <w:pPr>
        <w:rPr>
          <w:spacing w:val="-2"/>
        </w:rPr>
      </w:pPr>
      <w:r>
        <w:rPr>
          <w:b/>
        </w:rPr>
        <w:t>Sand</w:t>
      </w:r>
      <w:r>
        <w:rPr>
          <w:b/>
          <w:spacing w:val="-5"/>
        </w:rPr>
        <w:t xml:space="preserve"> </w:t>
      </w:r>
      <w:r>
        <w:rPr>
          <w:b/>
        </w:rPr>
        <w:t>Filter</w:t>
      </w:r>
      <w:r>
        <w:rPr>
          <w:b/>
          <w:spacing w:val="-5"/>
        </w:rPr>
        <w:t xml:space="preserve"> </w:t>
      </w:r>
      <w:r>
        <w:t>A</w:t>
      </w:r>
      <w:r>
        <w:rPr>
          <w:spacing w:val="-4"/>
        </w:rPr>
        <w:t xml:space="preserve"> </w:t>
      </w:r>
      <w:r>
        <w:t>secondary</w:t>
      </w:r>
      <w:r>
        <w:rPr>
          <w:spacing w:val="-6"/>
        </w:rPr>
        <w:t xml:space="preserve"> </w:t>
      </w:r>
      <w:r>
        <w:t>treatment</w:t>
      </w:r>
      <w:r>
        <w:rPr>
          <w:spacing w:val="-4"/>
        </w:rPr>
        <w:t xml:space="preserve"> </w:t>
      </w:r>
      <w:r>
        <w:rPr>
          <w:spacing w:val="-2"/>
        </w:rPr>
        <w:t>method.</w:t>
      </w:r>
    </w:p>
    <w:p w14:paraId="654A64B2" w14:textId="77777777" w:rsidR="009D0F47" w:rsidRPr="007C315F" w:rsidRDefault="009D0F47" w:rsidP="007C315F">
      <w:pPr>
        <w:rPr>
          <w:spacing w:val="-2"/>
        </w:rPr>
      </w:pPr>
    </w:p>
    <w:p w14:paraId="3FE833AD" w14:textId="3E811F2D" w:rsidR="00FB47C1" w:rsidRDefault="007F259A" w:rsidP="007C315F">
      <w:pPr>
        <w:pStyle w:val="BodyText"/>
        <w:ind w:right="685"/>
        <w:rPr>
          <w:b/>
        </w:rPr>
      </w:pPr>
      <w:r>
        <w:rPr>
          <w:b/>
        </w:rPr>
        <w:t>Septic</w:t>
      </w:r>
      <w:r>
        <w:rPr>
          <w:b/>
          <w:spacing w:val="-4"/>
        </w:rPr>
        <w:t xml:space="preserve"> </w:t>
      </w:r>
      <w:r>
        <w:rPr>
          <w:b/>
        </w:rPr>
        <w:t>Tank</w:t>
      </w:r>
      <w:r>
        <w:rPr>
          <w:b/>
          <w:spacing w:val="-3"/>
        </w:rPr>
        <w:t xml:space="preserve"> </w:t>
      </w:r>
      <w:r>
        <w:t>A</w:t>
      </w:r>
      <w:r>
        <w:rPr>
          <w:spacing w:val="-4"/>
        </w:rPr>
        <w:t xml:space="preserve"> </w:t>
      </w:r>
      <w:r>
        <w:t>conventional</w:t>
      </w:r>
      <w:r>
        <w:rPr>
          <w:spacing w:val="-2"/>
        </w:rPr>
        <w:t xml:space="preserve"> </w:t>
      </w:r>
      <w:r>
        <w:t>septic</w:t>
      </w:r>
      <w:r>
        <w:rPr>
          <w:spacing w:val="-4"/>
        </w:rPr>
        <w:t xml:space="preserve"> </w:t>
      </w:r>
      <w:r>
        <w:t>tank</w:t>
      </w:r>
      <w:r>
        <w:rPr>
          <w:spacing w:val="-4"/>
        </w:rPr>
        <w:t xml:space="preserve"> </w:t>
      </w:r>
      <w:r>
        <w:t>that</w:t>
      </w:r>
      <w:r>
        <w:rPr>
          <w:spacing w:val="-3"/>
        </w:rPr>
        <w:t xml:space="preserve"> </w:t>
      </w:r>
      <w:r>
        <w:t>temporarily</w:t>
      </w:r>
      <w:r>
        <w:rPr>
          <w:spacing w:val="-1"/>
        </w:rPr>
        <w:t xml:space="preserve"> </w:t>
      </w:r>
      <w:r>
        <w:t>holds</w:t>
      </w:r>
      <w:r>
        <w:rPr>
          <w:spacing w:val="-2"/>
        </w:rPr>
        <w:t xml:space="preserve"> </w:t>
      </w:r>
      <w:r>
        <w:t>wastewater.</w:t>
      </w:r>
      <w:r>
        <w:rPr>
          <w:spacing w:val="-3"/>
        </w:rPr>
        <w:t xml:space="preserve"> </w:t>
      </w:r>
      <w:r>
        <w:t>The</w:t>
      </w:r>
      <w:r>
        <w:rPr>
          <w:spacing w:val="-2"/>
        </w:rPr>
        <w:t xml:space="preserve"> </w:t>
      </w:r>
      <w:r>
        <w:t>septic</w:t>
      </w:r>
      <w:r>
        <w:rPr>
          <w:spacing w:val="-4"/>
        </w:rPr>
        <w:t xml:space="preserve"> </w:t>
      </w:r>
      <w:r>
        <w:t>tank</w:t>
      </w:r>
      <w:r>
        <w:rPr>
          <w:spacing w:val="-1"/>
        </w:rPr>
        <w:t xml:space="preserve"> </w:t>
      </w:r>
      <w:r>
        <w:t>provides primary treatment of wastewater.</w:t>
      </w:r>
    </w:p>
    <w:p w14:paraId="51FE9DFF" w14:textId="66F7EDF8" w:rsidR="00FB47C1" w:rsidRPr="007C315F" w:rsidRDefault="007F259A" w:rsidP="007C315F">
      <w:pPr>
        <w:pStyle w:val="BodyText"/>
        <w:ind w:right="685"/>
        <w:rPr>
          <w:spacing w:val="-3"/>
        </w:rPr>
      </w:pPr>
      <w:r>
        <w:rPr>
          <w:b/>
        </w:rPr>
        <w:t>Sewage</w:t>
      </w:r>
      <w:r>
        <w:rPr>
          <w:b/>
          <w:spacing w:val="-3"/>
        </w:rPr>
        <w:t xml:space="preserve"> </w:t>
      </w:r>
      <w:r>
        <w:t>Any</w:t>
      </w:r>
      <w:r>
        <w:rPr>
          <w:spacing w:val="-5"/>
        </w:rPr>
        <w:t xml:space="preserve"> </w:t>
      </w:r>
      <w:r>
        <w:t>waste</w:t>
      </w:r>
      <w:r>
        <w:rPr>
          <w:spacing w:val="-5"/>
        </w:rPr>
        <w:t xml:space="preserve"> </w:t>
      </w:r>
      <w:r>
        <w:t>containing</w:t>
      </w:r>
      <w:r>
        <w:rPr>
          <w:spacing w:val="-3"/>
        </w:rPr>
        <w:t xml:space="preserve"> </w:t>
      </w:r>
      <w:r>
        <w:t>human</w:t>
      </w:r>
      <w:r>
        <w:rPr>
          <w:spacing w:val="-3"/>
        </w:rPr>
        <w:t xml:space="preserve"> </w:t>
      </w:r>
      <w:r>
        <w:t>excreta</w:t>
      </w:r>
      <w:r>
        <w:rPr>
          <w:spacing w:val="-5"/>
        </w:rPr>
        <w:t xml:space="preserve"> </w:t>
      </w:r>
      <w:r>
        <w:t>or</w:t>
      </w:r>
      <w:r>
        <w:rPr>
          <w:spacing w:val="-7"/>
        </w:rPr>
        <w:t xml:space="preserve"> </w:t>
      </w:r>
      <w:r>
        <w:t>domestic</w:t>
      </w:r>
      <w:r>
        <w:rPr>
          <w:spacing w:val="-5"/>
        </w:rPr>
        <w:t xml:space="preserve"> </w:t>
      </w:r>
      <w:r>
        <w:t>wastewater</w:t>
      </w:r>
      <w:r>
        <w:rPr>
          <w:spacing w:val="-4"/>
        </w:rPr>
        <w:t xml:space="preserve"> </w:t>
      </w:r>
      <w:r>
        <w:t>(Environment</w:t>
      </w:r>
      <w:r>
        <w:rPr>
          <w:spacing w:val="-1"/>
        </w:rPr>
        <w:t xml:space="preserve"> </w:t>
      </w:r>
      <w:r>
        <w:t>Protection</w:t>
      </w:r>
      <w:r w:rsidR="002C18FB">
        <w:rPr>
          <w:spacing w:val="-3"/>
        </w:rPr>
        <w:t xml:space="preserve"> </w:t>
      </w:r>
      <w:r>
        <w:t xml:space="preserve">Act </w:t>
      </w:r>
      <w:r>
        <w:rPr>
          <w:spacing w:val="-2"/>
        </w:rPr>
        <w:t>2017).</w:t>
      </w:r>
    </w:p>
    <w:p w14:paraId="3A2FF60E" w14:textId="08BB9B8A" w:rsidR="00FB47C1" w:rsidRDefault="007F259A" w:rsidP="007C315F">
      <w:pPr>
        <w:pStyle w:val="BodyText"/>
      </w:pPr>
      <w:r>
        <w:rPr>
          <w:b/>
        </w:rPr>
        <w:t>Sewer</w:t>
      </w:r>
      <w:r>
        <w:rPr>
          <w:b/>
          <w:spacing w:val="-4"/>
        </w:rPr>
        <w:t xml:space="preserve"> </w:t>
      </w:r>
      <w:r>
        <w:t>Pipe</w:t>
      </w:r>
      <w:r>
        <w:rPr>
          <w:spacing w:val="-3"/>
        </w:rPr>
        <w:t xml:space="preserve"> </w:t>
      </w:r>
      <w:r>
        <w:t>used</w:t>
      </w:r>
      <w:r>
        <w:rPr>
          <w:spacing w:val="-5"/>
        </w:rPr>
        <w:t xml:space="preserve"> </w:t>
      </w:r>
      <w:r>
        <w:t>to</w:t>
      </w:r>
      <w:r>
        <w:rPr>
          <w:spacing w:val="-5"/>
        </w:rPr>
        <w:t xml:space="preserve"> </w:t>
      </w:r>
      <w:r>
        <w:t>transfer</w:t>
      </w:r>
      <w:r>
        <w:rPr>
          <w:spacing w:val="-4"/>
        </w:rPr>
        <w:t xml:space="preserve"> </w:t>
      </w:r>
      <w:r>
        <w:t>sewage</w:t>
      </w:r>
      <w:r>
        <w:rPr>
          <w:spacing w:val="-4"/>
        </w:rPr>
        <w:t xml:space="preserve"> </w:t>
      </w:r>
      <w:r>
        <w:t>from</w:t>
      </w:r>
      <w:r>
        <w:rPr>
          <w:spacing w:val="-2"/>
        </w:rPr>
        <w:t xml:space="preserve"> </w:t>
      </w:r>
      <w:r>
        <w:t>one</w:t>
      </w:r>
      <w:r>
        <w:rPr>
          <w:spacing w:val="-5"/>
        </w:rPr>
        <w:t xml:space="preserve"> </w:t>
      </w:r>
      <w:r>
        <w:t>location</w:t>
      </w:r>
      <w:r>
        <w:rPr>
          <w:spacing w:val="-3"/>
        </w:rPr>
        <w:t xml:space="preserve"> </w:t>
      </w:r>
      <w:r>
        <w:t>to</w:t>
      </w:r>
      <w:r>
        <w:rPr>
          <w:spacing w:val="-5"/>
        </w:rPr>
        <w:t xml:space="preserve"> </w:t>
      </w:r>
      <w:r>
        <w:rPr>
          <w:spacing w:val="-2"/>
        </w:rPr>
        <w:t>another.</w:t>
      </w:r>
    </w:p>
    <w:p w14:paraId="4863D2DB" w14:textId="77777777" w:rsidR="00FB47C1" w:rsidRDefault="00FB47C1" w:rsidP="00EC3E54">
      <w:pPr>
        <w:pStyle w:val="BodyText"/>
        <w:rPr>
          <w:b/>
        </w:rPr>
      </w:pPr>
    </w:p>
    <w:p w14:paraId="6B3540E7" w14:textId="27082A51" w:rsidR="00DB7DD5" w:rsidRDefault="007F259A" w:rsidP="007C315F">
      <w:pPr>
        <w:pStyle w:val="BodyText"/>
        <w:spacing w:after="240"/>
        <w:rPr>
          <w:spacing w:val="-2"/>
        </w:rPr>
      </w:pPr>
      <w:r>
        <w:rPr>
          <w:b/>
        </w:rPr>
        <w:t>Sewerage</w:t>
      </w:r>
      <w:r>
        <w:rPr>
          <w:b/>
          <w:spacing w:val="-4"/>
        </w:rPr>
        <w:t xml:space="preserve"> </w:t>
      </w:r>
      <w:r>
        <w:t>The</w:t>
      </w:r>
      <w:r>
        <w:rPr>
          <w:spacing w:val="-5"/>
        </w:rPr>
        <w:t xml:space="preserve"> </w:t>
      </w:r>
      <w:r>
        <w:t>infrastructure</w:t>
      </w:r>
      <w:r>
        <w:rPr>
          <w:spacing w:val="-6"/>
        </w:rPr>
        <w:t xml:space="preserve"> </w:t>
      </w:r>
      <w:r>
        <w:t>used</w:t>
      </w:r>
      <w:r>
        <w:rPr>
          <w:spacing w:val="-6"/>
        </w:rPr>
        <w:t xml:space="preserve"> </w:t>
      </w:r>
      <w:r>
        <w:t>to</w:t>
      </w:r>
      <w:r>
        <w:rPr>
          <w:spacing w:val="-6"/>
        </w:rPr>
        <w:t xml:space="preserve"> </w:t>
      </w:r>
      <w:r>
        <w:t>carry,</w:t>
      </w:r>
      <w:r>
        <w:rPr>
          <w:spacing w:val="-5"/>
        </w:rPr>
        <w:t xml:space="preserve"> </w:t>
      </w:r>
      <w:r>
        <w:t>treat</w:t>
      </w:r>
      <w:r>
        <w:rPr>
          <w:spacing w:val="-6"/>
        </w:rPr>
        <w:t xml:space="preserve"> </w:t>
      </w:r>
      <w:r>
        <w:t>and</w:t>
      </w:r>
      <w:r>
        <w:rPr>
          <w:spacing w:val="-4"/>
        </w:rPr>
        <w:t xml:space="preserve"> </w:t>
      </w:r>
      <w:r>
        <w:t>dispose</w:t>
      </w:r>
      <w:r>
        <w:rPr>
          <w:spacing w:val="-4"/>
        </w:rPr>
        <w:t xml:space="preserve"> </w:t>
      </w:r>
      <w:r>
        <w:t>of</w:t>
      </w:r>
      <w:r>
        <w:rPr>
          <w:spacing w:val="-2"/>
        </w:rPr>
        <w:t xml:space="preserve"> sewage.</w:t>
      </w:r>
    </w:p>
    <w:p w14:paraId="0242512E" w14:textId="6EE90E20" w:rsidR="00FB47C1" w:rsidRDefault="007F259A" w:rsidP="007C315F">
      <w:pPr>
        <w:pStyle w:val="BodyText"/>
        <w:spacing w:after="240"/>
        <w:ind w:right="685"/>
      </w:pPr>
      <w:r>
        <w:rPr>
          <w:b/>
        </w:rPr>
        <w:t>Subsurface</w:t>
      </w:r>
      <w:r>
        <w:rPr>
          <w:b/>
          <w:spacing w:val="-5"/>
        </w:rPr>
        <w:t xml:space="preserve"> </w:t>
      </w:r>
      <w:r>
        <w:rPr>
          <w:b/>
        </w:rPr>
        <w:t>Irrigation</w:t>
      </w:r>
      <w:r>
        <w:rPr>
          <w:b/>
          <w:spacing w:val="-5"/>
        </w:rPr>
        <w:t xml:space="preserve"> </w:t>
      </w:r>
      <w:r>
        <w:t>The</w:t>
      </w:r>
      <w:r>
        <w:rPr>
          <w:spacing w:val="-3"/>
        </w:rPr>
        <w:t xml:space="preserve"> </w:t>
      </w:r>
      <w:r>
        <w:t>disposal</w:t>
      </w:r>
      <w:r>
        <w:rPr>
          <w:spacing w:val="-4"/>
        </w:rPr>
        <w:t xml:space="preserve"> </w:t>
      </w:r>
      <w:r>
        <w:t>of</w:t>
      </w:r>
      <w:r>
        <w:rPr>
          <w:spacing w:val="-4"/>
        </w:rPr>
        <w:t xml:space="preserve"> </w:t>
      </w:r>
      <w:r>
        <w:t>wastewater</w:t>
      </w:r>
      <w:r>
        <w:rPr>
          <w:spacing w:val="-4"/>
        </w:rPr>
        <w:t xml:space="preserve"> </w:t>
      </w:r>
      <w:r>
        <w:t>through</w:t>
      </w:r>
      <w:r>
        <w:rPr>
          <w:spacing w:val="-6"/>
        </w:rPr>
        <w:t xml:space="preserve"> </w:t>
      </w:r>
      <w:r>
        <w:t>a</w:t>
      </w:r>
      <w:r>
        <w:rPr>
          <w:spacing w:val="-3"/>
        </w:rPr>
        <w:t xml:space="preserve"> </w:t>
      </w:r>
      <w:r>
        <w:t>series</w:t>
      </w:r>
      <w:r>
        <w:rPr>
          <w:spacing w:val="-3"/>
        </w:rPr>
        <w:t xml:space="preserve"> </w:t>
      </w:r>
      <w:r>
        <w:t>of</w:t>
      </w:r>
      <w:r>
        <w:rPr>
          <w:spacing w:val="-1"/>
        </w:rPr>
        <w:t xml:space="preserve"> </w:t>
      </w:r>
      <w:r>
        <w:t>pressure-compensating</w:t>
      </w:r>
      <w:r>
        <w:rPr>
          <w:spacing w:val="-3"/>
        </w:rPr>
        <w:t xml:space="preserve"> </w:t>
      </w:r>
      <w:r>
        <w:t>pipes and emitters at a depth of 100 mm to 150 mm below ground surface level.</w:t>
      </w:r>
    </w:p>
    <w:p w14:paraId="7A5949C2" w14:textId="728B5C43" w:rsidR="00FB47C1" w:rsidRDefault="007F259A" w:rsidP="007C315F">
      <w:pPr>
        <w:pStyle w:val="BodyText"/>
        <w:spacing w:after="240"/>
        <w:ind w:right="685"/>
        <w:rPr>
          <w:b/>
        </w:rPr>
      </w:pPr>
      <w:r>
        <w:rPr>
          <w:b/>
        </w:rPr>
        <w:t>Trenches</w:t>
      </w:r>
      <w:r>
        <w:rPr>
          <w:b/>
          <w:spacing w:val="-4"/>
        </w:rPr>
        <w:t xml:space="preserve"> </w:t>
      </w:r>
      <w:r>
        <w:t>A</w:t>
      </w:r>
      <w:r>
        <w:rPr>
          <w:spacing w:val="-2"/>
        </w:rPr>
        <w:t xml:space="preserve"> </w:t>
      </w:r>
      <w:r>
        <w:t>disposal</w:t>
      </w:r>
      <w:r>
        <w:rPr>
          <w:spacing w:val="-5"/>
        </w:rPr>
        <w:t xml:space="preserve"> </w:t>
      </w:r>
      <w:r>
        <w:t>area</w:t>
      </w:r>
      <w:r>
        <w:rPr>
          <w:spacing w:val="-2"/>
        </w:rPr>
        <w:t xml:space="preserve"> </w:t>
      </w:r>
      <w:r>
        <w:t>which</w:t>
      </w:r>
      <w:r>
        <w:rPr>
          <w:spacing w:val="-2"/>
        </w:rPr>
        <w:t xml:space="preserve"> </w:t>
      </w:r>
      <w:r>
        <w:t>uses</w:t>
      </w:r>
      <w:r>
        <w:rPr>
          <w:spacing w:val="-4"/>
        </w:rPr>
        <w:t xml:space="preserve"> </w:t>
      </w:r>
      <w:r>
        <w:t>the</w:t>
      </w:r>
      <w:r>
        <w:rPr>
          <w:spacing w:val="-4"/>
        </w:rPr>
        <w:t xml:space="preserve"> </w:t>
      </w:r>
      <w:r>
        <w:t>principle</w:t>
      </w:r>
      <w:r>
        <w:rPr>
          <w:spacing w:val="-2"/>
        </w:rPr>
        <w:t xml:space="preserve"> </w:t>
      </w:r>
      <w:r>
        <w:t>of</w:t>
      </w:r>
      <w:r>
        <w:rPr>
          <w:spacing w:val="-2"/>
        </w:rPr>
        <w:t xml:space="preserve"> </w:t>
      </w:r>
      <w:r>
        <w:t>absorption</w:t>
      </w:r>
      <w:r>
        <w:rPr>
          <w:spacing w:val="-2"/>
        </w:rPr>
        <w:t xml:space="preserve"> </w:t>
      </w:r>
      <w:r>
        <w:t>where</w:t>
      </w:r>
      <w:r>
        <w:rPr>
          <w:spacing w:val="-4"/>
        </w:rPr>
        <w:t xml:space="preserve"> </w:t>
      </w:r>
      <w:r>
        <w:t>wastewater</w:t>
      </w:r>
      <w:r>
        <w:rPr>
          <w:spacing w:val="-1"/>
        </w:rPr>
        <w:t xml:space="preserve"> </w:t>
      </w:r>
      <w:r>
        <w:t>is</w:t>
      </w:r>
      <w:r>
        <w:rPr>
          <w:spacing w:val="-1"/>
        </w:rPr>
        <w:t xml:space="preserve"> </w:t>
      </w:r>
      <w:r>
        <w:t>distributed</w:t>
      </w:r>
      <w:r>
        <w:rPr>
          <w:spacing w:val="-4"/>
        </w:rPr>
        <w:t xml:space="preserve"> </w:t>
      </w:r>
      <w:r>
        <w:t>via underground trenches.</w:t>
      </w:r>
    </w:p>
    <w:p w14:paraId="3257E24C" w14:textId="460C7311" w:rsidR="00FB47C1" w:rsidRDefault="00DB7DD5" w:rsidP="00EC3E54">
      <w:pPr>
        <w:rPr>
          <w:b/>
        </w:rPr>
      </w:pPr>
      <w:r w:rsidRPr="007C315F">
        <w:rPr>
          <w:b/>
        </w:rPr>
        <w:t xml:space="preserve">Wastewater </w:t>
      </w:r>
      <w:r w:rsidRPr="007C315F">
        <w:t>is defined, within the Environment Protection Regulations 2021, as ‘</w:t>
      </w:r>
      <w:r w:rsidRPr="007C315F">
        <w:rPr>
          <w:i/>
          <w:iCs/>
        </w:rPr>
        <w:t>waste principally</w:t>
      </w:r>
      <w:r w:rsidRPr="007C315F">
        <w:rPr>
          <w:i/>
          <w:iCs/>
          <w:spacing w:val="-2"/>
        </w:rPr>
        <w:t xml:space="preserve"> </w:t>
      </w:r>
      <w:r w:rsidRPr="007C315F">
        <w:rPr>
          <w:i/>
          <w:iCs/>
        </w:rPr>
        <w:t>consisting</w:t>
      </w:r>
      <w:r w:rsidRPr="007C315F">
        <w:rPr>
          <w:i/>
          <w:iCs/>
          <w:spacing w:val="-3"/>
        </w:rPr>
        <w:t xml:space="preserve"> </w:t>
      </w:r>
      <w:r w:rsidRPr="007C315F">
        <w:rPr>
          <w:i/>
          <w:iCs/>
        </w:rPr>
        <w:t>of</w:t>
      </w:r>
      <w:r w:rsidRPr="007C315F">
        <w:rPr>
          <w:i/>
          <w:iCs/>
          <w:spacing w:val="-6"/>
        </w:rPr>
        <w:t xml:space="preserve"> </w:t>
      </w:r>
      <w:r w:rsidRPr="007C315F">
        <w:rPr>
          <w:i/>
          <w:iCs/>
        </w:rPr>
        <w:t>water</w:t>
      </w:r>
      <w:r w:rsidRPr="007C315F">
        <w:rPr>
          <w:i/>
          <w:iCs/>
          <w:spacing w:val="-1"/>
        </w:rPr>
        <w:t xml:space="preserve"> </w:t>
      </w:r>
      <w:r w:rsidRPr="007C315F">
        <w:rPr>
          <w:i/>
          <w:iCs/>
        </w:rPr>
        <w:t>and</w:t>
      </w:r>
      <w:r w:rsidRPr="007C315F">
        <w:rPr>
          <w:i/>
          <w:iCs/>
          <w:spacing w:val="-5"/>
        </w:rPr>
        <w:t xml:space="preserve"> </w:t>
      </w:r>
      <w:r w:rsidRPr="007C315F">
        <w:rPr>
          <w:i/>
          <w:iCs/>
        </w:rPr>
        <w:t>includes</w:t>
      </w:r>
      <w:r w:rsidRPr="007C315F">
        <w:rPr>
          <w:i/>
          <w:iCs/>
          <w:spacing w:val="-3"/>
        </w:rPr>
        <w:t xml:space="preserve"> </w:t>
      </w:r>
      <w:r w:rsidRPr="007C315F">
        <w:rPr>
          <w:i/>
          <w:iCs/>
        </w:rPr>
        <w:t>sewage</w:t>
      </w:r>
      <w:r w:rsidRPr="007C315F">
        <w:rPr>
          <w:i/>
          <w:iCs/>
          <w:spacing w:val="-3"/>
        </w:rPr>
        <w:t xml:space="preserve"> </w:t>
      </w:r>
      <w:r w:rsidRPr="007C315F">
        <w:rPr>
          <w:i/>
          <w:iCs/>
        </w:rPr>
        <w:t>or</w:t>
      </w:r>
      <w:r w:rsidRPr="007C315F">
        <w:rPr>
          <w:i/>
          <w:iCs/>
          <w:spacing w:val="-4"/>
        </w:rPr>
        <w:t xml:space="preserve"> </w:t>
      </w:r>
      <w:r w:rsidRPr="007C315F">
        <w:rPr>
          <w:i/>
          <w:iCs/>
        </w:rPr>
        <w:t>other</w:t>
      </w:r>
      <w:r w:rsidRPr="007C315F">
        <w:rPr>
          <w:i/>
          <w:iCs/>
          <w:spacing w:val="-2"/>
        </w:rPr>
        <w:t xml:space="preserve"> </w:t>
      </w:r>
      <w:r w:rsidRPr="007C315F">
        <w:rPr>
          <w:i/>
          <w:iCs/>
        </w:rPr>
        <w:t>human-derived</w:t>
      </w:r>
      <w:r w:rsidRPr="007C315F">
        <w:rPr>
          <w:i/>
          <w:iCs/>
          <w:spacing w:val="-3"/>
        </w:rPr>
        <w:t xml:space="preserve"> </w:t>
      </w:r>
      <w:r w:rsidRPr="007C315F">
        <w:rPr>
          <w:i/>
          <w:iCs/>
        </w:rPr>
        <w:t>wastewater</w:t>
      </w:r>
      <w:r w:rsidRPr="007C315F">
        <w:t>’.</w:t>
      </w:r>
      <w:r w:rsidRPr="007C315F">
        <w:rPr>
          <w:spacing w:val="-4"/>
        </w:rPr>
        <w:t xml:space="preserve"> </w:t>
      </w:r>
      <w:r w:rsidRPr="007C315F">
        <w:t>This</w:t>
      </w:r>
      <w:r w:rsidRPr="007C315F">
        <w:rPr>
          <w:spacing w:val="-5"/>
        </w:rPr>
        <w:t xml:space="preserve"> </w:t>
      </w:r>
      <w:r w:rsidRPr="007C315F">
        <w:t>means any wastewater from the toilet, bathroom, kitchen or laundry of any premises</w:t>
      </w:r>
      <w:r w:rsidR="00FB47C1">
        <w:rPr>
          <w:b/>
        </w:rPr>
        <w:t>.</w:t>
      </w:r>
    </w:p>
    <w:p w14:paraId="1BEC5E2C" w14:textId="77777777" w:rsidR="00FB47C1" w:rsidRDefault="00FB47C1" w:rsidP="00EC3E54">
      <w:pPr>
        <w:rPr>
          <w:b/>
        </w:rPr>
      </w:pPr>
    </w:p>
    <w:p w14:paraId="448500F0" w14:textId="44D76489" w:rsidR="00DB7DD5" w:rsidRDefault="007F259A" w:rsidP="00EC3E54">
      <w:pPr>
        <w:rPr>
          <w:b/>
        </w:rPr>
      </w:pPr>
      <w:r>
        <w:rPr>
          <w:b/>
        </w:rPr>
        <w:t>Waterway</w:t>
      </w:r>
      <w:r>
        <w:rPr>
          <w:b/>
          <w:spacing w:val="-4"/>
        </w:rPr>
        <w:t xml:space="preserve"> </w:t>
      </w:r>
      <w:r>
        <w:t>River,</w:t>
      </w:r>
      <w:r>
        <w:rPr>
          <w:spacing w:val="-2"/>
        </w:rPr>
        <w:t xml:space="preserve"> </w:t>
      </w:r>
      <w:r>
        <w:t>creek,</w:t>
      </w:r>
      <w:r>
        <w:rPr>
          <w:spacing w:val="-5"/>
        </w:rPr>
        <w:t xml:space="preserve"> </w:t>
      </w:r>
      <w:r>
        <w:t>stream,</w:t>
      </w:r>
      <w:r>
        <w:rPr>
          <w:spacing w:val="-3"/>
        </w:rPr>
        <w:t xml:space="preserve"> </w:t>
      </w:r>
      <w:r>
        <w:t>watercourses,</w:t>
      </w:r>
      <w:r>
        <w:rPr>
          <w:spacing w:val="-3"/>
        </w:rPr>
        <w:t xml:space="preserve"> </w:t>
      </w:r>
      <w:r>
        <w:t>natural</w:t>
      </w:r>
      <w:r>
        <w:rPr>
          <w:spacing w:val="-3"/>
        </w:rPr>
        <w:t xml:space="preserve"> </w:t>
      </w:r>
      <w:r>
        <w:t>channel</w:t>
      </w:r>
      <w:r>
        <w:rPr>
          <w:spacing w:val="-5"/>
        </w:rPr>
        <w:t xml:space="preserve"> </w:t>
      </w:r>
      <w:r>
        <w:t>in which</w:t>
      </w:r>
      <w:r>
        <w:rPr>
          <w:spacing w:val="-4"/>
        </w:rPr>
        <w:t xml:space="preserve"> </w:t>
      </w:r>
      <w:r>
        <w:t>water</w:t>
      </w:r>
      <w:r>
        <w:rPr>
          <w:spacing w:val="-3"/>
        </w:rPr>
        <w:t xml:space="preserve"> </w:t>
      </w:r>
      <w:r>
        <w:t>regularly</w:t>
      </w:r>
      <w:r>
        <w:rPr>
          <w:spacing w:val="-4"/>
        </w:rPr>
        <w:t xml:space="preserve"> </w:t>
      </w:r>
      <w:r>
        <w:t>flows,</w:t>
      </w:r>
      <w:r>
        <w:rPr>
          <w:spacing w:val="-3"/>
        </w:rPr>
        <w:t xml:space="preserve"> </w:t>
      </w:r>
      <w:r>
        <w:t>lake, lagoon, swamp, marsh or dam.</w:t>
      </w:r>
    </w:p>
    <w:p w14:paraId="09F1F5B7" w14:textId="77777777" w:rsidR="00DD56A7" w:rsidRDefault="00DD56A7" w:rsidP="00EC3E54">
      <w:pPr>
        <w:rPr>
          <w:b/>
        </w:rPr>
      </w:pPr>
    </w:p>
    <w:p w14:paraId="56571462" w14:textId="1B78F23E" w:rsidR="002569C7" w:rsidRDefault="007F259A" w:rsidP="007C315F">
      <w:r>
        <w:rPr>
          <w:b/>
        </w:rPr>
        <w:t>Yarra</w:t>
      </w:r>
      <w:r>
        <w:rPr>
          <w:b/>
          <w:spacing w:val="-4"/>
        </w:rPr>
        <w:t xml:space="preserve"> </w:t>
      </w:r>
      <w:r>
        <w:rPr>
          <w:b/>
        </w:rPr>
        <w:t>Valley</w:t>
      </w:r>
      <w:r>
        <w:rPr>
          <w:b/>
          <w:spacing w:val="-7"/>
        </w:rPr>
        <w:t xml:space="preserve"> </w:t>
      </w:r>
      <w:r>
        <w:rPr>
          <w:b/>
        </w:rPr>
        <w:t>Water</w:t>
      </w:r>
      <w:r>
        <w:rPr>
          <w:b/>
          <w:spacing w:val="-3"/>
        </w:rPr>
        <w:t xml:space="preserve"> </w:t>
      </w:r>
      <w:r>
        <w:t>Local</w:t>
      </w:r>
      <w:r>
        <w:rPr>
          <w:spacing w:val="-6"/>
        </w:rPr>
        <w:t xml:space="preserve"> </w:t>
      </w:r>
      <w:r>
        <w:t>Water</w:t>
      </w:r>
      <w:r>
        <w:rPr>
          <w:spacing w:val="-3"/>
        </w:rPr>
        <w:t xml:space="preserve"> </w:t>
      </w:r>
      <w:r>
        <w:rPr>
          <w:spacing w:val="-2"/>
        </w:rPr>
        <w:t>Authority</w:t>
      </w:r>
    </w:p>
    <w:p w14:paraId="3D467989" w14:textId="77777777" w:rsidR="00BD45FA" w:rsidRPr="00507C95" w:rsidRDefault="00BD45FA" w:rsidP="00BD45FA">
      <w:pPr>
        <w:pStyle w:val="BodyText"/>
        <w:rPr>
          <w:highlight w:val="yellow"/>
        </w:rPr>
      </w:pPr>
    </w:p>
    <w:p w14:paraId="0B776FA4" w14:textId="77777777" w:rsidR="002569C7" w:rsidRDefault="002569C7">
      <w:pPr>
        <w:pStyle w:val="BodyText"/>
        <w:rPr>
          <w:sz w:val="20"/>
        </w:rPr>
      </w:pPr>
    </w:p>
    <w:p w14:paraId="00028B13" w14:textId="77777777" w:rsidR="002569C7" w:rsidRDefault="002569C7">
      <w:pPr>
        <w:pStyle w:val="BodyText"/>
        <w:rPr>
          <w:sz w:val="20"/>
        </w:rPr>
      </w:pPr>
    </w:p>
    <w:p w14:paraId="7C9DF69F" w14:textId="77777777" w:rsidR="002569C7" w:rsidRDefault="002569C7">
      <w:pPr>
        <w:pStyle w:val="BodyText"/>
        <w:rPr>
          <w:sz w:val="20"/>
        </w:rPr>
      </w:pPr>
    </w:p>
    <w:p w14:paraId="530B1DBC" w14:textId="77777777" w:rsidR="002569C7" w:rsidRDefault="002569C7">
      <w:pPr>
        <w:pStyle w:val="BodyText"/>
        <w:rPr>
          <w:sz w:val="20"/>
        </w:rPr>
      </w:pPr>
    </w:p>
    <w:p w14:paraId="6C80932E" w14:textId="77777777" w:rsidR="002569C7" w:rsidRDefault="002569C7">
      <w:pPr>
        <w:pStyle w:val="BodyText"/>
        <w:rPr>
          <w:sz w:val="20"/>
        </w:rPr>
      </w:pPr>
    </w:p>
    <w:p w14:paraId="1B9B3C68" w14:textId="77777777" w:rsidR="002569C7" w:rsidRDefault="002569C7">
      <w:pPr>
        <w:pStyle w:val="BodyText"/>
        <w:rPr>
          <w:sz w:val="20"/>
        </w:rPr>
      </w:pPr>
    </w:p>
    <w:p w14:paraId="2D691C74" w14:textId="77777777" w:rsidR="002569C7" w:rsidRDefault="002569C7">
      <w:pPr>
        <w:pStyle w:val="BodyText"/>
        <w:rPr>
          <w:sz w:val="20"/>
        </w:rPr>
      </w:pPr>
    </w:p>
    <w:p w14:paraId="34754A3C" w14:textId="77777777" w:rsidR="002569C7" w:rsidRDefault="002569C7">
      <w:pPr>
        <w:pStyle w:val="BodyText"/>
        <w:rPr>
          <w:sz w:val="20"/>
        </w:rPr>
      </w:pPr>
    </w:p>
    <w:p w14:paraId="12ADAD33" w14:textId="77777777" w:rsidR="002569C7" w:rsidRDefault="002569C7">
      <w:pPr>
        <w:pStyle w:val="BodyText"/>
        <w:rPr>
          <w:sz w:val="20"/>
        </w:rPr>
      </w:pPr>
    </w:p>
    <w:p w14:paraId="2BDA495B" w14:textId="77777777" w:rsidR="002569C7" w:rsidRDefault="002569C7">
      <w:pPr>
        <w:pStyle w:val="BodyText"/>
        <w:rPr>
          <w:sz w:val="20"/>
        </w:rPr>
      </w:pPr>
    </w:p>
    <w:p w14:paraId="703CFB00" w14:textId="77777777" w:rsidR="002569C7" w:rsidRDefault="002569C7">
      <w:pPr>
        <w:pStyle w:val="BodyText"/>
        <w:rPr>
          <w:sz w:val="20"/>
        </w:rPr>
      </w:pPr>
    </w:p>
    <w:p w14:paraId="6E76321F" w14:textId="77777777" w:rsidR="002569C7" w:rsidRDefault="002569C7">
      <w:pPr>
        <w:pStyle w:val="BodyText"/>
        <w:rPr>
          <w:sz w:val="20"/>
        </w:rPr>
      </w:pPr>
    </w:p>
    <w:p w14:paraId="476DCAAB" w14:textId="77777777" w:rsidR="002569C7" w:rsidRDefault="002569C7">
      <w:pPr>
        <w:pStyle w:val="BodyText"/>
        <w:rPr>
          <w:sz w:val="20"/>
        </w:rPr>
      </w:pPr>
    </w:p>
    <w:p w14:paraId="5A04E241" w14:textId="77777777" w:rsidR="002569C7" w:rsidRDefault="002569C7">
      <w:pPr>
        <w:pStyle w:val="BodyText"/>
        <w:rPr>
          <w:sz w:val="20"/>
        </w:rPr>
      </w:pPr>
    </w:p>
    <w:p w14:paraId="0868B32E" w14:textId="77777777" w:rsidR="002569C7" w:rsidRDefault="002569C7">
      <w:pPr>
        <w:pStyle w:val="BodyText"/>
        <w:rPr>
          <w:sz w:val="20"/>
        </w:rPr>
      </w:pPr>
    </w:p>
    <w:p w14:paraId="33AE9DD7" w14:textId="77777777" w:rsidR="002569C7" w:rsidRDefault="002569C7">
      <w:pPr>
        <w:pStyle w:val="BodyText"/>
        <w:rPr>
          <w:sz w:val="20"/>
        </w:rPr>
      </w:pPr>
    </w:p>
    <w:p w14:paraId="4CEA0870" w14:textId="77777777" w:rsidR="002569C7" w:rsidRDefault="002569C7">
      <w:pPr>
        <w:pStyle w:val="BodyText"/>
        <w:rPr>
          <w:sz w:val="20"/>
        </w:rPr>
      </w:pPr>
    </w:p>
    <w:p w14:paraId="49528787" w14:textId="77777777" w:rsidR="002569C7" w:rsidRDefault="002569C7">
      <w:pPr>
        <w:pStyle w:val="BodyText"/>
        <w:rPr>
          <w:sz w:val="20"/>
        </w:rPr>
      </w:pPr>
    </w:p>
    <w:p w14:paraId="7E2633E2" w14:textId="77777777" w:rsidR="002569C7" w:rsidRDefault="002569C7">
      <w:pPr>
        <w:pStyle w:val="BodyText"/>
        <w:rPr>
          <w:sz w:val="20"/>
        </w:rPr>
      </w:pPr>
    </w:p>
    <w:p w14:paraId="1AA1703F" w14:textId="77777777" w:rsidR="002569C7" w:rsidRDefault="002569C7">
      <w:pPr>
        <w:pStyle w:val="BodyText"/>
        <w:rPr>
          <w:sz w:val="20"/>
        </w:rPr>
      </w:pPr>
    </w:p>
    <w:p w14:paraId="3E5BE034" w14:textId="77777777" w:rsidR="002569C7" w:rsidRDefault="002569C7">
      <w:pPr>
        <w:pStyle w:val="BodyText"/>
        <w:rPr>
          <w:sz w:val="20"/>
        </w:rPr>
      </w:pPr>
    </w:p>
    <w:p w14:paraId="65B4F106" w14:textId="77777777" w:rsidR="002569C7" w:rsidRDefault="002569C7">
      <w:pPr>
        <w:pStyle w:val="BodyText"/>
        <w:rPr>
          <w:sz w:val="20"/>
        </w:rPr>
      </w:pPr>
    </w:p>
    <w:p w14:paraId="698F4D9E" w14:textId="77777777" w:rsidR="002569C7" w:rsidRDefault="002569C7">
      <w:pPr>
        <w:pStyle w:val="BodyText"/>
        <w:rPr>
          <w:sz w:val="20"/>
        </w:rPr>
      </w:pPr>
    </w:p>
    <w:p w14:paraId="39A18974" w14:textId="77777777" w:rsidR="002569C7" w:rsidRDefault="002569C7">
      <w:pPr>
        <w:pStyle w:val="BodyText"/>
        <w:rPr>
          <w:sz w:val="20"/>
        </w:rPr>
      </w:pPr>
    </w:p>
    <w:p w14:paraId="052305EE" w14:textId="77777777" w:rsidR="002569C7" w:rsidRDefault="002569C7">
      <w:pPr>
        <w:pStyle w:val="BodyText"/>
        <w:rPr>
          <w:sz w:val="20"/>
        </w:rPr>
      </w:pPr>
    </w:p>
    <w:p w14:paraId="2BA72652" w14:textId="77777777" w:rsidR="002569C7" w:rsidRDefault="002569C7">
      <w:pPr>
        <w:pStyle w:val="BodyText"/>
        <w:rPr>
          <w:sz w:val="20"/>
        </w:rPr>
      </w:pPr>
    </w:p>
    <w:p w14:paraId="4675EDBB" w14:textId="77777777" w:rsidR="002569C7" w:rsidRDefault="002569C7">
      <w:pPr>
        <w:pStyle w:val="BodyText"/>
        <w:rPr>
          <w:sz w:val="20"/>
        </w:rPr>
      </w:pPr>
    </w:p>
    <w:p w14:paraId="61C523ED" w14:textId="77777777" w:rsidR="002569C7" w:rsidRDefault="002569C7">
      <w:pPr>
        <w:pStyle w:val="BodyText"/>
        <w:rPr>
          <w:sz w:val="20"/>
        </w:rPr>
      </w:pPr>
    </w:p>
    <w:p w14:paraId="63002F03" w14:textId="77777777" w:rsidR="002569C7" w:rsidRDefault="002569C7">
      <w:pPr>
        <w:pStyle w:val="BodyText"/>
        <w:rPr>
          <w:sz w:val="20"/>
        </w:rPr>
      </w:pPr>
    </w:p>
    <w:p w14:paraId="19185FDB" w14:textId="77777777" w:rsidR="002569C7" w:rsidRDefault="002569C7">
      <w:pPr>
        <w:pStyle w:val="BodyText"/>
        <w:rPr>
          <w:sz w:val="20"/>
        </w:rPr>
      </w:pPr>
    </w:p>
    <w:p w14:paraId="57221F43" w14:textId="77777777" w:rsidR="002569C7" w:rsidRDefault="002569C7">
      <w:pPr>
        <w:pStyle w:val="BodyText"/>
        <w:rPr>
          <w:sz w:val="20"/>
        </w:rPr>
      </w:pPr>
    </w:p>
    <w:p w14:paraId="53162AD9" w14:textId="77777777" w:rsidR="002569C7" w:rsidRDefault="002569C7">
      <w:pPr>
        <w:pStyle w:val="BodyText"/>
        <w:rPr>
          <w:sz w:val="20"/>
        </w:rPr>
      </w:pPr>
    </w:p>
    <w:p w14:paraId="1476BB0C" w14:textId="181546E3" w:rsidR="002569C7" w:rsidRDefault="002569C7">
      <w:pPr>
        <w:pStyle w:val="BodyText"/>
        <w:rPr>
          <w:sz w:val="20"/>
        </w:rPr>
      </w:pPr>
    </w:p>
    <w:p w14:paraId="34A039D6" w14:textId="1711439D" w:rsidR="00845D50" w:rsidRDefault="00845D50">
      <w:pPr>
        <w:pStyle w:val="BodyText"/>
        <w:rPr>
          <w:sz w:val="20"/>
        </w:rPr>
      </w:pPr>
    </w:p>
    <w:p w14:paraId="29F28AA3" w14:textId="371E2117" w:rsidR="002569C7" w:rsidRDefault="002569C7">
      <w:pPr>
        <w:pStyle w:val="BodyText"/>
        <w:rPr>
          <w:sz w:val="20"/>
        </w:rPr>
      </w:pPr>
    </w:p>
    <w:p w14:paraId="5573B14E" w14:textId="5478949C" w:rsidR="002569C7" w:rsidRDefault="00FC1108">
      <w:pPr>
        <w:pStyle w:val="BodyText"/>
        <w:rPr>
          <w:sz w:val="20"/>
        </w:rPr>
      </w:pPr>
      <w:r>
        <w:rPr>
          <w:noProof/>
        </w:rPr>
        <w:drawing>
          <wp:anchor distT="0" distB="0" distL="114300" distR="114300" simplePos="0" relativeHeight="251658262" behindDoc="0" locked="0" layoutInCell="1" allowOverlap="1" wp14:anchorId="35B15E1C" wp14:editId="30EA167D">
            <wp:simplePos x="0" y="0"/>
            <wp:positionH relativeFrom="margin">
              <wp:align>right</wp:align>
            </wp:positionH>
            <wp:positionV relativeFrom="paragraph">
              <wp:posOffset>151765</wp:posOffset>
            </wp:positionV>
            <wp:extent cx="6477000" cy="85725"/>
            <wp:effectExtent l="0" t="0" r="0" b="9525"/>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ocshap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85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699432" w14:textId="67C39002" w:rsidR="00DE134A" w:rsidRDefault="00DE134A">
      <w:pPr>
        <w:pStyle w:val="BodyText"/>
        <w:rPr>
          <w:sz w:val="20"/>
        </w:rPr>
      </w:pPr>
    </w:p>
    <w:p w14:paraId="5AB10361" w14:textId="4AE4765F" w:rsidR="002569C7" w:rsidRDefault="002569C7" w:rsidP="007C315F">
      <w:pPr>
        <w:pStyle w:val="BodyText"/>
        <w:spacing w:before="4"/>
        <w:sectPr w:rsidR="002569C7" w:rsidSect="007C315F">
          <w:pgSz w:w="11910" w:h="16840"/>
          <w:pgMar w:top="618" w:right="709" w:bottom="709" w:left="1162" w:header="0" w:footer="729" w:gutter="0"/>
          <w:cols w:space="720"/>
        </w:sectPr>
      </w:pPr>
    </w:p>
    <w:p w14:paraId="4E351B45" w14:textId="19F41622" w:rsidR="002569C7" w:rsidRDefault="007F259A">
      <w:pPr>
        <w:pStyle w:val="BodyText"/>
        <w:rPr>
          <w:sz w:val="20"/>
        </w:rPr>
      </w:pPr>
      <w:bookmarkStart w:id="46" w:name="_bookmark41"/>
      <w:bookmarkEnd w:id="46"/>
      <w:r>
        <w:rPr>
          <w:noProof/>
        </w:rPr>
        <w:lastRenderedPageBreak/>
        <mc:AlternateContent>
          <mc:Choice Requires="wps">
            <w:drawing>
              <wp:anchor distT="0" distB="0" distL="114300" distR="114300" simplePos="0" relativeHeight="251658243" behindDoc="1" locked="0" layoutInCell="1" allowOverlap="1" wp14:anchorId="791C8DD8" wp14:editId="4588BA02">
                <wp:simplePos x="0" y="0"/>
                <wp:positionH relativeFrom="page">
                  <wp:posOffset>3575685</wp:posOffset>
                </wp:positionH>
                <wp:positionV relativeFrom="page">
                  <wp:posOffset>10102215</wp:posOffset>
                </wp:positionV>
                <wp:extent cx="3527425" cy="14160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4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C6ED4" w14:textId="62D050DC" w:rsidR="002569C7" w:rsidRDefault="002569C7">
                            <w:pPr>
                              <w:spacing w:line="223" w:lineRule="exact"/>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C8DD8" id="Text Box 12" o:spid="_x0000_s1027" type="#_x0000_t202" style="position:absolute;margin-left:281.55pt;margin-top:795.45pt;width:277.75pt;height:11.1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" filled="f" stroked="f">
                <v:textbox inset="0,0,0,0">
                  <w:txbxContent>
                    <w:p w14:paraId="5D5C6ED4" w14:textId="62D050DC" w:rsidR="002569C7" w:rsidRDefault="002569C7">
                      <w:pPr>
                        <w:spacing w:line="223" w:lineRule="exact"/>
                        <w:rPr>
                          <w:b/>
                          <w:sz w:val="20"/>
                        </w:rPr>
                      </w:pPr>
                    </w:p>
                  </w:txbxContent>
                </v:textbox>
                <w10:wrap anchorx="page" anchory="page"/>
              </v:shape>
            </w:pict>
          </mc:Fallback>
        </mc:AlternateContent>
      </w:r>
    </w:p>
    <w:p w14:paraId="510A6E45" w14:textId="77777777" w:rsidR="002569C7" w:rsidRDefault="007F259A">
      <w:pPr>
        <w:pStyle w:val="BodyText"/>
        <w:ind w:left="213"/>
        <w:rPr>
          <w:sz w:val="20"/>
        </w:rPr>
      </w:pPr>
      <w:r>
        <w:rPr>
          <w:noProof/>
          <w:sz w:val="20"/>
        </w:rPr>
        <w:drawing>
          <wp:inline distT="0" distB="0" distL="0" distR="0" wp14:anchorId="248D9850" wp14:editId="6718EAB6">
            <wp:extent cx="1826573" cy="694372"/>
            <wp:effectExtent l="0" t="0" r="0" b="0"/>
            <wp:docPr id="77" name="Picture 77" descr="Maroondah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4.jpeg"/>
                    <pic:cNvPicPr/>
                  </pic:nvPicPr>
                  <pic:blipFill>
                    <a:blip r:embed="rId55" cstate="print"/>
                    <a:stretch>
                      <a:fillRect/>
                    </a:stretch>
                  </pic:blipFill>
                  <pic:spPr>
                    <a:xfrm>
                      <a:off x="0" y="0"/>
                      <a:ext cx="1826573" cy="694372"/>
                    </a:xfrm>
                    <a:prstGeom prst="rect">
                      <a:avLst/>
                    </a:prstGeom>
                  </pic:spPr>
                </pic:pic>
              </a:graphicData>
            </a:graphic>
          </wp:inline>
        </w:drawing>
      </w:r>
    </w:p>
    <w:p w14:paraId="18352E40" w14:textId="77777777" w:rsidR="002569C7" w:rsidRDefault="002569C7">
      <w:pPr>
        <w:pStyle w:val="BodyText"/>
        <w:spacing w:before="6"/>
        <w:rPr>
          <w:sz w:val="19"/>
        </w:rPr>
      </w:pPr>
    </w:p>
    <w:p w14:paraId="4B3C1747" w14:textId="77777777" w:rsidR="002569C7" w:rsidRDefault="007F259A">
      <w:pPr>
        <w:pStyle w:val="BodyText"/>
        <w:spacing w:before="94"/>
        <w:ind w:left="117" w:right="5916"/>
      </w:pPr>
      <w:r>
        <w:t xml:space="preserve">To contact Council telephone 1300 88 22 </w:t>
      </w:r>
      <w:proofErr w:type="gramStart"/>
      <w:r>
        <w:t>33</w:t>
      </w:r>
      <w:proofErr w:type="gramEnd"/>
      <w:r>
        <w:t xml:space="preserve"> visit</w:t>
      </w:r>
      <w:r>
        <w:rPr>
          <w:spacing w:val="-7"/>
        </w:rPr>
        <w:t xml:space="preserve"> </w:t>
      </w:r>
      <w:r>
        <w:t>our</w:t>
      </w:r>
      <w:r>
        <w:rPr>
          <w:spacing w:val="-9"/>
        </w:rPr>
        <w:t xml:space="preserve"> </w:t>
      </w:r>
      <w:r>
        <w:t>website</w:t>
      </w:r>
      <w:r>
        <w:rPr>
          <w:spacing w:val="-9"/>
        </w:rPr>
        <w:t xml:space="preserve"> </w:t>
      </w:r>
      <w:r>
        <w:t>at:</w:t>
      </w:r>
      <w:r>
        <w:rPr>
          <w:spacing w:val="-9"/>
        </w:rPr>
        <w:t xml:space="preserve"> </w:t>
      </w:r>
      <w:hyperlink r:id="rId56">
        <w:r>
          <w:t>www.maroondah.vic.gov.au</w:t>
        </w:r>
      </w:hyperlink>
      <w:r>
        <w:t xml:space="preserve"> or call in to one of our service centres:</w:t>
      </w:r>
    </w:p>
    <w:p w14:paraId="5B55EA50" w14:textId="77777777" w:rsidR="002569C7" w:rsidRDefault="002569C7">
      <w:pPr>
        <w:pStyle w:val="BodyText"/>
      </w:pPr>
    </w:p>
    <w:p w14:paraId="5B9F1C4D" w14:textId="77777777" w:rsidR="00B31E3F" w:rsidRDefault="007F259A">
      <w:pPr>
        <w:pStyle w:val="BodyText"/>
        <w:spacing w:before="1"/>
        <w:ind w:left="117" w:right="7819"/>
      </w:pPr>
      <w:r>
        <w:t>Realm</w:t>
      </w:r>
      <w:r>
        <w:rPr>
          <w:spacing w:val="-16"/>
        </w:rPr>
        <w:t xml:space="preserve"> </w:t>
      </w:r>
    </w:p>
    <w:p w14:paraId="0A0AF202" w14:textId="4FC1DF44" w:rsidR="002569C7" w:rsidRDefault="007F259A">
      <w:pPr>
        <w:pStyle w:val="BodyText"/>
        <w:spacing w:before="1"/>
        <w:ind w:left="117" w:right="7819"/>
      </w:pPr>
      <w:r>
        <w:t xml:space="preserve">Maroondah Highway </w:t>
      </w:r>
      <w:r>
        <w:rPr>
          <w:spacing w:val="-2"/>
        </w:rPr>
        <w:t>Ringwood</w:t>
      </w:r>
    </w:p>
    <w:p w14:paraId="60F2DC44" w14:textId="77777777" w:rsidR="002569C7" w:rsidRDefault="002569C7">
      <w:pPr>
        <w:pStyle w:val="BodyText"/>
      </w:pPr>
    </w:p>
    <w:p w14:paraId="61995C26" w14:textId="77777777" w:rsidR="00B31E3F" w:rsidRDefault="007F259A">
      <w:pPr>
        <w:pStyle w:val="BodyText"/>
        <w:ind w:left="117" w:right="7819"/>
        <w:rPr>
          <w:spacing w:val="-16"/>
        </w:rPr>
      </w:pPr>
      <w:r>
        <w:t>Croydon</w:t>
      </w:r>
    </w:p>
    <w:p w14:paraId="5FF8F69E" w14:textId="16A8B7A1" w:rsidR="002569C7" w:rsidRDefault="007F259A">
      <w:pPr>
        <w:pStyle w:val="BodyText"/>
        <w:ind w:left="117" w:right="7819"/>
      </w:pPr>
      <w:r>
        <w:t>Civic Square</w:t>
      </w:r>
    </w:p>
    <w:p w14:paraId="6D19E409" w14:textId="77777777" w:rsidR="002569C7" w:rsidRDefault="007F259A">
      <w:pPr>
        <w:pStyle w:val="BodyText"/>
        <w:spacing w:line="251" w:lineRule="exact"/>
        <w:ind w:left="117"/>
      </w:pPr>
      <w:r>
        <w:rPr>
          <w:spacing w:val="-2"/>
        </w:rPr>
        <w:t>Croydon</w:t>
      </w:r>
    </w:p>
    <w:p w14:paraId="154E28E7" w14:textId="77777777" w:rsidR="002569C7" w:rsidRDefault="002569C7">
      <w:pPr>
        <w:pStyle w:val="BodyText"/>
        <w:spacing w:before="1"/>
      </w:pPr>
    </w:p>
    <w:p w14:paraId="7283F4AA" w14:textId="77777777" w:rsidR="002569C7" w:rsidRDefault="007F259A">
      <w:pPr>
        <w:pStyle w:val="BodyText"/>
        <w:ind w:left="117" w:right="7016"/>
      </w:pPr>
      <w:r>
        <w:t>Translating</w:t>
      </w:r>
      <w:r>
        <w:rPr>
          <w:spacing w:val="-11"/>
        </w:rPr>
        <w:t xml:space="preserve"> </w:t>
      </w:r>
      <w:r>
        <w:t>and</w:t>
      </w:r>
      <w:r>
        <w:rPr>
          <w:spacing w:val="-13"/>
        </w:rPr>
        <w:t xml:space="preserve"> </w:t>
      </w:r>
      <w:r>
        <w:t>Interpreter</w:t>
      </w:r>
      <w:r>
        <w:rPr>
          <w:spacing w:val="-11"/>
        </w:rPr>
        <w:t xml:space="preserve"> </w:t>
      </w:r>
      <w:r>
        <w:t>Service 13 14 50</w:t>
      </w:r>
    </w:p>
    <w:p w14:paraId="4B4E1A4A" w14:textId="77777777" w:rsidR="002569C7" w:rsidRDefault="002569C7">
      <w:pPr>
        <w:pStyle w:val="BodyText"/>
      </w:pPr>
    </w:p>
    <w:p w14:paraId="0E535E87" w14:textId="77777777" w:rsidR="002569C7" w:rsidRDefault="007F259A">
      <w:pPr>
        <w:pStyle w:val="BodyText"/>
        <w:ind w:left="117" w:right="7508"/>
      </w:pPr>
      <w:r>
        <w:t>National</w:t>
      </w:r>
      <w:r>
        <w:rPr>
          <w:spacing w:val="-12"/>
        </w:rPr>
        <w:t xml:space="preserve"> </w:t>
      </w:r>
      <w:r>
        <w:t>Relay</w:t>
      </w:r>
      <w:r>
        <w:rPr>
          <w:spacing w:val="-12"/>
        </w:rPr>
        <w:t xml:space="preserve"> </w:t>
      </w:r>
      <w:r>
        <w:t>Service</w:t>
      </w:r>
      <w:r>
        <w:rPr>
          <w:spacing w:val="-14"/>
        </w:rPr>
        <w:t xml:space="preserve"> </w:t>
      </w:r>
      <w:r>
        <w:t>(NRS) 13 36 77</w:t>
      </w:r>
    </w:p>
    <w:p w14:paraId="2F5E2C1F" w14:textId="77777777" w:rsidR="002569C7" w:rsidRDefault="002569C7">
      <w:pPr>
        <w:pStyle w:val="BodyText"/>
        <w:rPr>
          <w:sz w:val="26"/>
        </w:rPr>
      </w:pPr>
    </w:p>
    <w:tbl>
      <w:tblPr>
        <w:tblW w:w="0" w:type="auto"/>
        <w:tblInd w:w="177" w:type="dxa"/>
        <w:tblLayout w:type="fixed"/>
        <w:tblCellMar>
          <w:left w:w="0" w:type="dxa"/>
          <w:right w:w="0" w:type="dxa"/>
        </w:tblCellMar>
        <w:tblLook w:val="01E0" w:firstRow="1" w:lastRow="1" w:firstColumn="1" w:lastColumn="1" w:noHBand="0" w:noVBand="0"/>
      </w:tblPr>
      <w:tblGrid>
        <w:gridCol w:w="549"/>
        <w:gridCol w:w="4389"/>
      </w:tblGrid>
      <w:tr w:rsidR="002569C7" w14:paraId="77913A11" w14:textId="77777777">
        <w:trPr>
          <w:trHeight w:val="397"/>
        </w:trPr>
        <w:tc>
          <w:tcPr>
            <w:tcW w:w="549" w:type="dxa"/>
          </w:tcPr>
          <w:p w14:paraId="4ACF7B40" w14:textId="77777777" w:rsidR="002569C7" w:rsidRDefault="007F259A">
            <w:pPr>
              <w:pStyle w:val="TableParagraph"/>
              <w:spacing w:before="0"/>
              <w:ind w:left="50"/>
              <w:rPr>
                <w:sz w:val="20"/>
              </w:rPr>
            </w:pPr>
            <w:r>
              <w:rPr>
                <w:noProof/>
                <w:sz w:val="20"/>
              </w:rPr>
              <w:drawing>
                <wp:inline distT="0" distB="0" distL="0" distR="0" wp14:anchorId="41F12F8E" wp14:editId="5CBA3E3D">
                  <wp:extent cx="221170" cy="221170"/>
                  <wp:effectExtent l="0" t="0" r="0" b="0"/>
                  <wp:docPr id="79" name="Picture 79">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5.jpeg"/>
                          <pic:cNvPicPr/>
                        </pic:nvPicPr>
                        <pic:blipFill>
                          <a:blip r:embed="rId58" cstate="print"/>
                          <a:stretch>
                            <a:fillRect/>
                          </a:stretch>
                        </pic:blipFill>
                        <pic:spPr>
                          <a:xfrm>
                            <a:off x="0" y="0"/>
                            <a:ext cx="221170" cy="221170"/>
                          </a:xfrm>
                          <a:prstGeom prst="rect">
                            <a:avLst/>
                          </a:prstGeom>
                        </pic:spPr>
                      </pic:pic>
                    </a:graphicData>
                  </a:graphic>
                </wp:inline>
              </w:drawing>
            </w:r>
          </w:p>
        </w:tc>
        <w:tc>
          <w:tcPr>
            <w:tcW w:w="4389" w:type="dxa"/>
          </w:tcPr>
          <w:p w14:paraId="14B825DD" w14:textId="77777777" w:rsidR="002569C7" w:rsidRDefault="007F259A">
            <w:pPr>
              <w:pStyle w:val="TableParagraph"/>
              <w:spacing w:before="49"/>
              <w:ind w:left="146"/>
            </w:pPr>
            <w:hyperlink r:id="rId59">
              <w:r>
                <w:rPr>
                  <w:spacing w:val="-2"/>
                </w:rPr>
                <w:t>www.facebook.com/MaroondahCityCouncil</w:t>
              </w:r>
            </w:hyperlink>
          </w:p>
        </w:tc>
      </w:tr>
      <w:tr w:rsidR="002569C7" w14:paraId="0D5381E1" w14:textId="77777777">
        <w:trPr>
          <w:trHeight w:val="444"/>
        </w:trPr>
        <w:tc>
          <w:tcPr>
            <w:tcW w:w="549" w:type="dxa"/>
          </w:tcPr>
          <w:p w14:paraId="196D9384" w14:textId="77777777" w:rsidR="002569C7" w:rsidRDefault="002569C7">
            <w:pPr>
              <w:pStyle w:val="TableParagraph"/>
              <w:spacing w:before="11"/>
              <w:ind w:left="0"/>
              <w:rPr>
                <w:sz w:val="3"/>
              </w:rPr>
            </w:pPr>
          </w:p>
          <w:p w14:paraId="1BC0F3D1" w14:textId="77777777" w:rsidR="002569C7" w:rsidRDefault="007F259A">
            <w:pPr>
              <w:pStyle w:val="TableParagraph"/>
              <w:spacing w:before="0"/>
              <w:ind w:left="50"/>
              <w:rPr>
                <w:sz w:val="20"/>
              </w:rPr>
            </w:pPr>
            <w:r>
              <w:rPr>
                <w:noProof/>
                <w:sz w:val="20"/>
              </w:rPr>
              <w:drawing>
                <wp:inline distT="0" distB="0" distL="0" distR="0" wp14:anchorId="6FF29A53" wp14:editId="49175F22">
                  <wp:extent cx="226314" cy="226313"/>
                  <wp:effectExtent l="0" t="0" r="0" b="0"/>
                  <wp:docPr id="81" name="Picture 81">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6.jpeg"/>
                          <pic:cNvPicPr/>
                        </pic:nvPicPr>
                        <pic:blipFill>
                          <a:blip r:embed="rId61" cstate="print"/>
                          <a:stretch>
                            <a:fillRect/>
                          </a:stretch>
                        </pic:blipFill>
                        <pic:spPr>
                          <a:xfrm>
                            <a:off x="0" y="0"/>
                            <a:ext cx="226314" cy="226313"/>
                          </a:xfrm>
                          <a:prstGeom prst="rect">
                            <a:avLst/>
                          </a:prstGeom>
                        </pic:spPr>
                      </pic:pic>
                    </a:graphicData>
                  </a:graphic>
                </wp:inline>
              </w:drawing>
            </w:r>
          </w:p>
        </w:tc>
        <w:tc>
          <w:tcPr>
            <w:tcW w:w="4389" w:type="dxa"/>
          </w:tcPr>
          <w:p w14:paraId="545649A1" w14:textId="77777777" w:rsidR="002569C7" w:rsidRDefault="007F259A">
            <w:pPr>
              <w:pStyle w:val="TableParagraph"/>
              <w:spacing w:before="96"/>
              <w:ind w:left="146"/>
            </w:pPr>
            <w:r>
              <w:rPr>
                <w:spacing w:val="-2"/>
              </w:rPr>
              <w:t>@CityofMaroondah</w:t>
            </w:r>
          </w:p>
        </w:tc>
      </w:tr>
      <w:tr w:rsidR="002569C7" w14:paraId="6F96A8D2" w14:textId="77777777">
        <w:trPr>
          <w:trHeight w:val="398"/>
        </w:trPr>
        <w:tc>
          <w:tcPr>
            <w:tcW w:w="549" w:type="dxa"/>
          </w:tcPr>
          <w:p w14:paraId="57AA46CA" w14:textId="77777777" w:rsidR="002569C7" w:rsidRDefault="002569C7">
            <w:pPr>
              <w:pStyle w:val="TableParagraph"/>
              <w:spacing w:before="11"/>
              <w:ind w:left="0"/>
              <w:rPr>
                <w:sz w:val="3"/>
              </w:rPr>
            </w:pPr>
          </w:p>
          <w:p w14:paraId="3A6A9A1C" w14:textId="77777777" w:rsidR="002569C7" w:rsidRDefault="007F259A">
            <w:pPr>
              <w:pStyle w:val="TableParagraph"/>
              <w:spacing w:before="0"/>
              <w:ind w:left="50"/>
              <w:rPr>
                <w:sz w:val="20"/>
              </w:rPr>
            </w:pPr>
            <w:r>
              <w:rPr>
                <w:noProof/>
                <w:sz w:val="20"/>
              </w:rPr>
              <w:drawing>
                <wp:inline distT="0" distB="0" distL="0" distR="0" wp14:anchorId="20A9744B" wp14:editId="1FDF2C07">
                  <wp:extent cx="221170" cy="221170"/>
                  <wp:effectExtent l="0" t="0" r="0" b="0"/>
                  <wp:docPr id="83" name="Picture 83">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7.jpeg"/>
                          <pic:cNvPicPr/>
                        </pic:nvPicPr>
                        <pic:blipFill>
                          <a:blip r:embed="rId63" cstate="print"/>
                          <a:stretch>
                            <a:fillRect/>
                          </a:stretch>
                        </pic:blipFill>
                        <pic:spPr>
                          <a:xfrm>
                            <a:off x="0" y="0"/>
                            <a:ext cx="221170" cy="221170"/>
                          </a:xfrm>
                          <a:prstGeom prst="rect">
                            <a:avLst/>
                          </a:prstGeom>
                        </pic:spPr>
                      </pic:pic>
                    </a:graphicData>
                  </a:graphic>
                </wp:inline>
              </w:drawing>
            </w:r>
          </w:p>
        </w:tc>
        <w:tc>
          <w:tcPr>
            <w:tcW w:w="4389" w:type="dxa"/>
          </w:tcPr>
          <w:p w14:paraId="26A6FF23" w14:textId="77777777" w:rsidR="002569C7" w:rsidRDefault="007F259A">
            <w:pPr>
              <w:pStyle w:val="TableParagraph"/>
              <w:spacing w:before="95"/>
              <w:ind w:left="146"/>
            </w:pPr>
            <w:hyperlink r:id="rId64">
              <w:r>
                <w:rPr>
                  <w:spacing w:val="-2"/>
                </w:rPr>
                <w:t>www.youtube.com/CityofMaroondah</w:t>
              </w:r>
            </w:hyperlink>
          </w:p>
        </w:tc>
      </w:tr>
    </w:tbl>
    <w:p w14:paraId="01D76898" w14:textId="77777777" w:rsidR="002569C7" w:rsidRDefault="002569C7">
      <w:pPr>
        <w:pStyle w:val="BodyText"/>
        <w:spacing w:before="2"/>
        <w:rPr>
          <w:sz w:val="26"/>
        </w:rPr>
      </w:pPr>
    </w:p>
    <w:p w14:paraId="3FD43CB3" w14:textId="77777777" w:rsidR="002569C7" w:rsidRDefault="007F259A">
      <w:pPr>
        <w:pStyle w:val="BodyText"/>
        <w:ind w:left="117" w:right="6100"/>
      </w:pPr>
      <w:hyperlink r:id="rId65">
        <w:r>
          <w:rPr>
            <w:spacing w:val="-2"/>
          </w:rPr>
          <w:t>maroondah@maroondah.vic.gov.au</w:t>
        </w:r>
      </w:hyperlink>
      <w:r>
        <w:rPr>
          <w:spacing w:val="-2"/>
        </w:rPr>
        <w:t xml:space="preserve"> </w:t>
      </w:r>
      <w:hyperlink r:id="rId66">
        <w:r>
          <w:rPr>
            <w:spacing w:val="-2"/>
          </w:rPr>
          <w:t>www.maroondah.vic.gov.au</w:t>
        </w:r>
      </w:hyperlink>
    </w:p>
    <w:p w14:paraId="4C2982AF" w14:textId="77777777" w:rsidR="002569C7" w:rsidRDefault="002569C7">
      <w:pPr>
        <w:pStyle w:val="BodyText"/>
        <w:rPr>
          <w:sz w:val="20"/>
        </w:rPr>
      </w:pPr>
    </w:p>
    <w:p w14:paraId="6F875461" w14:textId="77777777" w:rsidR="002569C7" w:rsidRDefault="002569C7">
      <w:pPr>
        <w:pStyle w:val="BodyText"/>
        <w:rPr>
          <w:sz w:val="20"/>
        </w:rPr>
      </w:pPr>
    </w:p>
    <w:p w14:paraId="35BD0127" w14:textId="77777777" w:rsidR="002569C7" w:rsidRDefault="002569C7">
      <w:pPr>
        <w:pStyle w:val="BodyText"/>
        <w:rPr>
          <w:sz w:val="20"/>
        </w:rPr>
      </w:pPr>
    </w:p>
    <w:p w14:paraId="2EE20F02" w14:textId="77777777" w:rsidR="002569C7" w:rsidRDefault="002569C7">
      <w:pPr>
        <w:pStyle w:val="BodyText"/>
        <w:rPr>
          <w:sz w:val="20"/>
        </w:rPr>
      </w:pPr>
    </w:p>
    <w:p w14:paraId="31669166" w14:textId="77777777" w:rsidR="002569C7" w:rsidRDefault="002569C7">
      <w:pPr>
        <w:pStyle w:val="BodyText"/>
        <w:rPr>
          <w:sz w:val="20"/>
        </w:rPr>
      </w:pPr>
    </w:p>
    <w:p w14:paraId="46E4CF72" w14:textId="77777777" w:rsidR="002569C7" w:rsidRDefault="002569C7">
      <w:pPr>
        <w:pStyle w:val="BodyText"/>
        <w:rPr>
          <w:sz w:val="20"/>
        </w:rPr>
      </w:pPr>
    </w:p>
    <w:p w14:paraId="52F716A3" w14:textId="77777777" w:rsidR="002569C7" w:rsidRDefault="002569C7">
      <w:pPr>
        <w:pStyle w:val="BodyText"/>
        <w:rPr>
          <w:sz w:val="20"/>
        </w:rPr>
      </w:pPr>
    </w:p>
    <w:p w14:paraId="6C2C5D54" w14:textId="77777777" w:rsidR="002569C7" w:rsidRDefault="002569C7">
      <w:pPr>
        <w:pStyle w:val="BodyText"/>
        <w:rPr>
          <w:sz w:val="20"/>
        </w:rPr>
      </w:pPr>
    </w:p>
    <w:p w14:paraId="7D0551DA" w14:textId="77777777" w:rsidR="002569C7" w:rsidRDefault="002569C7">
      <w:pPr>
        <w:pStyle w:val="BodyText"/>
        <w:rPr>
          <w:sz w:val="20"/>
        </w:rPr>
      </w:pPr>
    </w:p>
    <w:p w14:paraId="50221F97" w14:textId="77777777" w:rsidR="002569C7" w:rsidRDefault="002569C7">
      <w:pPr>
        <w:pStyle w:val="BodyText"/>
        <w:rPr>
          <w:sz w:val="20"/>
        </w:rPr>
      </w:pPr>
    </w:p>
    <w:p w14:paraId="4822C663" w14:textId="77777777" w:rsidR="002569C7" w:rsidRDefault="002569C7">
      <w:pPr>
        <w:pStyle w:val="BodyText"/>
        <w:rPr>
          <w:sz w:val="20"/>
        </w:rPr>
      </w:pPr>
    </w:p>
    <w:p w14:paraId="79219855" w14:textId="77777777" w:rsidR="002569C7" w:rsidRDefault="002569C7">
      <w:pPr>
        <w:pStyle w:val="BodyText"/>
        <w:rPr>
          <w:sz w:val="20"/>
        </w:rPr>
      </w:pPr>
    </w:p>
    <w:p w14:paraId="18DDE2F4" w14:textId="77777777" w:rsidR="002569C7" w:rsidRDefault="002569C7">
      <w:pPr>
        <w:pStyle w:val="BodyText"/>
        <w:rPr>
          <w:sz w:val="20"/>
        </w:rPr>
      </w:pPr>
    </w:p>
    <w:p w14:paraId="135857AD" w14:textId="77777777" w:rsidR="002569C7" w:rsidRDefault="002569C7">
      <w:pPr>
        <w:pStyle w:val="BodyText"/>
        <w:rPr>
          <w:sz w:val="20"/>
        </w:rPr>
      </w:pPr>
    </w:p>
    <w:p w14:paraId="3F2841B1" w14:textId="77777777" w:rsidR="002569C7" w:rsidRDefault="002569C7">
      <w:pPr>
        <w:pStyle w:val="BodyText"/>
        <w:rPr>
          <w:sz w:val="20"/>
        </w:rPr>
      </w:pPr>
    </w:p>
    <w:p w14:paraId="066D05D6" w14:textId="77777777" w:rsidR="002569C7" w:rsidRDefault="002569C7">
      <w:pPr>
        <w:pStyle w:val="BodyText"/>
        <w:rPr>
          <w:sz w:val="20"/>
        </w:rPr>
      </w:pPr>
    </w:p>
    <w:p w14:paraId="1F8590C0" w14:textId="77777777" w:rsidR="002569C7" w:rsidRDefault="002569C7">
      <w:pPr>
        <w:pStyle w:val="BodyText"/>
        <w:rPr>
          <w:sz w:val="20"/>
        </w:rPr>
      </w:pPr>
    </w:p>
    <w:p w14:paraId="620EDD74" w14:textId="77777777" w:rsidR="002569C7" w:rsidRDefault="002569C7">
      <w:pPr>
        <w:pStyle w:val="BodyText"/>
        <w:rPr>
          <w:sz w:val="20"/>
        </w:rPr>
      </w:pPr>
    </w:p>
    <w:p w14:paraId="6F52A4D2" w14:textId="77777777" w:rsidR="002569C7" w:rsidRDefault="002569C7">
      <w:pPr>
        <w:pStyle w:val="BodyText"/>
        <w:rPr>
          <w:sz w:val="20"/>
        </w:rPr>
      </w:pPr>
    </w:p>
    <w:p w14:paraId="508A0BE4" w14:textId="77777777" w:rsidR="002569C7" w:rsidRDefault="002569C7">
      <w:pPr>
        <w:pStyle w:val="BodyText"/>
        <w:rPr>
          <w:sz w:val="20"/>
        </w:rPr>
      </w:pPr>
    </w:p>
    <w:p w14:paraId="5AF7108E" w14:textId="77777777" w:rsidR="002569C7" w:rsidRDefault="002569C7">
      <w:pPr>
        <w:pStyle w:val="BodyText"/>
        <w:rPr>
          <w:sz w:val="20"/>
        </w:rPr>
      </w:pPr>
    </w:p>
    <w:p w14:paraId="5342F28C" w14:textId="77777777" w:rsidR="002569C7" w:rsidRDefault="002569C7">
      <w:pPr>
        <w:pStyle w:val="BodyText"/>
        <w:rPr>
          <w:sz w:val="20"/>
        </w:rPr>
      </w:pPr>
    </w:p>
    <w:p w14:paraId="4A5FD254" w14:textId="77777777" w:rsidR="002569C7" w:rsidRDefault="002569C7">
      <w:pPr>
        <w:pStyle w:val="BodyText"/>
        <w:rPr>
          <w:sz w:val="20"/>
        </w:rPr>
      </w:pPr>
    </w:p>
    <w:p w14:paraId="2EAAF54C" w14:textId="77777777" w:rsidR="002569C7" w:rsidRDefault="002569C7">
      <w:pPr>
        <w:pStyle w:val="BodyText"/>
        <w:rPr>
          <w:sz w:val="20"/>
        </w:rPr>
      </w:pPr>
    </w:p>
    <w:p w14:paraId="0D68CDC6" w14:textId="77777777" w:rsidR="002569C7" w:rsidRDefault="002569C7">
      <w:pPr>
        <w:pStyle w:val="BodyText"/>
        <w:rPr>
          <w:sz w:val="20"/>
        </w:rPr>
      </w:pPr>
    </w:p>
    <w:p w14:paraId="6E143224" w14:textId="77777777" w:rsidR="00832D48" w:rsidRDefault="00832D48">
      <w:pPr>
        <w:pStyle w:val="BodyText"/>
        <w:rPr>
          <w:sz w:val="20"/>
        </w:rPr>
      </w:pPr>
    </w:p>
    <w:p w14:paraId="7940118F" w14:textId="77777777" w:rsidR="00832D48" w:rsidRDefault="00832D48">
      <w:pPr>
        <w:pStyle w:val="BodyText"/>
        <w:rPr>
          <w:sz w:val="20"/>
        </w:rPr>
      </w:pPr>
    </w:p>
    <w:p w14:paraId="315D6E35" w14:textId="2D6526EB" w:rsidR="002569C7" w:rsidRDefault="00845D50">
      <w:pPr>
        <w:pStyle w:val="BodyText"/>
        <w:rPr>
          <w:sz w:val="27"/>
        </w:rPr>
      </w:pPr>
      <w:r>
        <w:rPr>
          <w:noProof/>
        </w:rPr>
        <w:drawing>
          <wp:inline distT="0" distB="0" distL="0" distR="0" wp14:anchorId="1C92E342" wp14:editId="4A25254E">
            <wp:extent cx="6102985" cy="81348"/>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18" cstate="print"/>
                    <a:stretch>
                      <a:fillRect/>
                    </a:stretch>
                  </pic:blipFill>
                  <pic:spPr>
                    <a:xfrm>
                      <a:off x="0" y="0"/>
                      <a:ext cx="6102985" cy="81348"/>
                    </a:xfrm>
                    <a:prstGeom prst="rect">
                      <a:avLst/>
                    </a:prstGeom>
                  </pic:spPr>
                </pic:pic>
              </a:graphicData>
            </a:graphic>
          </wp:inline>
        </w:drawing>
      </w:r>
    </w:p>
    <w:sectPr w:rsidR="002569C7" w:rsidSect="007C315F">
      <w:footerReference w:type="default" r:id="rId67"/>
      <w:pgSz w:w="11910" w:h="16840"/>
      <w:pgMar w:top="618" w:right="709" w:bottom="993" w:left="1162" w:header="0"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E93B5" w14:textId="77777777" w:rsidR="00EB10A9" w:rsidRDefault="00EB10A9">
      <w:r>
        <w:separator/>
      </w:r>
    </w:p>
  </w:endnote>
  <w:endnote w:type="continuationSeparator" w:id="0">
    <w:p w14:paraId="62B92403" w14:textId="77777777" w:rsidR="00EB10A9" w:rsidRDefault="00EB10A9">
      <w:r>
        <w:continuationSeparator/>
      </w:r>
    </w:p>
  </w:endnote>
  <w:endnote w:type="continuationNotice" w:id="1">
    <w:p w14:paraId="7BA8094E" w14:textId="77777777" w:rsidR="00EB10A9" w:rsidRDefault="00EB1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8000006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5D7F8" w14:textId="77777777" w:rsidR="00146EA2" w:rsidRDefault="00146E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1FC7" w14:textId="77777777" w:rsidR="00146EA2" w:rsidRDefault="00146E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112F" w14:textId="77777777" w:rsidR="00146EA2" w:rsidRDefault="00146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4DCF" w14:textId="5B15D254" w:rsidR="002569C7" w:rsidRDefault="006B36AA">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460F737A" wp14:editId="4C22E400">
              <wp:simplePos x="0" y="0"/>
              <wp:positionH relativeFrom="page">
                <wp:posOffset>3839210</wp:posOffset>
              </wp:positionH>
              <wp:positionV relativeFrom="page">
                <wp:posOffset>10298592</wp:posOffset>
              </wp:positionV>
              <wp:extent cx="3590925" cy="584200"/>
              <wp:effectExtent l="0" t="0" r="9525"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7F8EA" w14:textId="58CCE380" w:rsidR="002569C7" w:rsidRDefault="004443E1">
                          <w:pPr>
                            <w:spacing w:before="12"/>
                            <w:ind w:left="20"/>
                            <w:rPr>
                              <w:b/>
                              <w:sz w:val="20"/>
                            </w:rPr>
                          </w:pPr>
                          <w:r>
                            <w:rPr>
                              <w:sz w:val="20"/>
                            </w:rPr>
                            <w:t>ONSITE</w:t>
                          </w:r>
                          <w:r>
                            <w:rPr>
                              <w:spacing w:val="-11"/>
                              <w:sz w:val="20"/>
                            </w:rPr>
                            <w:t xml:space="preserve"> </w:t>
                          </w:r>
                          <w:r w:rsidR="007F259A">
                            <w:rPr>
                              <w:sz w:val="20"/>
                            </w:rPr>
                            <w:t>WASTEWATER</w:t>
                          </w:r>
                          <w:r w:rsidR="007F259A">
                            <w:rPr>
                              <w:spacing w:val="-9"/>
                              <w:sz w:val="20"/>
                            </w:rPr>
                            <w:t xml:space="preserve"> </w:t>
                          </w:r>
                          <w:r w:rsidR="007F259A">
                            <w:rPr>
                              <w:sz w:val="20"/>
                            </w:rPr>
                            <w:t>MANAGEMENT</w:t>
                          </w:r>
                          <w:r w:rsidR="007F259A">
                            <w:rPr>
                              <w:spacing w:val="-9"/>
                              <w:sz w:val="20"/>
                            </w:rPr>
                            <w:t xml:space="preserve"> </w:t>
                          </w:r>
                          <w:r w:rsidR="007F259A">
                            <w:rPr>
                              <w:sz w:val="20"/>
                            </w:rPr>
                            <w:t>STRATEGY</w:t>
                          </w:r>
                          <w:r w:rsidR="007F259A">
                            <w:rPr>
                              <w:spacing w:val="42"/>
                              <w:sz w:val="20"/>
                            </w:rPr>
                            <w:t xml:space="preserve"> </w:t>
                          </w:r>
                          <w:r w:rsidR="007F259A">
                            <w:rPr>
                              <w:b/>
                              <w:spacing w:val="-5"/>
                              <w:sz w:val="20"/>
                            </w:rPr>
                            <w:t>|</w:t>
                          </w:r>
                          <w:r w:rsidR="007F259A">
                            <w:rPr>
                              <w:b/>
                              <w:spacing w:val="-5"/>
                              <w:sz w:val="20"/>
                            </w:rPr>
                            <w:fldChar w:fldCharType="begin"/>
                          </w:r>
                          <w:r w:rsidR="007F259A">
                            <w:rPr>
                              <w:b/>
                              <w:spacing w:val="-5"/>
                              <w:sz w:val="20"/>
                            </w:rPr>
                            <w:instrText xml:space="preserve"> PAGE </w:instrText>
                          </w:r>
                          <w:r w:rsidR="007F259A">
                            <w:rPr>
                              <w:b/>
                              <w:spacing w:val="-5"/>
                              <w:sz w:val="20"/>
                            </w:rPr>
                            <w:fldChar w:fldCharType="separate"/>
                          </w:r>
                          <w:r w:rsidR="007F259A">
                            <w:rPr>
                              <w:b/>
                              <w:spacing w:val="-5"/>
                              <w:sz w:val="20"/>
                            </w:rPr>
                            <w:t>10</w:t>
                          </w:r>
                          <w:r w:rsidR="007F259A">
                            <w:rPr>
                              <w:b/>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F737A" id="_x0000_t202" coordsize="21600,21600" o:spt="202" path="m,l,21600r21600,l21600,xe">
              <v:stroke joinstyle="miter"/>
              <v:path gradientshapeok="t" o:connecttype="rect"/>
            </v:shapetype>
            <v:shape id="Text Box 4" o:spid="_x0000_s1028" type="#_x0000_t202" style="position:absolute;margin-left:302.3pt;margin-top:810.9pt;width:282.75pt;height:4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" filled="f" stroked="f">
              <v:textbox inset="0,0,0,0">
                <w:txbxContent>
                  <w:p w14:paraId="4D87F8EA" w14:textId="58CCE380" w:rsidR="002569C7" w:rsidRDefault="004443E1">
                    <w:pPr>
                      <w:spacing w:before="12"/>
                      <w:ind w:left="20"/>
                      <w:rPr>
                        <w:b/>
                        <w:sz w:val="20"/>
                      </w:rPr>
                    </w:pPr>
                    <w:r>
                      <w:rPr>
                        <w:sz w:val="20"/>
                      </w:rPr>
                      <w:t>ONSITE</w:t>
                    </w:r>
                    <w:r>
                      <w:rPr>
                        <w:spacing w:val="-11"/>
                        <w:sz w:val="20"/>
                      </w:rPr>
                      <w:t xml:space="preserve"> </w:t>
                    </w:r>
                    <w:r w:rsidR="007F259A">
                      <w:rPr>
                        <w:sz w:val="20"/>
                      </w:rPr>
                      <w:t>WASTEWATER</w:t>
                    </w:r>
                    <w:r w:rsidR="007F259A">
                      <w:rPr>
                        <w:spacing w:val="-9"/>
                        <w:sz w:val="20"/>
                      </w:rPr>
                      <w:t xml:space="preserve"> </w:t>
                    </w:r>
                    <w:r w:rsidR="007F259A">
                      <w:rPr>
                        <w:sz w:val="20"/>
                      </w:rPr>
                      <w:t>MANAGEMENT</w:t>
                    </w:r>
                    <w:r w:rsidR="007F259A">
                      <w:rPr>
                        <w:spacing w:val="-9"/>
                        <w:sz w:val="20"/>
                      </w:rPr>
                      <w:t xml:space="preserve"> </w:t>
                    </w:r>
                    <w:r w:rsidR="007F259A">
                      <w:rPr>
                        <w:sz w:val="20"/>
                      </w:rPr>
                      <w:t>STRATEGY</w:t>
                    </w:r>
                    <w:r w:rsidR="007F259A">
                      <w:rPr>
                        <w:spacing w:val="42"/>
                        <w:sz w:val="20"/>
                      </w:rPr>
                      <w:t xml:space="preserve"> </w:t>
                    </w:r>
                    <w:r w:rsidR="007F259A">
                      <w:rPr>
                        <w:b/>
                        <w:spacing w:val="-5"/>
                        <w:sz w:val="20"/>
                      </w:rPr>
                      <w:t>|</w:t>
                    </w:r>
                    <w:r w:rsidR="007F259A">
                      <w:rPr>
                        <w:b/>
                        <w:spacing w:val="-5"/>
                        <w:sz w:val="20"/>
                      </w:rPr>
                      <w:fldChar w:fldCharType="begin"/>
                    </w:r>
                    <w:r w:rsidR="007F259A">
                      <w:rPr>
                        <w:b/>
                        <w:spacing w:val="-5"/>
                        <w:sz w:val="20"/>
                      </w:rPr>
                      <w:instrText xml:space="preserve"> PAGE </w:instrText>
                    </w:r>
                    <w:r w:rsidR="007F259A">
                      <w:rPr>
                        <w:b/>
                        <w:spacing w:val="-5"/>
                        <w:sz w:val="20"/>
                      </w:rPr>
                      <w:fldChar w:fldCharType="separate"/>
                    </w:r>
                    <w:r w:rsidR="007F259A">
                      <w:rPr>
                        <w:b/>
                        <w:spacing w:val="-5"/>
                        <w:sz w:val="20"/>
                      </w:rPr>
                      <w:t>10</w:t>
                    </w:r>
                    <w:r w:rsidR="007F259A">
                      <w:rPr>
                        <w:b/>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61C0" w14:textId="2EF4566E" w:rsidR="002569C7" w:rsidRDefault="007F259A">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9CDDE12" wp14:editId="627B4AE0">
              <wp:simplePos x="0" y="0"/>
              <wp:positionH relativeFrom="page">
                <wp:posOffset>3598545</wp:posOffset>
              </wp:positionH>
              <wp:positionV relativeFrom="page">
                <wp:posOffset>10089515</wp:posOffset>
              </wp:positionV>
              <wp:extent cx="3556000"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D88CD" w14:textId="77777777" w:rsidR="002569C7" w:rsidRDefault="007F259A">
                          <w:pPr>
                            <w:spacing w:before="12"/>
                            <w:ind w:left="20"/>
                            <w:rPr>
                              <w:b/>
                              <w:sz w:val="20"/>
                            </w:rPr>
                          </w:pPr>
                          <w:r>
                            <w:rPr>
                              <w:sz w:val="20"/>
                            </w:rPr>
                            <w:t>DOMESTIC</w:t>
                          </w:r>
                          <w:r>
                            <w:rPr>
                              <w:spacing w:val="-13"/>
                              <w:sz w:val="20"/>
                            </w:rPr>
                            <w:t xml:space="preserve"> </w:t>
                          </w:r>
                          <w:r>
                            <w:rPr>
                              <w:sz w:val="20"/>
                            </w:rPr>
                            <w:t>WASTEWATER</w:t>
                          </w:r>
                          <w:r>
                            <w:rPr>
                              <w:spacing w:val="-12"/>
                              <w:sz w:val="20"/>
                            </w:rPr>
                            <w:t xml:space="preserve"> </w:t>
                          </w:r>
                          <w:r>
                            <w:rPr>
                              <w:sz w:val="20"/>
                            </w:rPr>
                            <w:t>MANAGEMENT</w:t>
                          </w:r>
                          <w:r>
                            <w:rPr>
                              <w:spacing w:val="-11"/>
                              <w:sz w:val="20"/>
                            </w:rPr>
                            <w:t xml:space="preserve"> </w:t>
                          </w:r>
                          <w:r>
                            <w:rPr>
                              <w:sz w:val="20"/>
                            </w:rPr>
                            <w:t>STRATEGY</w:t>
                          </w:r>
                          <w:r>
                            <w:rPr>
                              <w:spacing w:val="-9"/>
                              <w:sz w:val="20"/>
                            </w:rPr>
                            <w:t xml:space="preserve"> </w:t>
                          </w:r>
                          <w:r>
                            <w:rPr>
                              <w:b/>
                              <w:spacing w:val="-5"/>
                              <w:sz w:val="20"/>
                            </w:rPr>
                            <w:t>|</w:t>
                          </w:r>
                          <w:r>
                            <w:rPr>
                              <w:b/>
                              <w:spacing w:val="-5"/>
                              <w:sz w:val="20"/>
                            </w:rPr>
                            <w:fldChar w:fldCharType="begin"/>
                          </w:r>
                          <w:r>
                            <w:rPr>
                              <w:b/>
                              <w:spacing w:val="-5"/>
                              <w:sz w:val="20"/>
                            </w:rPr>
                            <w:instrText xml:space="preserve"> PAGE </w:instrText>
                          </w:r>
                          <w:r>
                            <w:rPr>
                              <w:b/>
                              <w:spacing w:val="-5"/>
                              <w:sz w:val="20"/>
                            </w:rPr>
                            <w:fldChar w:fldCharType="separate"/>
                          </w:r>
                          <w:r>
                            <w:rPr>
                              <w:b/>
                              <w:spacing w:val="-5"/>
                              <w:sz w:val="20"/>
                            </w:rPr>
                            <w:t>29</w:t>
                          </w:r>
                          <w:r>
                            <w:rPr>
                              <w:b/>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DDE12" id="_x0000_t202" coordsize="21600,21600" o:spt="202" path="m,l,21600r21600,l21600,xe">
              <v:stroke joinstyle="miter"/>
              <v:path gradientshapeok="t" o:connecttype="rect"/>
            </v:shapetype>
            <v:shape id="_x0000_s1029" type="#_x0000_t202" style="position:absolute;margin-left:283.35pt;margin-top:794.45pt;width:280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" filled="f" stroked="f">
              <v:textbox inset="0,0,0,0">
                <w:txbxContent>
                  <w:p w14:paraId="659D88CD" w14:textId="77777777" w:rsidR="002569C7" w:rsidRDefault="007F259A">
                    <w:pPr>
                      <w:spacing w:before="12"/>
                      <w:ind w:left="20"/>
                      <w:rPr>
                        <w:b/>
                        <w:sz w:val="20"/>
                      </w:rPr>
                    </w:pPr>
                    <w:r>
                      <w:rPr>
                        <w:sz w:val="20"/>
                      </w:rPr>
                      <w:t>DOMESTIC</w:t>
                    </w:r>
                    <w:r>
                      <w:rPr>
                        <w:spacing w:val="-13"/>
                        <w:sz w:val="20"/>
                      </w:rPr>
                      <w:t xml:space="preserve"> </w:t>
                    </w:r>
                    <w:r>
                      <w:rPr>
                        <w:sz w:val="20"/>
                      </w:rPr>
                      <w:t>WASTEWATER</w:t>
                    </w:r>
                    <w:r>
                      <w:rPr>
                        <w:spacing w:val="-12"/>
                        <w:sz w:val="20"/>
                      </w:rPr>
                      <w:t xml:space="preserve"> </w:t>
                    </w:r>
                    <w:r>
                      <w:rPr>
                        <w:sz w:val="20"/>
                      </w:rPr>
                      <w:t>MANAGEMENT</w:t>
                    </w:r>
                    <w:r>
                      <w:rPr>
                        <w:spacing w:val="-11"/>
                        <w:sz w:val="20"/>
                      </w:rPr>
                      <w:t xml:space="preserve"> </w:t>
                    </w:r>
                    <w:r>
                      <w:rPr>
                        <w:sz w:val="20"/>
                      </w:rPr>
                      <w:t>STRATEGY</w:t>
                    </w:r>
                    <w:r>
                      <w:rPr>
                        <w:spacing w:val="-9"/>
                        <w:sz w:val="20"/>
                      </w:rPr>
                      <w:t xml:space="preserve"> </w:t>
                    </w:r>
                    <w:r>
                      <w:rPr>
                        <w:b/>
                        <w:spacing w:val="-5"/>
                        <w:sz w:val="20"/>
                      </w:rPr>
                      <w:t>|</w:t>
                    </w:r>
                    <w:r>
                      <w:rPr>
                        <w:b/>
                        <w:spacing w:val="-5"/>
                        <w:sz w:val="20"/>
                      </w:rPr>
                      <w:fldChar w:fldCharType="begin"/>
                    </w:r>
                    <w:r>
                      <w:rPr>
                        <w:b/>
                        <w:spacing w:val="-5"/>
                        <w:sz w:val="20"/>
                      </w:rPr>
                      <w:instrText xml:space="preserve"> PAGE </w:instrText>
                    </w:r>
                    <w:r>
                      <w:rPr>
                        <w:b/>
                        <w:spacing w:val="-5"/>
                        <w:sz w:val="20"/>
                      </w:rPr>
                      <w:fldChar w:fldCharType="separate"/>
                    </w:r>
                    <w:r>
                      <w:rPr>
                        <w:b/>
                        <w:spacing w:val="-5"/>
                        <w:sz w:val="20"/>
                      </w:rPr>
                      <w:t>29</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32BA3" w14:textId="77777777" w:rsidR="00EB10A9" w:rsidRDefault="00EB10A9">
      <w:r>
        <w:separator/>
      </w:r>
    </w:p>
  </w:footnote>
  <w:footnote w:type="continuationSeparator" w:id="0">
    <w:p w14:paraId="6DAE3361" w14:textId="77777777" w:rsidR="00EB10A9" w:rsidRDefault="00EB10A9">
      <w:r>
        <w:continuationSeparator/>
      </w:r>
    </w:p>
  </w:footnote>
  <w:footnote w:type="continuationNotice" w:id="1">
    <w:p w14:paraId="508E349F" w14:textId="77777777" w:rsidR="00EB10A9" w:rsidRDefault="00EB10A9"/>
  </w:footnote>
  <w:footnote w:id="2">
    <w:p w14:paraId="31712C87" w14:textId="30B2C824" w:rsidR="00EC5753" w:rsidRPr="007C315F" w:rsidRDefault="00EC5753">
      <w:pPr>
        <w:pStyle w:val="FootnoteText"/>
        <w:rPr>
          <w:lang w:val="en-AU"/>
        </w:rPr>
      </w:pPr>
      <w:r w:rsidRPr="007C315F">
        <w:rPr>
          <w:rStyle w:val="FootnoteReference"/>
          <w:sz w:val="16"/>
          <w:szCs w:val="16"/>
        </w:rPr>
        <w:footnoteRef/>
      </w:r>
      <w:r w:rsidRPr="007C315F">
        <w:rPr>
          <w:sz w:val="16"/>
          <w:szCs w:val="16"/>
        </w:rPr>
        <w:t xml:space="preserve"> This is consistent with the findings of the Victorian Auditor General (2006) report</w:t>
      </w:r>
      <w:r w:rsidRPr="00EC5753">
        <w:t>.</w:t>
      </w:r>
      <w:r w:rsidR="00200D6C" w:rsidRPr="00200D6C">
        <w:rPr>
          <w:noProof/>
        </w:rPr>
        <w:t xml:space="preserve"> </w:t>
      </w:r>
      <w:r w:rsidR="00845D50">
        <w:rPr>
          <w:noProof/>
        </w:rPr>
        <w:drawing>
          <wp:inline distT="0" distB="0" distL="0" distR="0" wp14:anchorId="55B4EA23" wp14:editId="1AAE9358">
            <wp:extent cx="6374765" cy="84455"/>
            <wp:effectExtent l="0" t="0" r="698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4765" cy="84455"/>
                    </a:xfrm>
                    <a:prstGeom prst="rect">
                      <a:avLst/>
                    </a:prstGeom>
                    <a:noFill/>
                    <a:ln>
                      <a:noFill/>
                    </a:ln>
                  </pic:spPr>
                </pic:pic>
              </a:graphicData>
            </a:graphic>
          </wp:inline>
        </w:drawing>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A4055" w14:textId="77777777" w:rsidR="00146EA2" w:rsidRDefault="00146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FB50" w14:textId="42375E9B" w:rsidR="00116700" w:rsidRDefault="00193A91" w:rsidP="00193A91">
    <w:pPr>
      <w:pStyle w:val="Header"/>
      <w:tabs>
        <w:tab w:val="clear" w:pos="4513"/>
        <w:tab w:val="clear" w:pos="9026"/>
        <w:tab w:val="center" w:pos="559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29C4" w14:textId="77777777" w:rsidR="00146EA2" w:rsidRDefault="00146E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BAC"/>
    <w:multiLevelType w:val="hybridMultilevel"/>
    <w:tmpl w:val="26D04AC0"/>
    <w:lvl w:ilvl="0" w:tplc="148E0CFC">
      <w:numFmt w:val="bullet"/>
      <w:lvlText w:val=""/>
      <w:lvlJc w:val="left"/>
      <w:pPr>
        <w:ind w:left="837" w:hanging="360"/>
      </w:pPr>
      <w:rPr>
        <w:rFonts w:ascii="Symbol" w:eastAsia="Symbol" w:hAnsi="Symbol" w:cs="Symbol" w:hint="default"/>
        <w:b w:val="0"/>
        <w:bCs w:val="0"/>
        <w:i w:val="0"/>
        <w:iCs w:val="0"/>
        <w:w w:val="100"/>
        <w:sz w:val="22"/>
        <w:szCs w:val="22"/>
        <w:lang w:val="en-US" w:eastAsia="en-US" w:bidi="ar-SA"/>
      </w:rPr>
    </w:lvl>
    <w:lvl w:ilvl="1" w:tplc="68D0496A">
      <w:numFmt w:val="bullet"/>
      <w:lvlText w:val="•"/>
      <w:lvlJc w:val="left"/>
      <w:pPr>
        <w:ind w:left="1826" w:hanging="360"/>
      </w:pPr>
      <w:rPr>
        <w:rFonts w:hint="default"/>
        <w:lang w:val="en-US" w:eastAsia="en-US" w:bidi="ar-SA"/>
      </w:rPr>
    </w:lvl>
    <w:lvl w:ilvl="2" w:tplc="C66CBCCC">
      <w:numFmt w:val="bullet"/>
      <w:lvlText w:val="•"/>
      <w:lvlJc w:val="left"/>
      <w:pPr>
        <w:ind w:left="2813" w:hanging="360"/>
      </w:pPr>
      <w:rPr>
        <w:rFonts w:hint="default"/>
        <w:lang w:val="en-US" w:eastAsia="en-US" w:bidi="ar-SA"/>
      </w:rPr>
    </w:lvl>
    <w:lvl w:ilvl="3" w:tplc="588EAE6C">
      <w:numFmt w:val="bullet"/>
      <w:lvlText w:val="•"/>
      <w:lvlJc w:val="left"/>
      <w:pPr>
        <w:ind w:left="3799" w:hanging="360"/>
      </w:pPr>
      <w:rPr>
        <w:rFonts w:hint="default"/>
        <w:lang w:val="en-US" w:eastAsia="en-US" w:bidi="ar-SA"/>
      </w:rPr>
    </w:lvl>
    <w:lvl w:ilvl="4" w:tplc="01546456">
      <w:numFmt w:val="bullet"/>
      <w:lvlText w:val="•"/>
      <w:lvlJc w:val="left"/>
      <w:pPr>
        <w:ind w:left="4786" w:hanging="360"/>
      </w:pPr>
      <w:rPr>
        <w:rFonts w:hint="default"/>
        <w:lang w:val="en-US" w:eastAsia="en-US" w:bidi="ar-SA"/>
      </w:rPr>
    </w:lvl>
    <w:lvl w:ilvl="5" w:tplc="C75481B2">
      <w:numFmt w:val="bullet"/>
      <w:lvlText w:val="•"/>
      <w:lvlJc w:val="left"/>
      <w:pPr>
        <w:ind w:left="5773" w:hanging="360"/>
      </w:pPr>
      <w:rPr>
        <w:rFonts w:hint="default"/>
        <w:lang w:val="en-US" w:eastAsia="en-US" w:bidi="ar-SA"/>
      </w:rPr>
    </w:lvl>
    <w:lvl w:ilvl="6" w:tplc="F9DE4A2C">
      <w:numFmt w:val="bullet"/>
      <w:lvlText w:val="•"/>
      <w:lvlJc w:val="left"/>
      <w:pPr>
        <w:ind w:left="6759" w:hanging="360"/>
      </w:pPr>
      <w:rPr>
        <w:rFonts w:hint="default"/>
        <w:lang w:val="en-US" w:eastAsia="en-US" w:bidi="ar-SA"/>
      </w:rPr>
    </w:lvl>
    <w:lvl w:ilvl="7" w:tplc="0E2E703A">
      <w:numFmt w:val="bullet"/>
      <w:lvlText w:val="•"/>
      <w:lvlJc w:val="left"/>
      <w:pPr>
        <w:ind w:left="7746" w:hanging="360"/>
      </w:pPr>
      <w:rPr>
        <w:rFonts w:hint="default"/>
        <w:lang w:val="en-US" w:eastAsia="en-US" w:bidi="ar-SA"/>
      </w:rPr>
    </w:lvl>
    <w:lvl w:ilvl="8" w:tplc="D4707274">
      <w:numFmt w:val="bullet"/>
      <w:lvlText w:val="•"/>
      <w:lvlJc w:val="left"/>
      <w:pPr>
        <w:ind w:left="8733" w:hanging="360"/>
      </w:pPr>
      <w:rPr>
        <w:rFonts w:hint="default"/>
        <w:lang w:val="en-US" w:eastAsia="en-US" w:bidi="ar-SA"/>
      </w:rPr>
    </w:lvl>
  </w:abstractNum>
  <w:abstractNum w:abstractNumId="1" w15:restartNumberingAfterBreak="0">
    <w:nsid w:val="01EF5B1D"/>
    <w:multiLevelType w:val="hybridMultilevel"/>
    <w:tmpl w:val="389E7508"/>
    <w:lvl w:ilvl="0" w:tplc="1722BD78">
      <w:numFmt w:val="bullet"/>
      <w:lvlText w:val="-"/>
      <w:lvlJc w:val="left"/>
      <w:pPr>
        <w:ind w:left="760" w:hanging="360"/>
      </w:pPr>
      <w:rPr>
        <w:rFonts w:ascii="Arial" w:eastAsia="Arial" w:hAnsi="Arial" w:cs="Aria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2" w15:restartNumberingAfterBreak="0">
    <w:nsid w:val="02AE6982"/>
    <w:multiLevelType w:val="hybridMultilevel"/>
    <w:tmpl w:val="C2A25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A37FE7"/>
    <w:multiLevelType w:val="hybridMultilevel"/>
    <w:tmpl w:val="947AB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981F62"/>
    <w:multiLevelType w:val="hybridMultilevel"/>
    <w:tmpl w:val="47A0472A"/>
    <w:lvl w:ilvl="0" w:tplc="2408D44C">
      <w:start w:val="2024"/>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5F65C8"/>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B55845"/>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FF3DA6"/>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302125"/>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7F6BE8"/>
    <w:multiLevelType w:val="hybridMultilevel"/>
    <w:tmpl w:val="E8EE9BA2"/>
    <w:lvl w:ilvl="0" w:tplc="2408D44C">
      <w:start w:val="2024"/>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3D2678"/>
    <w:multiLevelType w:val="hybridMultilevel"/>
    <w:tmpl w:val="23141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385A1B"/>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2D0B67"/>
    <w:multiLevelType w:val="hybridMultilevel"/>
    <w:tmpl w:val="3CAC25B0"/>
    <w:lvl w:ilvl="0" w:tplc="D2CC9BF2">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A30572"/>
    <w:multiLevelType w:val="hybridMultilevel"/>
    <w:tmpl w:val="2DEE5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C0551B"/>
    <w:multiLevelType w:val="hybridMultilevel"/>
    <w:tmpl w:val="3E56E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052E47"/>
    <w:multiLevelType w:val="hybridMultilevel"/>
    <w:tmpl w:val="43C07E6E"/>
    <w:lvl w:ilvl="0" w:tplc="C382D9EE">
      <w:numFmt w:val="bullet"/>
      <w:lvlText w:val=""/>
      <w:lvlJc w:val="left"/>
      <w:pPr>
        <w:ind w:left="683" w:hanging="425"/>
      </w:pPr>
      <w:rPr>
        <w:rFonts w:ascii="Symbol" w:eastAsia="Symbol" w:hAnsi="Symbol" w:cs="Symbol" w:hint="default"/>
        <w:b w:val="0"/>
        <w:bCs w:val="0"/>
        <w:i w:val="0"/>
        <w:iCs w:val="0"/>
        <w:w w:val="100"/>
        <w:sz w:val="22"/>
        <w:szCs w:val="22"/>
        <w:lang w:val="en-US" w:eastAsia="en-US" w:bidi="ar-SA"/>
      </w:rPr>
    </w:lvl>
    <w:lvl w:ilvl="1" w:tplc="12CC9E7E">
      <w:numFmt w:val="bullet"/>
      <w:lvlText w:val=""/>
      <w:lvlJc w:val="left"/>
      <w:pPr>
        <w:ind w:left="837" w:hanging="360"/>
      </w:pPr>
      <w:rPr>
        <w:rFonts w:ascii="Symbol" w:eastAsia="Symbol" w:hAnsi="Symbol" w:cs="Symbol" w:hint="default"/>
        <w:b w:val="0"/>
        <w:bCs w:val="0"/>
        <w:i w:val="0"/>
        <w:iCs w:val="0"/>
        <w:w w:val="100"/>
        <w:sz w:val="22"/>
        <w:szCs w:val="22"/>
        <w:lang w:val="en-US" w:eastAsia="en-US" w:bidi="ar-SA"/>
      </w:rPr>
    </w:lvl>
    <w:lvl w:ilvl="2" w:tplc="CA26AC00">
      <w:numFmt w:val="bullet"/>
      <w:lvlText w:val=""/>
      <w:lvlJc w:val="left"/>
      <w:pPr>
        <w:ind w:left="1689" w:hanging="360"/>
      </w:pPr>
      <w:rPr>
        <w:rFonts w:ascii="Symbol" w:eastAsia="Symbol" w:hAnsi="Symbol" w:cs="Symbol" w:hint="default"/>
        <w:b w:val="0"/>
        <w:bCs w:val="0"/>
        <w:i w:val="0"/>
        <w:iCs w:val="0"/>
        <w:w w:val="100"/>
        <w:sz w:val="22"/>
        <w:szCs w:val="22"/>
        <w:lang w:val="en-US" w:eastAsia="en-US" w:bidi="ar-SA"/>
      </w:rPr>
    </w:lvl>
    <w:lvl w:ilvl="3" w:tplc="0978B416">
      <w:numFmt w:val="bullet"/>
      <w:lvlText w:val="•"/>
      <w:lvlJc w:val="left"/>
      <w:pPr>
        <w:ind w:left="2808" w:hanging="360"/>
      </w:pPr>
      <w:rPr>
        <w:rFonts w:hint="default"/>
        <w:lang w:val="en-US" w:eastAsia="en-US" w:bidi="ar-SA"/>
      </w:rPr>
    </w:lvl>
    <w:lvl w:ilvl="4" w:tplc="238E7696">
      <w:numFmt w:val="bullet"/>
      <w:lvlText w:val="•"/>
      <w:lvlJc w:val="left"/>
      <w:pPr>
        <w:ind w:left="3936" w:hanging="360"/>
      </w:pPr>
      <w:rPr>
        <w:rFonts w:hint="default"/>
        <w:lang w:val="en-US" w:eastAsia="en-US" w:bidi="ar-SA"/>
      </w:rPr>
    </w:lvl>
    <w:lvl w:ilvl="5" w:tplc="CFD01158">
      <w:numFmt w:val="bullet"/>
      <w:lvlText w:val="•"/>
      <w:lvlJc w:val="left"/>
      <w:pPr>
        <w:ind w:left="5064" w:hanging="360"/>
      </w:pPr>
      <w:rPr>
        <w:rFonts w:hint="default"/>
        <w:lang w:val="en-US" w:eastAsia="en-US" w:bidi="ar-SA"/>
      </w:rPr>
    </w:lvl>
    <w:lvl w:ilvl="6" w:tplc="98C2E644">
      <w:numFmt w:val="bullet"/>
      <w:lvlText w:val="•"/>
      <w:lvlJc w:val="left"/>
      <w:pPr>
        <w:ind w:left="6193" w:hanging="360"/>
      </w:pPr>
      <w:rPr>
        <w:rFonts w:hint="default"/>
        <w:lang w:val="en-US" w:eastAsia="en-US" w:bidi="ar-SA"/>
      </w:rPr>
    </w:lvl>
    <w:lvl w:ilvl="7" w:tplc="622CCF74">
      <w:numFmt w:val="bullet"/>
      <w:lvlText w:val="•"/>
      <w:lvlJc w:val="left"/>
      <w:pPr>
        <w:ind w:left="7321" w:hanging="360"/>
      </w:pPr>
      <w:rPr>
        <w:rFonts w:hint="default"/>
        <w:lang w:val="en-US" w:eastAsia="en-US" w:bidi="ar-SA"/>
      </w:rPr>
    </w:lvl>
    <w:lvl w:ilvl="8" w:tplc="3ACAD716">
      <w:numFmt w:val="bullet"/>
      <w:lvlText w:val="•"/>
      <w:lvlJc w:val="left"/>
      <w:pPr>
        <w:ind w:left="8449" w:hanging="360"/>
      </w:pPr>
      <w:rPr>
        <w:rFonts w:hint="default"/>
        <w:lang w:val="en-US" w:eastAsia="en-US" w:bidi="ar-SA"/>
      </w:rPr>
    </w:lvl>
  </w:abstractNum>
  <w:abstractNum w:abstractNumId="16" w15:restartNumberingAfterBreak="0">
    <w:nsid w:val="30264D24"/>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60676C"/>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780325"/>
    <w:multiLevelType w:val="hybridMultilevel"/>
    <w:tmpl w:val="4DA66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574539C"/>
    <w:multiLevelType w:val="hybridMultilevel"/>
    <w:tmpl w:val="2FBA4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6D1112"/>
    <w:multiLevelType w:val="hybridMultilevel"/>
    <w:tmpl w:val="37C4C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2E4A08"/>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B71EBA"/>
    <w:multiLevelType w:val="hybridMultilevel"/>
    <w:tmpl w:val="2DAEB356"/>
    <w:lvl w:ilvl="0" w:tplc="90A69690">
      <w:start w:val="1"/>
      <w:numFmt w:val="decimal"/>
      <w:pStyle w:val="numberedandbold"/>
      <w:lvlText w:val="%1."/>
      <w:lvlJc w:val="left"/>
      <w:pPr>
        <w:tabs>
          <w:tab w:val="num" w:pos="360"/>
        </w:tabs>
        <w:ind w:left="360" w:hanging="360"/>
      </w:pPr>
    </w:lvl>
    <w:lvl w:ilvl="1" w:tplc="0C090019">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40DD3109"/>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801A49"/>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A04BE3"/>
    <w:multiLevelType w:val="hybridMultilevel"/>
    <w:tmpl w:val="0AE41E90"/>
    <w:lvl w:ilvl="0" w:tplc="387A0C66">
      <w:start w:val="2024"/>
      <w:numFmt w:val="bullet"/>
      <w:lvlText w:val="-"/>
      <w:lvlJc w:val="left"/>
      <w:pPr>
        <w:ind w:left="1080" w:hanging="360"/>
      </w:pPr>
      <w:rPr>
        <w:rFonts w:ascii="Arial" w:eastAsia="Arial"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455F7E18"/>
    <w:multiLevelType w:val="multilevel"/>
    <w:tmpl w:val="657E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4471CB"/>
    <w:multiLevelType w:val="hybridMultilevel"/>
    <w:tmpl w:val="8EAA9F42"/>
    <w:lvl w:ilvl="0" w:tplc="0C090001">
      <w:start w:val="1"/>
      <w:numFmt w:val="bullet"/>
      <w:lvlText w:val=""/>
      <w:lvlJc w:val="left"/>
      <w:pPr>
        <w:ind w:left="1557" w:hanging="360"/>
      </w:pPr>
      <w:rPr>
        <w:rFonts w:ascii="Symbol" w:hAnsi="Symbol" w:hint="default"/>
      </w:rPr>
    </w:lvl>
    <w:lvl w:ilvl="1" w:tplc="0C090003" w:tentative="1">
      <w:start w:val="1"/>
      <w:numFmt w:val="bullet"/>
      <w:lvlText w:val="o"/>
      <w:lvlJc w:val="left"/>
      <w:pPr>
        <w:ind w:left="2277" w:hanging="360"/>
      </w:pPr>
      <w:rPr>
        <w:rFonts w:ascii="Courier New" w:hAnsi="Courier New" w:cs="Courier New" w:hint="default"/>
      </w:rPr>
    </w:lvl>
    <w:lvl w:ilvl="2" w:tplc="0C090005" w:tentative="1">
      <w:start w:val="1"/>
      <w:numFmt w:val="bullet"/>
      <w:lvlText w:val=""/>
      <w:lvlJc w:val="left"/>
      <w:pPr>
        <w:ind w:left="2997" w:hanging="360"/>
      </w:pPr>
      <w:rPr>
        <w:rFonts w:ascii="Wingdings" w:hAnsi="Wingdings" w:hint="default"/>
      </w:rPr>
    </w:lvl>
    <w:lvl w:ilvl="3" w:tplc="0C090001" w:tentative="1">
      <w:start w:val="1"/>
      <w:numFmt w:val="bullet"/>
      <w:lvlText w:val=""/>
      <w:lvlJc w:val="left"/>
      <w:pPr>
        <w:ind w:left="3717" w:hanging="360"/>
      </w:pPr>
      <w:rPr>
        <w:rFonts w:ascii="Symbol" w:hAnsi="Symbol" w:hint="default"/>
      </w:rPr>
    </w:lvl>
    <w:lvl w:ilvl="4" w:tplc="0C090003" w:tentative="1">
      <w:start w:val="1"/>
      <w:numFmt w:val="bullet"/>
      <w:lvlText w:val="o"/>
      <w:lvlJc w:val="left"/>
      <w:pPr>
        <w:ind w:left="4437" w:hanging="360"/>
      </w:pPr>
      <w:rPr>
        <w:rFonts w:ascii="Courier New" w:hAnsi="Courier New" w:cs="Courier New" w:hint="default"/>
      </w:rPr>
    </w:lvl>
    <w:lvl w:ilvl="5" w:tplc="0C090005" w:tentative="1">
      <w:start w:val="1"/>
      <w:numFmt w:val="bullet"/>
      <w:lvlText w:val=""/>
      <w:lvlJc w:val="left"/>
      <w:pPr>
        <w:ind w:left="5157" w:hanging="360"/>
      </w:pPr>
      <w:rPr>
        <w:rFonts w:ascii="Wingdings" w:hAnsi="Wingdings" w:hint="default"/>
      </w:rPr>
    </w:lvl>
    <w:lvl w:ilvl="6" w:tplc="0C090001" w:tentative="1">
      <w:start w:val="1"/>
      <w:numFmt w:val="bullet"/>
      <w:lvlText w:val=""/>
      <w:lvlJc w:val="left"/>
      <w:pPr>
        <w:ind w:left="5877" w:hanging="360"/>
      </w:pPr>
      <w:rPr>
        <w:rFonts w:ascii="Symbol" w:hAnsi="Symbol" w:hint="default"/>
      </w:rPr>
    </w:lvl>
    <w:lvl w:ilvl="7" w:tplc="0C090003" w:tentative="1">
      <w:start w:val="1"/>
      <w:numFmt w:val="bullet"/>
      <w:lvlText w:val="o"/>
      <w:lvlJc w:val="left"/>
      <w:pPr>
        <w:ind w:left="6597" w:hanging="360"/>
      </w:pPr>
      <w:rPr>
        <w:rFonts w:ascii="Courier New" w:hAnsi="Courier New" w:cs="Courier New" w:hint="default"/>
      </w:rPr>
    </w:lvl>
    <w:lvl w:ilvl="8" w:tplc="0C090005" w:tentative="1">
      <w:start w:val="1"/>
      <w:numFmt w:val="bullet"/>
      <w:lvlText w:val=""/>
      <w:lvlJc w:val="left"/>
      <w:pPr>
        <w:ind w:left="7317" w:hanging="360"/>
      </w:pPr>
      <w:rPr>
        <w:rFonts w:ascii="Wingdings" w:hAnsi="Wingdings" w:hint="default"/>
      </w:rPr>
    </w:lvl>
  </w:abstractNum>
  <w:abstractNum w:abstractNumId="28" w15:restartNumberingAfterBreak="0">
    <w:nsid w:val="47DB6F6C"/>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423D8D"/>
    <w:multiLevelType w:val="hybridMultilevel"/>
    <w:tmpl w:val="008E7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15461B"/>
    <w:multiLevelType w:val="hybridMultilevel"/>
    <w:tmpl w:val="72D0086C"/>
    <w:lvl w:ilvl="0" w:tplc="8D4E57B0">
      <w:numFmt w:val="bullet"/>
      <w:lvlText w:val=""/>
      <w:lvlJc w:val="left"/>
      <w:pPr>
        <w:ind w:left="683" w:hanging="567"/>
      </w:pPr>
      <w:rPr>
        <w:rFonts w:ascii="Symbol" w:eastAsia="Symbol" w:hAnsi="Symbol" w:cs="Symbol" w:hint="default"/>
        <w:b w:val="0"/>
        <w:bCs w:val="0"/>
        <w:i w:val="0"/>
        <w:iCs w:val="0"/>
        <w:w w:val="100"/>
        <w:sz w:val="22"/>
        <w:szCs w:val="22"/>
        <w:lang w:val="en-US" w:eastAsia="en-US" w:bidi="ar-SA"/>
      </w:rPr>
    </w:lvl>
    <w:lvl w:ilvl="1" w:tplc="62BC3260">
      <w:numFmt w:val="bullet"/>
      <w:lvlText w:val=""/>
      <w:lvlJc w:val="left"/>
      <w:pPr>
        <w:ind w:left="837" w:hanging="360"/>
      </w:pPr>
      <w:rPr>
        <w:rFonts w:ascii="Symbol" w:eastAsia="Symbol" w:hAnsi="Symbol" w:cs="Symbol" w:hint="default"/>
        <w:b w:val="0"/>
        <w:bCs w:val="0"/>
        <w:i w:val="0"/>
        <w:iCs w:val="0"/>
        <w:w w:val="100"/>
        <w:sz w:val="22"/>
        <w:szCs w:val="22"/>
        <w:lang w:val="en-US" w:eastAsia="en-US" w:bidi="ar-SA"/>
      </w:rPr>
    </w:lvl>
    <w:lvl w:ilvl="2" w:tplc="039A7E62">
      <w:numFmt w:val="bullet"/>
      <w:lvlText w:val="•"/>
      <w:lvlJc w:val="left"/>
      <w:pPr>
        <w:ind w:left="1936" w:hanging="360"/>
      </w:pPr>
      <w:rPr>
        <w:rFonts w:hint="default"/>
        <w:lang w:val="en-US" w:eastAsia="en-US" w:bidi="ar-SA"/>
      </w:rPr>
    </w:lvl>
    <w:lvl w:ilvl="3" w:tplc="E6BE8D76">
      <w:numFmt w:val="bullet"/>
      <w:lvlText w:val="•"/>
      <w:lvlJc w:val="left"/>
      <w:pPr>
        <w:ind w:left="3032" w:hanging="360"/>
      </w:pPr>
      <w:rPr>
        <w:rFonts w:hint="default"/>
        <w:lang w:val="en-US" w:eastAsia="en-US" w:bidi="ar-SA"/>
      </w:rPr>
    </w:lvl>
    <w:lvl w:ilvl="4" w:tplc="94CA7B58">
      <w:numFmt w:val="bullet"/>
      <w:lvlText w:val="•"/>
      <w:lvlJc w:val="left"/>
      <w:pPr>
        <w:ind w:left="4128" w:hanging="360"/>
      </w:pPr>
      <w:rPr>
        <w:rFonts w:hint="default"/>
        <w:lang w:val="en-US" w:eastAsia="en-US" w:bidi="ar-SA"/>
      </w:rPr>
    </w:lvl>
    <w:lvl w:ilvl="5" w:tplc="7CE60C34">
      <w:numFmt w:val="bullet"/>
      <w:lvlText w:val="•"/>
      <w:lvlJc w:val="left"/>
      <w:pPr>
        <w:ind w:left="5225" w:hanging="360"/>
      </w:pPr>
      <w:rPr>
        <w:rFonts w:hint="default"/>
        <w:lang w:val="en-US" w:eastAsia="en-US" w:bidi="ar-SA"/>
      </w:rPr>
    </w:lvl>
    <w:lvl w:ilvl="6" w:tplc="98AEF692">
      <w:numFmt w:val="bullet"/>
      <w:lvlText w:val="•"/>
      <w:lvlJc w:val="left"/>
      <w:pPr>
        <w:ind w:left="6321" w:hanging="360"/>
      </w:pPr>
      <w:rPr>
        <w:rFonts w:hint="default"/>
        <w:lang w:val="en-US" w:eastAsia="en-US" w:bidi="ar-SA"/>
      </w:rPr>
    </w:lvl>
    <w:lvl w:ilvl="7" w:tplc="F17A698E">
      <w:numFmt w:val="bullet"/>
      <w:lvlText w:val="•"/>
      <w:lvlJc w:val="left"/>
      <w:pPr>
        <w:ind w:left="7417" w:hanging="360"/>
      </w:pPr>
      <w:rPr>
        <w:rFonts w:hint="default"/>
        <w:lang w:val="en-US" w:eastAsia="en-US" w:bidi="ar-SA"/>
      </w:rPr>
    </w:lvl>
    <w:lvl w:ilvl="8" w:tplc="04E4F292">
      <w:numFmt w:val="bullet"/>
      <w:lvlText w:val="•"/>
      <w:lvlJc w:val="left"/>
      <w:pPr>
        <w:ind w:left="8513" w:hanging="360"/>
      </w:pPr>
      <w:rPr>
        <w:rFonts w:hint="default"/>
        <w:lang w:val="en-US" w:eastAsia="en-US" w:bidi="ar-SA"/>
      </w:rPr>
    </w:lvl>
  </w:abstractNum>
  <w:abstractNum w:abstractNumId="31" w15:restartNumberingAfterBreak="0">
    <w:nsid w:val="4CEB0C84"/>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F1D5CC8"/>
    <w:multiLevelType w:val="multilevel"/>
    <w:tmpl w:val="8036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6D56BD"/>
    <w:multiLevelType w:val="hybridMultilevel"/>
    <w:tmpl w:val="B34040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CD12CA"/>
    <w:multiLevelType w:val="hybridMultilevel"/>
    <w:tmpl w:val="FD60E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EE41407"/>
    <w:multiLevelType w:val="hybridMultilevel"/>
    <w:tmpl w:val="0F0C9F2E"/>
    <w:lvl w:ilvl="0" w:tplc="387A0C66">
      <w:start w:val="2024"/>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07B0B40"/>
    <w:multiLevelType w:val="hybridMultilevel"/>
    <w:tmpl w:val="6C2E7B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612F0771"/>
    <w:multiLevelType w:val="hybridMultilevel"/>
    <w:tmpl w:val="54ACAEC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1BF2BAF"/>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6761193"/>
    <w:multiLevelType w:val="hybridMultilevel"/>
    <w:tmpl w:val="7BB0AB4E"/>
    <w:lvl w:ilvl="0" w:tplc="A3AC772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9B80335"/>
    <w:multiLevelType w:val="hybridMultilevel"/>
    <w:tmpl w:val="F98040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D0814FE"/>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4DB46C7"/>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DC3493"/>
    <w:multiLevelType w:val="hybridMultilevel"/>
    <w:tmpl w:val="319EF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3F405E"/>
    <w:multiLevelType w:val="hybridMultilevel"/>
    <w:tmpl w:val="2BE08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C593877"/>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37447D"/>
    <w:multiLevelType w:val="hybridMultilevel"/>
    <w:tmpl w:val="7C08CF9E"/>
    <w:lvl w:ilvl="0" w:tplc="810072DE">
      <w:numFmt w:val="bullet"/>
      <w:lvlText w:val="•"/>
      <w:lvlJc w:val="left"/>
      <w:pPr>
        <w:ind w:left="1057" w:hanging="360"/>
      </w:pPr>
      <w:rPr>
        <w:rFonts w:ascii="Helvetica Neue" w:eastAsia="Helvetica Neue" w:hAnsi="Helvetica Neue" w:cs="Helvetica Neue" w:hint="default"/>
        <w:color w:val="231F20"/>
        <w:w w:val="100"/>
        <w:sz w:val="22"/>
        <w:szCs w:val="22"/>
        <w:lang w:val="en-US" w:eastAsia="en-US" w:bidi="ar-SA"/>
      </w:rPr>
    </w:lvl>
    <w:lvl w:ilvl="1" w:tplc="2CE48C10">
      <w:numFmt w:val="bullet"/>
      <w:lvlText w:val="o"/>
      <w:lvlJc w:val="left"/>
      <w:pPr>
        <w:ind w:left="2137" w:hanging="721"/>
      </w:pPr>
      <w:rPr>
        <w:rFonts w:ascii="Helvetica Neue" w:eastAsia="Helvetica Neue" w:hAnsi="Helvetica Neue" w:cs="Helvetica Neue" w:hint="default"/>
        <w:color w:val="231F20"/>
        <w:w w:val="100"/>
        <w:sz w:val="22"/>
        <w:szCs w:val="22"/>
        <w:lang w:val="en-US" w:eastAsia="en-US" w:bidi="ar-SA"/>
      </w:rPr>
    </w:lvl>
    <w:lvl w:ilvl="2" w:tplc="AE8486E2">
      <w:numFmt w:val="bullet"/>
      <w:lvlText w:val="•"/>
      <w:lvlJc w:val="left"/>
      <w:pPr>
        <w:ind w:left="3120" w:hanging="721"/>
      </w:pPr>
      <w:rPr>
        <w:lang w:val="en-US" w:eastAsia="en-US" w:bidi="ar-SA"/>
      </w:rPr>
    </w:lvl>
    <w:lvl w:ilvl="3" w:tplc="36AE0356">
      <w:numFmt w:val="bullet"/>
      <w:lvlText w:val="•"/>
      <w:lvlJc w:val="left"/>
      <w:pPr>
        <w:ind w:left="4101" w:hanging="721"/>
      </w:pPr>
      <w:rPr>
        <w:lang w:val="en-US" w:eastAsia="en-US" w:bidi="ar-SA"/>
      </w:rPr>
    </w:lvl>
    <w:lvl w:ilvl="4" w:tplc="5FC68D5A">
      <w:numFmt w:val="bullet"/>
      <w:lvlText w:val="•"/>
      <w:lvlJc w:val="left"/>
      <w:pPr>
        <w:ind w:left="5081" w:hanging="721"/>
      </w:pPr>
      <w:rPr>
        <w:lang w:val="en-US" w:eastAsia="en-US" w:bidi="ar-SA"/>
      </w:rPr>
    </w:lvl>
    <w:lvl w:ilvl="5" w:tplc="5A201264">
      <w:numFmt w:val="bullet"/>
      <w:lvlText w:val="•"/>
      <w:lvlJc w:val="left"/>
      <w:pPr>
        <w:ind w:left="6062" w:hanging="721"/>
      </w:pPr>
      <w:rPr>
        <w:lang w:val="en-US" w:eastAsia="en-US" w:bidi="ar-SA"/>
      </w:rPr>
    </w:lvl>
    <w:lvl w:ilvl="6" w:tplc="EAA43A00">
      <w:numFmt w:val="bullet"/>
      <w:lvlText w:val="•"/>
      <w:lvlJc w:val="left"/>
      <w:pPr>
        <w:ind w:left="7043" w:hanging="721"/>
      </w:pPr>
      <w:rPr>
        <w:lang w:val="en-US" w:eastAsia="en-US" w:bidi="ar-SA"/>
      </w:rPr>
    </w:lvl>
    <w:lvl w:ilvl="7" w:tplc="5ACE0CF0">
      <w:numFmt w:val="bullet"/>
      <w:lvlText w:val="•"/>
      <w:lvlJc w:val="left"/>
      <w:pPr>
        <w:ind w:left="8023" w:hanging="721"/>
      </w:pPr>
      <w:rPr>
        <w:lang w:val="en-US" w:eastAsia="en-US" w:bidi="ar-SA"/>
      </w:rPr>
    </w:lvl>
    <w:lvl w:ilvl="8" w:tplc="D668037A">
      <w:numFmt w:val="bullet"/>
      <w:lvlText w:val="•"/>
      <w:lvlJc w:val="left"/>
      <w:pPr>
        <w:ind w:left="9004" w:hanging="721"/>
      </w:pPr>
      <w:rPr>
        <w:lang w:val="en-US" w:eastAsia="en-US" w:bidi="ar-SA"/>
      </w:rPr>
    </w:lvl>
  </w:abstractNum>
  <w:abstractNum w:abstractNumId="47" w15:restartNumberingAfterBreak="0">
    <w:nsid w:val="7F540B2E"/>
    <w:multiLevelType w:val="hybridMultilevel"/>
    <w:tmpl w:val="7BB0A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10441695">
    <w:abstractNumId w:val="30"/>
  </w:num>
  <w:num w:numId="2" w16cid:durableId="585965573">
    <w:abstractNumId w:val="15"/>
  </w:num>
  <w:num w:numId="3" w16cid:durableId="1000743493">
    <w:abstractNumId w:val="0"/>
  </w:num>
  <w:num w:numId="4" w16cid:durableId="549615900">
    <w:abstractNumId w:val="12"/>
  </w:num>
  <w:num w:numId="5" w16cid:durableId="611132673">
    <w:abstractNumId w:val="18"/>
  </w:num>
  <w:num w:numId="6" w16cid:durableId="1781144887">
    <w:abstractNumId w:val="32"/>
  </w:num>
  <w:num w:numId="7" w16cid:durableId="374236754">
    <w:abstractNumId w:val="9"/>
  </w:num>
  <w:num w:numId="8" w16cid:durableId="904218262">
    <w:abstractNumId w:val="46"/>
  </w:num>
  <w:num w:numId="9" w16cid:durableId="583955066">
    <w:abstractNumId w:val="4"/>
  </w:num>
  <w:num w:numId="10" w16cid:durableId="146090278">
    <w:abstractNumId w:val="36"/>
  </w:num>
  <w:num w:numId="11" w16cid:durableId="1419248726">
    <w:abstractNumId w:val="44"/>
  </w:num>
  <w:num w:numId="12" w16cid:durableId="2061005108">
    <w:abstractNumId w:val="35"/>
  </w:num>
  <w:num w:numId="13" w16cid:durableId="709761570">
    <w:abstractNumId w:val="25"/>
  </w:num>
  <w:num w:numId="14" w16cid:durableId="831918745">
    <w:abstractNumId w:val="37"/>
  </w:num>
  <w:num w:numId="15" w16cid:durableId="2055543555">
    <w:abstractNumId w:val="2"/>
  </w:num>
  <w:num w:numId="16" w16cid:durableId="1615014651">
    <w:abstractNumId w:val="13"/>
  </w:num>
  <w:num w:numId="17" w16cid:durableId="384064886">
    <w:abstractNumId w:val="29"/>
  </w:num>
  <w:num w:numId="18" w16cid:durableId="1547720096">
    <w:abstractNumId w:val="22"/>
  </w:num>
  <w:num w:numId="19" w16cid:durableId="899289365">
    <w:abstractNumId w:val="10"/>
  </w:num>
  <w:num w:numId="20" w16cid:durableId="1444350477">
    <w:abstractNumId w:val="20"/>
  </w:num>
  <w:num w:numId="21" w16cid:durableId="197163830">
    <w:abstractNumId w:val="26"/>
  </w:num>
  <w:num w:numId="22" w16cid:durableId="1112361465">
    <w:abstractNumId w:val="27"/>
  </w:num>
  <w:num w:numId="23" w16cid:durableId="479617192">
    <w:abstractNumId w:val="43"/>
  </w:num>
  <w:num w:numId="24" w16cid:durableId="1449084069">
    <w:abstractNumId w:val="33"/>
  </w:num>
  <w:num w:numId="25" w16cid:durableId="1003585196">
    <w:abstractNumId w:val="14"/>
  </w:num>
  <w:num w:numId="26" w16cid:durableId="1790584032">
    <w:abstractNumId w:val="39"/>
  </w:num>
  <w:num w:numId="27" w16cid:durableId="1294096607">
    <w:abstractNumId w:val="5"/>
  </w:num>
  <w:num w:numId="28" w16cid:durableId="658853413">
    <w:abstractNumId w:val="28"/>
  </w:num>
  <w:num w:numId="29" w16cid:durableId="428619748">
    <w:abstractNumId w:val="41"/>
  </w:num>
  <w:num w:numId="30" w16cid:durableId="1539321833">
    <w:abstractNumId w:val="8"/>
  </w:num>
  <w:num w:numId="31" w16cid:durableId="1046031477">
    <w:abstractNumId w:val="42"/>
  </w:num>
  <w:num w:numId="32" w16cid:durableId="839005596">
    <w:abstractNumId w:val="11"/>
  </w:num>
  <w:num w:numId="33" w16cid:durableId="1838491942">
    <w:abstractNumId w:val="47"/>
  </w:num>
  <w:num w:numId="34" w16cid:durableId="1483233265">
    <w:abstractNumId w:val="38"/>
  </w:num>
  <w:num w:numId="35" w16cid:durableId="1978875269">
    <w:abstractNumId w:val="31"/>
  </w:num>
  <w:num w:numId="36" w16cid:durableId="1779982752">
    <w:abstractNumId w:val="45"/>
  </w:num>
  <w:num w:numId="37" w16cid:durableId="2080471003">
    <w:abstractNumId w:val="7"/>
  </w:num>
  <w:num w:numId="38" w16cid:durableId="1305157546">
    <w:abstractNumId w:val="6"/>
  </w:num>
  <w:num w:numId="39" w16cid:durableId="1843277911">
    <w:abstractNumId w:val="21"/>
  </w:num>
  <w:num w:numId="40" w16cid:durableId="693385060">
    <w:abstractNumId w:val="24"/>
  </w:num>
  <w:num w:numId="41" w16cid:durableId="899633392">
    <w:abstractNumId w:val="16"/>
  </w:num>
  <w:num w:numId="42" w16cid:durableId="1020204678">
    <w:abstractNumId w:val="17"/>
  </w:num>
  <w:num w:numId="43" w16cid:durableId="1243880247">
    <w:abstractNumId w:val="23"/>
  </w:num>
  <w:num w:numId="44" w16cid:durableId="1238246942">
    <w:abstractNumId w:val="3"/>
  </w:num>
  <w:num w:numId="45" w16cid:durableId="9842871">
    <w:abstractNumId w:val="40"/>
  </w:num>
  <w:num w:numId="46" w16cid:durableId="525798163">
    <w:abstractNumId w:val="34"/>
  </w:num>
  <w:num w:numId="47" w16cid:durableId="229006003">
    <w:abstractNumId w:val="19"/>
  </w:num>
  <w:num w:numId="48" w16cid:durableId="1770931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9C7"/>
    <w:rsid w:val="000008B8"/>
    <w:rsid w:val="000015BB"/>
    <w:rsid w:val="0000168C"/>
    <w:rsid w:val="00002E82"/>
    <w:rsid w:val="000049DB"/>
    <w:rsid w:val="00007D68"/>
    <w:rsid w:val="00010ABE"/>
    <w:rsid w:val="00013781"/>
    <w:rsid w:val="000149BE"/>
    <w:rsid w:val="00014C64"/>
    <w:rsid w:val="00020E4B"/>
    <w:rsid w:val="000216FC"/>
    <w:rsid w:val="00021F8F"/>
    <w:rsid w:val="000222A8"/>
    <w:rsid w:val="000260E8"/>
    <w:rsid w:val="0002619E"/>
    <w:rsid w:val="00026D38"/>
    <w:rsid w:val="0003047D"/>
    <w:rsid w:val="00034C0F"/>
    <w:rsid w:val="0003638F"/>
    <w:rsid w:val="0003682E"/>
    <w:rsid w:val="000370F2"/>
    <w:rsid w:val="00040E6F"/>
    <w:rsid w:val="00044D16"/>
    <w:rsid w:val="000466A0"/>
    <w:rsid w:val="000509FC"/>
    <w:rsid w:val="000531A9"/>
    <w:rsid w:val="00053617"/>
    <w:rsid w:val="00053678"/>
    <w:rsid w:val="00054694"/>
    <w:rsid w:val="00055B59"/>
    <w:rsid w:val="00057B81"/>
    <w:rsid w:val="000604B7"/>
    <w:rsid w:val="00060E6D"/>
    <w:rsid w:val="000614C3"/>
    <w:rsid w:val="00064CED"/>
    <w:rsid w:val="00065203"/>
    <w:rsid w:val="000668E4"/>
    <w:rsid w:val="00072A29"/>
    <w:rsid w:val="00074A3E"/>
    <w:rsid w:val="00074C29"/>
    <w:rsid w:val="00075FC4"/>
    <w:rsid w:val="0007721C"/>
    <w:rsid w:val="000821DC"/>
    <w:rsid w:val="00083351"/>
    <w:rsid w:val="00085397"/>
    <w:rsid w:val="00090109"/>
    <w:rsid w:val="00091395"/>
    <w:rsid w:val="00091C25"/>
    <w:rsid w:val="00092370"/>
    <w:rsid w:val="000938D2"/>
    <w:rsid w:val="0009517A"/>
    <w:rsid w:val="00096554"/>
    <w:rsid w:val="000973AF"/>
    <w:rsid w:val="00097851"/>
    <w:rsid w:val="000A2CAE"/>
    <w:rsid w:val="000A352E"/>
    <w:rsid w:val="000A46CA"/>
    <w:rsid w:val="000A4DE1"/>
    <w:rsid w:val="000A5AF2"/>
    <w:rsid w:val="000A5DEE"/>
    <w:rsid w:val="000A72AB"/>
    <w:rsid w:val="000A749C"/>
    <w:rsid w:val="000B040A"/>
    <w:rsid w:val="000B2331"/>
    <w:rsid w:val="000B566B"/>
    <w:rsid w:val="000B707E"/>
    <w:rsid w:val="000C0F86"/>
    <w:rsid w:val="000C1429"/>
    <w:rsid w:val="000C1549"/>
    <w:rsid w:val="000C276E"/>
    <w:rsid w:val="000C2F3C"/>
    <w:rsid w:val="000C3149"/>
    <w:rsid w:val="000C393C"/>
    <w:rsid w:val="000C5451"/>
    <w:rsid w:val="000C5C39"/>
    <w:rsid w:val="000C7540"/>
    <w:rsid w:val="000C7997"/>
    <w:rsid w:val="000C7AAB"/>
    <w:rsid w:val="000D0F19"/>
    <w:rsid w:val="000D1F62"/>
    <w:rsid w:val="000D410E"/>
    <w:rsid w:val="000D5C37"/>
    <w:rsid w:val="000D6E7C"/>
    <w:rsid w:val="000E00B7"/>
    <w:rsid w:val="000E3529"/>
    <w:rsid w:val="000E3730"/>
    <w:rsid w:val="000E42F7"/>
    <w:rsid w:val="000E5F9E"/>
    <w:rsid w:val="000E6200"/>
    <w:rsid w:val="000E6712"/>
    <w:rsid w:val="000E68BE"/>
    <w:rsid w:val="000E7E58"/>
    <w:rsid w:val="000F025E"/>
    <w:rsid w:val="000F0D85"/>
    <w:rsid w:val="000F3462"/>
    <w:rsid w:val="000F458D"/>
    <w:rsid w:val="000F6D0D"/>
    <w:rsid w:val="0010144B"/>
    <w:rsid w:val="0010254A"/>
    <w:rsid w:val="00103364"/>
    <w:rsid w:val="001052C1"/>
    <w:rsid w:val="001067B0"/>
    <w:rsid w:val="00111383"/>
    <w:rsid w:val="00113E10"/>
    <w:rsid w:val="00114EC8"/>
    <w:rsid w:val="00116700"/>
    <w:rsid w:val="0012344C"/>
    <w:rsid w:val="0012577D"/>
    <w:rsid w:val="00127352"/>
    <w:rsid w:val="00127717"/>
    <w:rsid w:val="00127C95"/>
    <w:rsid w:val="001301F3"/>
    <w:rsid w:val="00131589"/>
    <w:rsid w:val="00132BDB"/>
    <w:rsid w:val="00133E27"/>
    <w:rsid w:val="001346CA"/>
    <w:rsid w:val="00134D0E"/>
    <w:rsid w:val="00136B33"/>
    <w:rsid w:val="00137289"/>
    <w:rsid w:val="00137899"/>
    <w:rsid w:val="00137CE0"/>
    <w:rsid w:val="001424C9"/>
    <w:rsid w:val="001434E1"/>
    <w:rsid w:val="0014506F"/>
    <w:rsid w:val="00146231"/>
    <w:rsid w:val="00146EA2"/>
    <w:rsid w:val="0014701C"/>
    <w:rsid w:val="00150677"/>
    <w:rsid w:val="00151FAA"/>
    <w:rsid w:val="00152C12"/>
    <w:rsid w:val="0015315F"/>
    <w:rsid w:val="00153B3D"/>
    <w:rsid w:val="00154BAA"/>
    <w:rsid w:val="00155443"/>
    <w:rsid w:val="0015556C"/>
    <w:rsid w:val="00156772"/>
    <w:rsid w:val="00157F03"/>
    <w:rsid w:val="0016041F"/>
    <w:rsid w:val="001624E9"/>
    <w:rsid w:val="00162869"/>
    <w:rsid w:val="00163DF0"/>
    <w:rsid w:val="00164C1B"/>
    <w:rsid w:val="001711F4"/>
    <w:rsid w:val="001716B4"/>
    <w:rsid w:val="00171887"/>
    <w:rsid w:val="00171CAB"/>
    <w:rsid w:val="00172C90"/>
    <w:rsid w:val="00173EAE"/>
    <w:rsid w:val="00175860"/>
    <w:rsid w:val="00181ACB"/>
    <w:rsid w:val="00184A20"/>
    <w:rsid w:val="00185A49"/>
    <w:rsid w:val="00187D0E"/>
    <w:rsid w:val="00193A91"/>
    <w:rsid w:val="00197126"/>
    <w:rsid w:val="001979FD"/>
    <w:rsid w:val="001A0AFF"/>
    <w:rsid w:val="001A290D"/>
    <w:rsid w:val="001A2B21"/>
    <w:rsid w:val="001A35F8"/>
    <w:rsid w:val="001A65CC"/>
    <w:rsid w:val="001A660C"/>
    <w:rsid w:val="001A714D"/>
    <w:rsid w:val="001A7502"/>
    <w:rsid w:val="001A7FD4"/>
    <w:rsid w:val="001B0527"/>
    <w:rsid w:val="001B09FB"/>
    <w:rsid w:val="001B0E9A"/>
    <w:rsid w:val="001B2411"/>
    <w:rsid w:val="001B34CF"/>
    <w:rsid w:val="001B3664"/>
    <w:rsid w:val="001B4B49"/>
    <w:rsid w:val="001B5C5A"/>
    <w:rsid w:val="001B7A4B"/>
    <w:rsid w:val="001C51D1"/>
    <w:rsid w:val="001D2BC2"/>
    <w:rsid w:val="001D2F23"/>
    <w:rsid w:val="001D3D59"/>
    <w:rsid w:val="001D40C3"/>
    <w:rsid w:val="001D59BE"/>
    <w:rsid w:val="001D5A4A"/>
    <w:rsid w:val="001E15E3"/>
    <w:rsid w:val="001E5CE4"/>
    <w:rsid w:val="001E7235"/>
    <w:rsid w:val="001F0E81"/>
    <w:rsid w:val="001F1113"/>
    <w:rsid w:val="001F626D"/>
    <w:rsid w:val="00200D30"/>
    <w:rsid w:val="00200D6C"/>
    <w:rsid w:val="002019F8"/>
    <w:rsid w:val="0020314D"/>
    <w:rsid w:val="00203FDB"/>
    <w:rsid w:val="00204231"/>
    <w:rsid w:val="002079ED"/>
    <w:rsid w:val="00210949"/>
    <w:rsid w:val="00211423"/>
    <w:rsid w:val="002136DE"/>
    <w:rsid w:val="00216969"/>
    <w:rsid w:val="00216C0A"/>
    <w:rsid w:val="0021701B"/>
    <w:rsid w:val="0022069C"/>
    <w:rsid w:val="0022328F"/>
    <w:rsid w:val="00224974"/>
    <w:rsid w:val="00226F51"/>
    <w:rsid w:val="00233B75"/>
    <w:rsid w:val="0023443F"/>
    <w:rsid w:val="00234C21"/>
    <w:rsid w:val="00235D05"/>
    <w:rsid w:val="00236081"/>
    <w:rsid w:val="0024020B"/>
    <w:rsid w:val="002435C8"/>
    <w:rsid w:val="00243B21"/>
    <w:rsid w:val="002502E4"/>
    <w:rsid w:val="00250A31"/>
    <w:rsid w:val="002528F1"/>
    <w:rsid w:val="0025320E"/>
    <w:rsid w:val="0025364B"/>
    <w:rsid w:val="00254697"/>
    <w:rsid w:val="002561B2"/>
    <w:rsid w:val="002569C7"/>
    <w:rsid w:val="00260BE3"/>
    <w:rsid w:val="002623D6"/>
    <w:rsid w:val="0026282B"/>
    <w:rsid w:val="00262A84"/>
    <w:rsid w:val="00265834"/>
    <w:rsid w:val="002724B5"/>
    <w:rsid w:val="002747D1"/>
    <w:rsid w:val="00276C54"/>
    <w:rsid w:val="0028000E"/>
    <w:rsid w:val="00285407"/>
    <w:rsid w:val="00285AB3"/>
    <w:rsid w:val="00290427"/>
    <w:rsid w:val="00290D50"/>
    <w:rsid w:val="002910CF"/>
    <w:rsid w:val="0029330A"/>
    <w:rsid w:val="00293FFD"/>
    <w:rsid w:val="00297506"/>
    <w:rsid w:val="002A1B8A"/>
    <w:rsid w:val="002A25AF"/>
    <w:rsid w:val="002A6DD7"/>
    <w:rsid w:val="002B0B7D"/>
    <w:rsid w:val="002B0EE2"/>
    <w:rsid w:val="002B1D06"/>
    <w:rsid w:val="002B29CA"/>
    <w:rsid w:val="002B4B85"/>
    <w:rsid w:val="002B4D07"/>
    <w:rsid w:val="002B5406"/>
    <w:rsid w:val="002B5F8E"/>
    <w:rsid w:val="002C0C01"/>
    <w:rsid w:val="002C0E36"/>
    <w:rsid w:val="002C1103"/>
    <w:rsid w:val="002C18FB"/>
    <w:rsid w:val="002C2734"/>
    <w:rsid w:val="002C6438"/>
    <w:rsid w:val="002C718E"/>
    <w:rsid w:val="002C72EE"/>
    <w:rsid w:val="002C7A2B"/>
    <w:rsid w:val="002D0159"/>
    <w:rsid w:val="002D1FC6"/>
    <w:rsid w:val="002D2050"/>
    <w:rsid w:val="002D2434"/>
    <w:rsid w:val="002D25B2"/>
    <w:rsid w:val="002D30B3"/>
    <w:rsid w:val="002D36AD"/>
    <w:rsid w:val="002D49E3"/>
    <w:rsid w:val="002D5313"/>
    <w:rsid w:val="002E2084"/>
    <w:rsid w:val="002E2DA3"/>
    <w:rsid w:val="002E3E21"/>
    <w:rsid w:val="002E7EED"/>
    <w:rsid w:val="002F0A73"/>
    <w:rsid w:val="002F33DF"/>
    <w:rsid w:val="002F624F"/>
    <w:rsid w:val="002F6DF4"/>
    <w:rsid w:val="00301571"/>
    <w:rsid w:val="00301DB2"/>
    <w:rsid w:val="00302B6E"/>
    <w:rsid w:val="00306CB6"/>
    <w:rsid w:val="00306E40"/>
    <w:rsid w:val="00311EB2"/>
    <w:rsid w:val="00313D50"/>
    <w:rsid w:val="0031553D"/>
    <w:rsid w:val="00317402"/>
    <w:rsid w:val="00322892"/>
    <w:rsid w:val="00325CE0"/>
    <w:rsid w:val="00326CB5"/>
    <w:rsid w:val="003302A4"/>
    <w:rsid w:val="00335648"/>
    <w:rsid w:val="003411FC"/>
    <w:rsid w:val="00342157"/>
    <w:rsid w:val="00343DFC"/>
    <w:rsid w:val="003442F7"/>
    <w:rsid w:val="0034593F"/>
    <w:rsid w:val="0034611B"/>
    <w:rsid w:val="00355864"/>
    <w:rsid w:val="003574CD"/>
    <w:rsid w:val="003602C0"/>
    <w:rsid w:val="00360A91"/>
    <w:rsid w:val="003616CB"/>
    <w:rsid w:val="00361BA7"/>
    <w:rsid w:val="00364A00"/>
    <w:rsid w:val="00365243"/>
    <w:rsid w:val="00365818"/>
    <w:rsid w:val="0036795B"/>
    <w:rsid w:val="00371029"/>
    <w:rsid w:val="00371C33"/>
    <w:rsid w:val="0037213B"/>
    <w:rsid w:val="003721B3"/>
    <w:rsid w:val="00372B84"/>
    <w:rsid w:val="003731AD"/>
    <w:rsid w:val="00373527"/>
    <w:rsid w:val="00375405"/>
    <w:rsid w:val="0037759A"/>
    <w:rsid w:val="003810E4"/>
    <w:rsid w:val="003814AB"/>
    <w:rsid w:val="00382D4C"/>
    <w:rsid w:val="003866C0"/>
    <w:rsid w:val="00387E83"/>
    <w:rsid w:val="0039039F"/>
    <w:rsid w:val="00392425"/>
    <w:rsid w:val="00392752"/>
    <w:rsid w:val="003938BC"/>
    <w:rsid w:val="00394475"/>
    <w:rsid w:val="0039589C"/>
    <w:rsid w:val="0039651D"/>
    <w:rsid w:val="003969CB"/>
    <w:rsid w:val="00396EC9"/>
    <w:rsid w:val="0039742F"/>
    <w:rsid w:val="003978D3"/>
    <w:rsid w:val="003A6649"/>
    <w:rsid w:val="003B0DFD"/>
    <w:rsid w:val="003B76A6"/>
    <w:rsid w:val="003B7753"/>
    <w:rsid w:val="003C0ABB"/>
    <w:rsid w:val="003C0C69"/>
    <w:rsid w:val="003C1120"/>
    <w:rsid w:val="003C32CC"/>
    <w:rsid w:val="003C33DA"/>
    <w:rsid w:val="003C45D3"/>
    <w:rsid w:val="003D7512"/>
    <w:rsid w:val="003D76B5"/>
    <w:rsid w:val="003E2A43"/>
    <w:rsid w:val="003E47C8"/>
    <w:rsid w:val="003E6FDE"/>
    <w:rsid w:val="003E7333"/>
    <w:rsid w:val="003E7CCE"/>
    <w:rsid w:val="003F24B0"/>
    <w:rsid w:val="003F2EC7"/>
    <w:rsid w:val="00400219"/>
    <w:rsid w:val="0040279B"/>
    <w:rsid w:val="00402F10"/>
    <w:rsid w:val="00403404"/>
    <w:rsid w:val="00403472"/>
    <w:rsid w:val="0040400D"/>
    <w:rsid w:val="0040492A"/>
    <w:rsid w:val="00404A17"/>
    <w:rsid w:val="00405AC6"/>
    <w:rsid w:val="0041181A"/>
    <w:rsid w:val="00411B5A"/>
    <w:rsid w:val="00413A6D"/>
    <w:rsid w:val="00414A24"/>
    <w:rsid w:val="00416A49"/>
    <w:rsid w:val="004174B8"/>
    <w:rsid w:val="00417DAD"/>
    <w:rsid w:val="00421265"/>
    <w:rsid w:val="00421846"/>
    <w:rsid w:val="00421D7B"/>
    <w:rsid w:val="00424E0A"/>
    <w:rsid w:val="00425F25"/>
    <w:rsid w:val="004279B5"/>
    <w:rsid w:val="004317FE"/>
    <w:rsid w:val="004318C5"/>
    <w:rsid w:val="0043273B"/>
    <w:rsid w:val="00433A00"/>
    <w:rsid w:val="004344B3"/>
    <w:rsid w:val="00441CB2"/>
    <w:rsid w:val="00443EC2"/>
    <w:rsid w:val="004443E1"/>
    <w:rsid w:val="00444FA4"/>
    <w:rsid w:val="00445112"/>
    <w:rsid w:val="00446CEA"/>
    <w:rsid w:val="00450F69"/>
    <w:rsid w:val="00454382"/>
    <w:rsid w:val="00456CC5"/>
    <w:rsid w:val="00460EA9"/>
    <w:rsid w:val="00461A45"/>
    <w:rsid w:val="00461CA6"/>
    <w:rsid w:val="004657B0"/>
    <w:rsid w:val="004668D1"/>
    <w:rsid w:val="0046776F"/>
    <w:rsid w:val="00470909"/>
    <w:rsid w:val="00470F20"/>
    <w:rsid w:val="00472DE1"/>
    <w:rsid w:val="00473BE3"/>
    <w:rsid w:val="00473D38"/>
    <w:rsid w:val="00475370"/>
    <w:rsid w:val="00476266"/>
    <w:rsid w:val="004778CF"/>
    <w:rsid w:val="00481D62"/>
    <w:rsid w:val="004832BC"/>
    <w:rsid w:val="00483E68"/>
    <w:rsid w:val="00483EE7"/>
    <w:rsid w:val="00486018"/>
    <w:rsid w:val="004860FA"/>
    <w:rsid w:val="0048645E"/>
    <w:rsid w:val="00490477"/>
    <w:rsid w:val="004904D3"/>
    <w:rsid w:val="00490EC0"/>
    <w:rsid w:val="00491BFE"/>
    <w:rsid w:val="00492DC3"/>
    <w:rsid w:val="00495F85"/>
    <w:rsid w:val="00496904"/>
    <w:rsid w:val="004A0D07"/>
    <w:rsid w:val="004A24AD"/>
    <w:rsid w:val="004A3CE1"/>
    <w:rsid w:val="004A66CC"/>
    <w:rsid w:val="004A6ACF"/>
    <w:rsid w:val="004B0D51"/>
    <w:rsid w:val="004B2C4D"/>
    <w:rsid w:val="004B63AF"/>
    <w:rsid w:val="004B6F9E"/>
    <w:rsid w:val="004C093C"/>
    <w:rsid w:val="004C0AF7"/>
    <w:rsid w:val="004C48CB"/>
    <w:rsid w:val="004C4B2A"/>
    <w:rsid w:val="004C5A4D"/>
    <w:rsid w:val="004C749C"/>
    <w:rsid w:val="004C74A8"/>
    <w:rsid w:val="004C7AA9"/>
    <w:rsid w:val="004D0EA0"/>
    <w:rsid w:val="004D207B"/>
    <w:rsid w:val="004D4794"/>
    <w:rsid w:val="004D624C"/>
    <w:rsid w:val="004D73E9"/>
    <w:rsid w:val="004E0FE1"/>
    <w:rsid w:val="004E1020"/>
    <w:rsid w:val="004E18BD"/>
    <w:rsid w:val="004E3F53"/>
    <w:rsid w:val="004F08E8"/>
    <w:rsid w:val="004F17E5"/>
    <w:rsid w:val="004F1D5D"/>
    <w:rsid w:val="004F2A81"/>
    <w:rsid w:val="004F2EC5"/>
    <w:rsid w:val="004F4C2D"/>
    <w:rsid w:val="004F4E63"/>
    <w:rsid w:val="004F7A1C"/>
    <w:rsid w:val="004F7E53"/>
    <w:rsid w:val="00502970"/>
    <w:rsid w:val="005029C5"/>
    <w:rsid w:val="00502DBB"/>
    <w:rsid w:val="00504E7D"/>
    <w:rsid w:val="005059EB"/>
    <w:rsid w:val="005066E0"/>
    <w:rsid w:val="00507C95"/>
    <w:rsid w:val="00510234"/>
    <w:rsid w:val="005108F6"/>
    <w:rsid w:val="00512C36"/>
    <w:rsid w:val="0051331E"/>
    <w:rsid w:val="00513B12"/>
    <w:rsid w:val="0051442C"/>
    <w:rsid w:val="00515A02"/>
    <w:rsid w:val="005163C4"/>
    <w:rsid w:val="005164D9"/>
    <w:rsid w:val="0051728A"/>
    <w:rsid w:val="0052007A"/>
    <w:rsid w:val="00523A6E"/>
    <w:rsid w:val="00527A0B"/>
    <w:rsid w:val="00532DF3"/>
    <w:rsid w:val="0053491D"/>
    <w:rsid w:val="00535F66"/>
    <w:rsid w:val="005368C2"/>
    <w:rsid w:val="0053724B"/>
    <w:rsid w:val="005413D3"/>
    <w:rsid w:val="00542ED1"/>
    <w:rsid w:val="00547CE8"/>
    <w:rsid w:val="005501FE"/>
    <w:rsid w:val="00551165"/>
    <w:rsid w:val="005511E9"/>
    <w:rsid w:val="00552355"/>
    <w:rsid w:val="0055337A"/>
    <w:rsid w:val="005535AA"/>
    <w:rsid w:val="00554577"/>
    <w:rsid w:val="00554B69"/>
    <w:rsid w:val="005562EF"/>
    <w:rsid w:val="00557572"/>
    <w:rsid w:val="00560F99"/>
    <w:rsid w:val="0056134C"/>
    <w:rsid w:val="00561DF5"/>
    <w:rsid w:val="00562E21"/>
    <w:rsid w:val="00564D1C"/>
    <w:rsid w:val="00565952"/>
    <w:rsid w:val="00565A5A"/>
    <w:rsid w:val="0056756A"/>
    <w:rsid w:val="005704CF"/>
    <w:rsid w:val="00570AB8"/>
    <w:rsid w:val="0057184A"/>
    <w:rsid w:val="00575C56"/>
    <w:rsid w:val="00577D1A"/>
    <w:rsid w:val="005812FD"/>
    <w:rsid w:val="00581714"/>
    <w:rsid w:val="00581C3A"/>
    <w:rsid w:val="00585A9A"/>
    <w:rsid w:val="00587A4C"/>
    <w:rsid w:val="00590D60"/>
    <w:rsid w:val="0059432E"/>
    <w:rsid w:val="0059457A"/>
    <w:rsid w:val="005950B3"/>
    <w:rsid w:val="005960B9"/>
    <w:rsid w:val="005967D4"/>
    <w:rsid w:val="005A1523"/>
    <w:rsid w:val="005A3518"/>
    <w:rsid w:val="005A3C09"/>
    <w:rsid w:val="005A4230"/>
    <w:rsid w:val="005A4B8D"/>
    <w:rsid w:val="005A6712"/>
    <w:rsid w:val="005A6A91"/>
    <w:rsid w:val="005A75D6"/>
    <w:rsid w:val="005A7DA5"/>
    <w:rsid w:val="005B090F"/>
    <w:rsid w:val="005B528E"/>
    <w:rsid w:val="005B55EF"/>
    <w:rsid w:val="005B5E20"/>
    <w:rsid w:val="005C0769"/>
    <w:rsid w:val="005C335F"/>
    <w:rsid w:val="005C44C7"/>
    <w:rsid w:val="005C5B0B"/>
    <w:rsid w:val="005C77AC"/>
    <w:rsid w:val="005D1FBD"/>
    <w:rsid w:val="005D4764"/>
    <w:rsid w:val="005D47B9"/>
    <w:rsid w:val="005D53AC"/>
    <w:rsid w:val="005D5BDC"/>
    <w:rsid w:val="005E0755"/>
    <w:rsid w:val="005E0E49"/>
    <w:rsid w:val="005E3368"/>
    <w:rsid w:val="005E4F07"/>
    <w:rsid w:val="005E656E"/>
    <w:rsid w:val="005E77A1"/>
    <w:rsid w:val="005F2F18"/>
    <w:rsid w:val="005F3A7A"/>
    <w:rsid w:val="005F58E7"/>
    <w:rsid w:val="005F5F09"/>
    <w:rsid w:val="005F6B91"/>
    <w:rsid w:val="005F7355"/>
    <w:rsid w:val="00600F2F"/>
    <w:rsid w:val="00601073"/>
    <w:rsid w:val="006021D9"/>
    <w:rsid w:val="006029B0"/>
    <w:rsid w:val="006043AC"/>
    <w:rsid w:val="006046E7"/>
    <w:rsid w:val="006047F6"/>
    <w:rsid w:val="00605661"/>
    <w:rsid w:val="0060568C"/>
    <w:rsid w:val="00605D0D"/>
    <w:rsid w:val="00606F81"/>
    <w:rsid w:val="0060789C"/>
    <w:rsid w:val="006079B4"/>
    <w:rsid w:val="006171BA"/>
    <w:rsid w:val="00620091"/>
    <w:rsid w:val="006223F1"/>
    <w:rsid w:val="00623336"/>
    <w:rsid w:val="00624299"/>
    <w:rsid w:val="00624598"/>
    <w:rsid w:val="006255C2"/>
    <w:rsid w:val="006258AE"/>
    <w:rsid w:val="0062594F"/>
    <w:rsid w:val="00627033"/>
    <w:rsid w:val="00627CD8"/>
    <w:rsid w:val="006306B1"/>
    <w:rsid w:val="00631750"/>
    <w:rsid w:val="00631D3E"/>
    <w:rsid w:val="00633EE2"/>
    <w:rsid w:val="00637A87"/>
    <w:rsid w:val="00640916"/>
    <w:rsid w:val="006411B1"/>
    <w:rsid w:val="0064172F"/>
    <w:rsid w:val="00642F1A"/>
    <w:rsid w:val="00643259"/>
    <w:rsid w:val="006449E0"/>
    <w:rsid w:val="00650B4B"/>
    <w:rsid w:val="00650D40"/>
    <w:rsid w:val="006557F5"/>
    <w:rsid w:val="00656A7B"/>
    <w:rsid w:val="00662A51"/>
    <w:rsid w:val="00662AC4"/>
    <w:rsid w:val="00664196"/>
    <w:rsid w:val="0066572C"/>
    <w:rsid w:val="00666BAE"/>
    <w:rsid w:val="0066727C"/>
    <w:rsid w:val="006705D8"/>
    <w:rsid w:val="00671468"/>
    <w:rsid w:val="006721B4"/>
    <w:rsid w:val="0067624B"/>
    <w:rsid w:val="006773FE"/>
    <w:rsid w:val="006801EA"/>
    <w:rsid w:val="00680BFB"/>
    <w:rsid w:val="00682038"/>
    <w:rsid w:val="0068341F"/>
    <w:rsid w:val="006845E0"/>
    <w:rsid w:val="0068653B"/>
    <w:rsid w:val="00686CC3"/>
    <w:rsid w:val="00687CF7"/>
    <w:rsid w:val="00690BA9"/>
    <w:rsid w:val="006931D7"/>
    <w:rsid w:val="00696389"/>
    <w:rsid w:val="00696F8D"/>
    <w:rsid w:val="00697801"/>
    <w:rsid w:val="006A4E63"/>
    <w:rsid w:val="006A5E32"/>
    <w:rsid w:val="006A6945"/>
    <w:rsid w:val="006B14E8"/>
    <w:rsid w:val="006B36AA"/>
    <w:rsid w:val="006B5178"/>
    <w:rsid w:val="006B74A5"/>
    <w:rsid w:val="006C0640"/>
    <w:rsid w:val="006C2B7D"/>
    <w:rsid w:val="006C4D39"/>
    <w:rsid w:val="006D050B"/>
    <w:rsid w:val="006D0760"/>
    <w:rsid w:val="006D2E6F"/>
    <w:rsid w:val="006E4EDE"/>
    <w:rsid w:val="006E7817"/>
    <w:rsid w:val="006E7E09"/>
    <w:rsid w:val="006E7FDB"/>
    <w:rsid w:val="006F0359"/>
    <w:rsid w:val="006F074E"/>
    <w:rsid w:val="006F2D99"/>
    <w:rsid w:val="006F390F"/>
    <w:rsid w:val="006F5418"/>
    <w:rsid w:val="006F6469"/>
    <w:rsid w:val="006F6593"/>
    <w:rsid w:val="00700562"/>
    <w:rsid w:val="00700D86"/>
    <w:rsid w:val="00701613"/>
    <w:rsid w:val="00701943"/>
    <w:rsid w:val="00704F40"/>
    <w:rsid w:val="0070562B"/>
    <w:rsid w:val="00706F1B"/>
    <w:rsid w:val="00707639"/>
    <w:rsid w:val="00710141"/>
    <w:rsid w:val="0071102B"/>
    <w:rsid w:val="00711531"/>
    <w:rsid w:val="0071240A"/>
    <w:rsid w:val="007133A3"/>
    <w:rsid w:val="007146AC"/>
    <w:rsid w:val="007150DE"/>
    <w:rsid w:val="00715550"/>
    <w:rsid w:val="007208F7"/>
    <w:rsid w:val="00722ABC"/>
    <w:rsid w:val="0072306E"/>
    <w:rsid w:val="00723FD8"/>
    <w:rsid w:val="00725233"/>
    <w:rsid w:val="00731E49"/>
    <w:rsid w:val="0073244C"/>
    <w:rsid w:val="007329F9"/>
    <w:rsid w:val="0073585D"/>
    <w:rsid w:val="00735AB2"/>
    <w:rsid w:val="0073632D"/>
    <w:rsid w:val="007374F7"/>
    <w:rsid w:val="00737AEB"/>
    <w:rsid w:val="00740843"/>
    <w:rsid w:val="00742D42"/>
    <w:rsid w:val="00742E6B"/>
    <w:rsid w:val="007437C9"/>
    <w:rsid w:val="00750041"/>
    <w:rsid w:val="0075012E"/>
    <w:rsid w:val="00750492"/>
    <w:rsid w:val="0075217D"/>
    <w:rsid w:val="00754C87"/>
    <w:rsid w:val="007560B1"/>
    <w:rsid w:val="007574BB"/>
    <w:rsid w:val="007576D2"/>
    <w:rsid w:val="00757A6E"/>
    <w:rsid w:val="00757F53"/>
    <w:rsid w:val="0076123E"/>
    <w:rsid w:val="007625E0"/>
    <w:rsid w:val="00762DEF"/>
    <w:rsid w:val="007636F5"/>
    <w:rsid w:val="00767A96"/>
    <w:rsid w:val="007709F0"/>
    <w:rsid w:val="00770B2F"/>
    <w:rsid w:val="0077287B"/>
    <w:rsid w:val="00774AAC"/>
    <w:rsid w:val="007768DA"/>
    <w:rsid w:val="00780459"/>
    <w:rsid w:val="007810BE"/>
    <w:rsid w:val="00781E94"/>
    <w:rsid w:val="00782278"/>
    <w:rsid w:val="00782C52"/>
    <w:rsid w:val="0078490F"/>
    <w:rsid w:val="00784CC7"/>
    <w:rsid w:val="00795069"/>
    <w:rsid w:val="00796066"/>
    <w:rsid w:val="0079637E"/>
    <w:rsid w:val="00796958"/>
    <w:rsid w:val="007A2202"/>
    <w:rsid w:val="007A3C8A"/>
    <w:rsid w:val="007A44D8"/>
    <w:rsid w:val="007A5743"/>
    <w:rsid w:val="007A6E18"/>
    <w:rsid w:val="007A7ECD"/>
    <w:rsid w:val="007B1580"/>
    <w:rsid w:val="007B2FCE"/>
    <w:rsid w:val="007B4393"/>
    <w:rsid w:val="007B518A"/>
    <w:rsid w:val="007C0841"/>
    <w:rsid w:val="007C0932"/>
    <w:rsid w:val="007C3133"/>
    <w:rsid w:val="007C315F"/>
    <w:rsid w:val="007C46F8"/>
    <w:rsid w:val="007C7EB4"/>
    <w:rsid w:val="007D0B33"/>
    <w:rsid w:val="007D5BC7"/>
    <w:rsid w:val="007D7C7E"/>
    <w:rsid w:val="007E12E5"/>
    <w:rsid w:val="007E4D10"/>
    <w:rsid w:val="007E6A8C"/>
    <w:rsid w:val="007E7CB2"/>
    <w:rsid w:val="007F04D0"/>
    <w:rsid w:val="007F04FC"/>
    <w:rsid w:val="007F15EC"/>
    <w:rsid w:val="007F1781"/>
    <w:rsid w:val="007F1BB8"/>
    <w:rsid w:val="007F259A"/>
    <w:rsid w:val="007F4385"/>
    <w:rsid w:val="007F674B"/>
    <w:rsid w:val="00801E92"/>
    <w:rsid w:val="008029DB"/>
    <w:rsid w:val="00803770"/>
    <w:rsid w:val="00803CAC"/>
    <w:rsid w:val="008064E5"/>
    <w:rsid w:val="008140CD"/>
    <w:rsid w:val="0081683B"/>
    <w:rsid w:val="008178D6"/>
    <w:rsid w:val="00817B74"/>
    <w:rsid w:val="008201CC"/>
    <w:rsid w:val="0082287E"/>
    <w:rsid w:val="00823D00"/>
    <w:rsid w:val="0082453E"/>
    <w:rsid w:val="00824CAA"/>
    <w:rsid w:val="00827B8E"/>
    <w:rsid w:val="00832D48"/>
    <w:rsid w:val="00836AD8"/>
    <w:rsid w:val="008414E0"/>
    <w:rsid w:val="00842741"/>
    <w:rsid w:val="00845D50"/>
    <w:rsid w:val="0084695C"/>
    <w:rsid w:val="008471F0"/>
    <w:rsid w:val="0084798B"/>
    <w:rsid w:val="00852826"/>
    <w:rsid w:val="0085366A"/>
    <w:rsid w:val="00854532"/>
    <w:rsid w:val="00854CB1"/>
    <w:rsid w:val="00855813"/>
    <w:rsid w:val="00855D46"/>
    <w:rsid w:val="00856CDC"/>
    <w:rsid w:val="00856FEE"/>
    <w:rsid w:val="00861086"/>
    <w:rsid w:val="0086134C"/>
    <w:rsid w:val="00862452"/>
    <w:rsid w:val="0086398C"/>
    <w:rsid w:val="00866708"/>
    <w:rsid w:val="00870734"/>
    <w:rsid w:val="0087075F"/>
    <w:rsid w:val="00872432"/>
    <w:rsid w:val="00874A38"/>
    <w:rsid w:val="008759BD"/>
    <w:rsid w:val="00876074"/>
    <w:rsid w:val="00876465"/>
    <w:rsid w:val="0087683E"/>
    <w:rsid w:val="0088190D"/>
    <w:rsid w:val="0088646D"/>
    <w:rsid w:val="0089096B"/>
    <w:rsid w:val="00893EA2"/>
    <w:rsid w:val="00894665"/>
    <w:rsid w:val="008966DA"/>
    <w:rsid w:val="00896BBD"/>
    <w:rsid w:val="008A0434"/>
    <w:rsid w:val="008A45E2"/>
    <w:rsid w:val="008B117E"/>
    <w:rsid w:val="008B35AC"/>
    <w:rsid w:val="008B5142"/>
    <w:rsid w:val="008B5FC8"/>
    <w:rsid w:val="008B6EBE"/>
    <w:rsid w:val="008B7637"/>
    <w:rsid w:val="008C3097"/>
    <w:rsid w:val="008C3F19"/>
    <w:rsid w:val="008C62DF"/>
    <w:rsid w:val="008D20A9"/>
    <w:rsid w:val="008D3650"/>
    <w:rsid w:val="008D671B"/>
    <w:rsid w:val="008D675E"/>
    <w:rsid w:val="008D680E"/>
    <w:rsid w:val="008D7EA2"/>
    <w:rsid w:val="008E0174"/>
    <w:rsid w:val="008E0313"/>
    <w:rsid w:val="008E129C"/>
    <w:rsid w:val="008E440F"/>
    <w:rsid w:val="008E6017"/>
    <w:rsid w:val="008F05CF"/>
    <w:rsid w:val="008F1308"/>
    <w:rsid w:val="008F1CA4"/>
    <w:rsid w:val="008F21AC"/>
    <w:rsid w:val="008F465C"/>
    <w:rsid w:val="008F6F0F"/>
    <w:rsid w:val="008F7583"/>
    <w:rsid w:val="008F75FA"/>
    <w:rsid w:val="00901CFF"/>
    <w:rsid w:val="00910051"/>
    <w:rsid w:val="009143AC"/>
    <w:rsid w:val="0091492F"/>
    <w:rsid w:val="009172C9"/>
    <w:rsid w:val="0091782F"/>
    <w:rsid w:val="009212B5"/>
    <w:rsid w:val="00924880"/>
    <w:rsid w:val="009261FA"/>
    <w:rsid w:val="009262B5"/>
    <w:rsid w:val="00933D3F"/>
    <w:rsid w:val="00934F2D"/>
    <w:rsid w:val="00936221"/>
    <w:rsid w:val="00937271"/>
    <w:rsid w:val="009418B6"/>
    <w:rsid w:val="00942575"/>
    <w:rsid w:val="00945007"/>
    <w:rsid w:val="00945936"/>
    <w:rsid w:val="009466CF"/>
    <w:rsid w:val="009526EF"/>
    <w:rsid w:val="00952F69"/>
    <w:rsid w:val="00954592"/>
    <w:rsid w:val="009605B4"/>
    <w:rsid w:val="00960838"/>
    <w:rsid w:val="00960F27"/>
    <w:rsid w:val="0096169B"/>
    <w:rsid w:val="00961898"/>
    <w:rsid w:val="009626B8"/>
    <w:rsid w:val="00963D3A"/>
    <w:rsid w:val="00967C58"/>
    <w:rsid w:val="00970B26"/>
    <w:rsid w:val="009716B9"/>
    <w:rsid w:val="00971A70"/>
    <w:rsid w:val="00976B16"/>
    <w:rsid w:val="00977439"/>
    <w:rsid w:val="00985DEF"/>
    <w:rsid w:val="00986247"/>
    <w:rsid w:val="00987964"/>
    <w:rsid w:val="00995DCA"/>
    <w:rsid w:val="00997A0B"/>
    <w:rsid w:val="009A0AB6"/>
    <w:rsid w:val="009A197E"/>
    <w:rsid w:val="009A1E27"/>
    <w:rsid w:val="009A2052"/>
    <w:rsid w:val="009A4650"/>
    <w:rsid w:val="009A5BE2"/>
    <w:rsid w:val="009A6A9B"/>
    <w:rsid w:val="009A6F44"/>
    <w:rsid w:val="009A707C"/>
    <w:rsid w:val="009B1B84"/>
    <w:rsid w:val="009B5561"/>
    <w:rsid w:val="009B6D25"/>
    <w:rsid w:val="009B740C"/>
    <w:rsid w:val="009C183A"/>
    <w:rsid w:val="009C193E"/>
    <w:rsid w:val="009C3627"/>
    <w:rsid w:val="009C54D5"/>
    <w:rsid w:val="009C5806"/>
    <w:rsid w:val="009D03E1"/>
    <w:rsid w:val="009D0F47"/>
    <w:rsid w:val="009D1A6C"/>
    <w:rsid w:val="009D2064"/>
    <w:rsid w:val="009D4163"/>
    <w:rsid w:val="009D6324"/>
    <w:rsid w:val="009D75EB"/>
    <w:rsid w:val="009E0644"/>
    <w:rsid w:val="009E1505"/>
    <w:rsid w:val="009E1FCE"/>
    <w:rsid w:val="009E3028"/>
    <w:rsid w:val="009E38C9"/>
    <w:rsid w:val="009E3DA7"/>
    <w:rsid w:val="009F03B9"/>
    <w:rsid w:val="009F1B04"/>
    <w:rsid w:val="009F3C74"/>
    <w:rsid w:val="009F4749"/>
    <w:rsid w:val="009F6152"/>
    <w:rsid w:val="009F7F24"/>
    <w:rsid w:val="00A04D36"/>
    <w:rsid w:val="00A04DAC"/>
    <w:rsid w:val="00A059BD"/>
    <w:rsid w:val="00A06195"/>
    <w:rsid w:val="00A072F6"/>
    <w:rsid w:val="00A1012A"/>
    <w:rsid w:val="00A103B0"/>
    <w:rsid w:val="00A10591"/>
    <w:rsid w:val="00A10CE9"/>
    <w:rsid w:val="00A11C74"/>
    <w:rsid w:val="00A12E02"/>
    <w:rsid w:val="00A13228"/>
    <w:rsid w:val="00A164B4"/>
    <w:rsid w:val="00A175C5"/>
    <w:rsid w:val="00A21A29"/>
    <w:rsid w:val="00A2257A"/>
    <w:rsid w:val="00A341C8"/>
    <w:rsid w:val="00A34706"/>
    <w:rsid w:val="00A36E40"/>
    <w:rsid w:val="00A37551"/>
    <w:rsid w:val="00A376EE"/>
    <w:rsid w:val="00A40114"/>
    <w:rsid w:val="00A40FA9"/>
    <w:rsid w:val="00A41C92"/>
    <w:rsid w:val="00A42336"/>
    <w:rsid w:val="00A42FAF"/>
    <w:rsid w:val="00A460BE"/>
    <w:rsid w:val="00A461B9"/>
    <w:rsid w:val="00A4646A"/>
    <w:rsid w:val="00A506FE"/>
    <w:rsid w:val="00A50B94"/>
    <w:rsid w:val="00A54502"/>
    <w:rsid w:val="00A55394"/>
    <w:rsid w:val="00A55F83"/>
    <w:rsid w:val="00A57B8E"/>
    <w:rsid w:val="00A600AC"/>
    <w:rsid w:val="00A63ACB"/>
    <w:rsid w:val="00A63D72"/>
    <w:rsid w:val="00A6493E"/>
    <w:rsid w:val="00A65CF2"/>
    <w:rsid w:val="00A7090A"/>
    <w:rsid w:val="00A70F55"/>
    <w:rsid w:val="00A7264A"/>
    <w:rsid w:val="00A73C43"/>
    <w:rsid w:val="00A764CA"/>
    <w:rsid w:val="00A7677E"/>
    <w:rsid w:val="00A81143"/>
    <w:rsid w:val="00A81517"/>
    <w:rsid w:val="00A82307"/>
    <w:rsid w:val="00A84D7C"/>
    <w:rsid w:val="00A8536E"/>
    <w:rsid w:val="00A85E50"/>
    <w:rsid w:val="00A900A6"/>
    <w:rsid w:val="00A91981"/>
    <w:rsid w:val="00A92DE8"/>
    <w:rsid w:val="00A930AA"/>
    <w:rsid w:val="00A93C15"/>
    <w:rsid w:val="00A94E4A"/>
    <w:rsid w:val="00A96CB7"/>
    <w:rsid w:val="00A978E2"/>
    <w:rsid w:val="00AA1BF8"/>
    <w:rsid w:val="00AA2F91"/>
    <w:rsid w:val="00AA55E0"/>
    <w:rsid w:val="00AA5B8C"/>
    <w:rsid w:val="00AA5E36"/>
    <w:rsid w:val="00AA6516"/>
    <w:rsid w:val="00AB258E"/>
    <w:rsid w:val="00AB31E2"/>
    <w:rsid w:val="00AB326A"/>
    <w:rsid w:val="00AB4B15"/>
    <w:rsid w:val="00AC10C0"/>
    <w:rsid w:val="00AC4212"/>
    <w:rsid w:val="00AC5BB9"/>
    <w:rsid w:val="00AC5BE7"/>
    <w:rsid w:val="00AC640B"/>
    <w:rsid w:val="00AC67D4"/>
    <w:rsid w:val="00AC6F0F"/>
    <w:rsid w:val="00AD1609"/>
    <w:rsid w:val="00AD294B"/>
    <w:rsid w:val="00AD41DB"/>
    <w:rsid w:val="00AD431A"/>
    <w:rsid w:val="00AD43B1"/>
    <w:rsid w:val="00AD475A"/>
    <w:rsid w:val="00AD4C08"/>
    <w:rsid w:val="00AD5C68"/>
    <w:rsid w:val="00AD6EC3"/>
    <w:rsid w:val="00AD7E8A"/>
    <w:rsid w:val="00AE2B64"/>
    <w:rsid w:val="00AE2F6E"/>
    <w:rsid w:val="00AE394B"/>
    <w:rsid w:val="00AE3C52"/>
    <w:rsid w:val="00AE3F1E"/>
    <w:rsid w:val="00AE7490"/>
    <w:rsid w:val="00AE761D"/>
    <w:rsid w:val="00AF150B"/>
    <w:rsid w:val="00AF3E9C"/>
    <w:rsid w:val="00AF5801"/>
    <w:rsid w:val="00B02841"/>
    <w:rsid w:val="00B02E22"/>
    <w:rsid w:val="00B0352D"/>
    <w:rsid w:val="00B07B60"/>
    <w:rsid w:val="00B108F8"/>
    <w:rsid w:val="00B11072"/>
    <w:rsid w:val="00B117FF"/>
    <w:rsid w:val="00B1281B"/>
    <w:rsid w:val="00B13412"/>
    <w:rsid w:val="00B17E7E"/>
    <w:rsid w:val="00B2333A"/>
    <w:rsid w:val="00B243E2"/>
    <w:rsid w:val="00B24FCD"/>
    <w:rsid w:val="00B25F5C"/>
    <w:rsid w:val="00B27A72"/>
    <w:rsid w:val="00B308F9"/>
    <w:rsid w:val="00B31804"/>
    <w:rsid w:val="00B31E3F"/>
    <w:rsid w:val="00B31FAC"/>
    <w:rsid w:val="00B32CFB"/>
    <w:rsid w:val="00B32D49"/>
    <w:rsid w:val="00B361E4"/>
    <w:rsid w:val="00B3790A"/>
    <w:rsid w:val="00B40D12"/>
    <w:rsid w:val="00B458D7"/>
    <w:rsid w:val="00B476CC"/>
    <w:rsid w:val="00B47D3C"/>
    <w:rsid w:val="00B50CD0"/>
    <w:rsid w:val="00B5139A"/>
    <w:rsid w:val="00B51953"/>
    <w:rsid w:val="00B52190"/>
    <w:rsid w:val="00B5545B"/>
    <w:rsid w:val="00B57311"/>
    <w:rsid w:val="00B618B5"/>
    <w:rsid w:val="00B668F7"/>
    <w:rsid w:val="00B67370"/>
    <w:rsid w:val="00B67503"/>
    <w:rsid w:val="00B72017"/>
    <w:rsid w:val="00B72521"/>
    <w:rsid w:val="00B73467"/>
    <w:rsid w:val="00B7630F"/>
    <w:rsid w:val="00B807BD"/>
    <w:rsid w:val="00B812E2"/>
    <w:rsid w:val="00B81D9C"/>
    <w:rsid w:val="00B82910"/>
    <w:rsid w:val="00B82B3E"/>
    <w:rsid w:val="00B83B41"/>
    <w:rsid w:val="00B840A8"/>
    <w:rsid w:val="00B84148"/>
    <w:rsid w:val="00B85081"/>
    <w:rsid w:val="00B877E2"/>
    <w:rsid w:val="00B9041A"/>
    <w:rsid w:val="00B92442"/>
    <w:rsid w:val="00B94AFE"/>
    <w:rsid w:val="00B94F7A"/>
    <w:rsid w:val="00B95927"/>
    <w:rsid w:val="00B9639A"/>
    <w:rsid w:val="00BA3B65"/>
    <w:rsid w:val="00BA4952"/>
    <w:rsid w:val="00BA49F3"/>
    <w:rsid w:val="00BA56A9"/>
    <w:rsid w:val="00BA7226"/>
    <w:rsid w:val="00BB0C3E"/>
    <w:rsid w:val="00BB2316"/>
    <w:rsid w:val="00BB2964"/>
    <w:rsid w:val="00BB43B4"/>
    <w:rsid w:val="00BB5D11"/>
    <w:rsid w:val="00BB6333"/>
    <w:rsid w:val="00BB7A57"/>
    <w:rsid w:val="00BB7FCF"/>
    <w:rsid w:val="00BC21CE"/>
    <w:rsid w:val="00BC2799"/>
    <w:rsid w:val="00BC291E"/>
    <w:rsid w:val="00BC61A1"/>
    <w:rsid w:val="00BC6372"/>
    <w:rsid w:val="00BD2D3D"/>
    <w:rsid w:val="00BD372E"/>
    <w:rsid w:val="00BD45FA"/>
    <w:rsid w:val="00BD5140"/>
    <w:rsid w:val="00BD57EF"/>
    <w:rsid w:val="00BD5C2F"/>
    <w:rsid w:val="00BD7089"/>
    <w:rsid w:val="00BE03E1"/>
    <w:rsid w:val="00BF43F2"/>
    <w:rsid w:val="00BF4F9D"/>
    <w:rsid w:val="00BF5EBF"/>
    <w:rsid w:val="00BF6479"/>
    <w:rsid w:val="00BF677D"/>
    <w:rsid w:val="00BF685D"/>
    <w:rsid w:val="00BF705D"/>
    <w:rsid w:val="00C01ADD"/>
    <w:rsid w:val="00C01BDF"/>
    <w:rsid w:val="00C02AE6"/>
    <w:rsid w:val="00C03BD7"/>
    <w:rsid w:val="00C07A30"/>
    <w:rsid w:val="00C104AA"/>
    <w:rsid w:val="00C10901"/>
    <w:rsid w:val="00C143A4"/>
    <w:rsid w:val="00C171B8"/>
    <w:rsid w:val="00C175BF"/>
    <w:rsid w:val="00C17653"/>
    <w:rsid w:val="00C17ABE"/>
    <w:rsid w:val="00C20E71"/>
    <w:rsid w:val="00C21A38"/>
    <w:rsid w:val="00C23170"/>
    <w:rsid w:val="00C23AC5"/>
    <w:rsid w:val="00C24958"/>
    <w:rsid w:val="00C25FBC"/>
    <w:rsid w:val="00C276FB"/>
    <w:rsid w:val="00C302D7"/>
    <w:rsid w:val="00C30E87"/>
    <w:rsid w:val="00C30FFF"/>
    <w:rsid w:val="00C315C0"/>
    <w:rsid w:val="00C3466F"/>
    <w:rsid w:val="00C3493F"/>
    <w:rsid w:val="00C353A7"/>
    <w:rsid w:val="00C35400"/>
    <w:rsid w:val="00C35407"/>
    <w:rsid w:val="00C361B0"/>
    <w:rsid w:val="00C36451"/>
    <w:rsid w:val="00C37392"/>
    <w:rsid w:val="00C401AB"/>
    <w:rsid w:val="00C41DEC"/>
    <w:rsid w:val="00C43E76"/>
    <w:rsid w:val="00C45082"/>
    <w:rsid w:val="00C45CC6"/>
    <w:rsid w:val="00C509F1"/>
    <w:rsid w:val="00C5287F"/>
    <w:rsid w:val="00C5562F"/>
    <w:rsid w:val="00C5667C"/>
    <w:rsid w:val="00C6333E"/>
    <w:rsid w:val="00C6357B"/>
    <w:rsid w:val="00C72072"/>
    <w:rsid w:val="00C72A3E"/>
    <w:rsid w:val="00C76107"/>
    <w:rsid w:val="00C76D13"/>
    <w:rsid w:val="00C832DE"/>
    <w:rsid w:val="00C8393B"/>
    <w:rsid w:val="00C85791"/>
    <w:rsid w:val="00C85B74"/>
    <w:rsid w:val="00C85BC1"/>
    <w:rsid w:val="00C870C2"/>
    <w:rsid w:val="00C874BA"/>
    <w:rsid w:val="00C878A8"/>
    <w:rsid w:val="00C901A6"/>
    <w:rsid w:val="00C9716D"/>
    <w:rsid w:val="00CA0651"/>
    <w:rsid w:val="00CA4D27"/>
    <w:rsid w:val="00CB0B8A"/>
    <w:rsid w:val="00CB26FE"/>
    <w:rsid w:val="00CB3A59"/>
    <w:rsid w:val="00CB489A"/>
    <w:rsid w:val="00CC2792"/>
    <w:rsid w:val="00CC4585"/>
    <w:rsid w:val="00CC6642"/>
    <w:rsid w:val="00CC6D28"/>
    <w:rsid w:val="00CD0E18"/>
    <w:rsid w:val="00CD1135"/>
    <w:rsid w:val="00CD19B8"/>
    <w:rsid w:val="00CD1A3C"/>
    <w:rsid w:val="00CD39F2"/>
    <w:rsid w:val="00CD7554"/>
    <w:rsid w:val="00CD7FDA"/>
    <w:rsid w:val="00CE1F4F"/>
    <w:rsid w:val="00CE2A83"/>
    <w:rsid w:val="00CE4FF9"/>
    <w:rsid w:val="00CE7DB9"/>
    <w:rsid w:val="00CF00CD"/>
    <w:rsid w:val="00CF456C"/>
    <w:rsid w:val="00CF7DE6"/>
    <w:rsid w:val="00D01BF2"/>
    <w:rsid w:val="00D03570"/>
    <w:rsid w:val="00D0659D"/>
    <w:rsid w:val="00D12699"/>
    <w:rsid w:val="00D15AF2"/>
    <w:rsid w:val="00D1632E"/>
    <w:rsid w:val="00D1643A"/>
    <w:rsid w:val="00D17767"/>
    <w:rsid w:val="00D17A54"/>
    <w:rsid w:val="00D20D2F"/>
    <w:rsid w:val="00D214F0"/>
    <w:rsid w:val="00D21AC8"/>
    <w:rsid w:val="00D2385D"/>
    <w:rsid w:val="00D310D7"/>
    <w:rsid w:val="00D348FA"/>
    <w:rsid w:val="00D36519"/>
    <w:rsid w:val="00D377B6"/>
    <w:rsid w:val="00D41BA1"/>
    <w:rsid w:val="00D432E6"/>
    <w:rsid w:val="00D43D48"/>
    <w:rsid w:val="00D46E7F"/>
    <w:rsid w:val="00D4768C"/>
    <w:rsid w:val="00D47F43"/>
    <w:rsid w:val="00D50024"/>
    <w:rsid w:val="00D5196D"/>
    <w:rsid w:val="00D51FB8"/>
    <w:rsid w:val="00D526AD"/>
    <w:rsid w:val="00D52705"/>
    <w:rsid w:val="00D54AAF"/>
    <w:rsid w:val="00D573EA"/>
    <w:rsid w:val="00D6044A"/>
    <w:rsid w:val="00D606F8"/>
    <w:rsid w:val="00D64167"/>
    <w:rsid w:val="00D64D4D"/>
    <w:rsid w:val="00D675FB"/>
    <w:rsid w:val="00D67FFB"/>
    <w:rsid w:val="00D7035A"/>
    <w:rsid w:val="00D74480"/>
    <w:rsid w:val="00D74F71"/>
    <w:rsid w:val="00D76197"/>
    <w:rsid w:val="00D815A4"/>
    <w:rsid w:val="00D83046"/>
    <w:rsid w:val="00D84B34"/>
    <w:rsid w:val="00D84DFD"/>
    <w:rsid w:val="00D85D9C"/>
    <w:rsid w:val="00D86F69"/>
    <w:rsid w:val="00D905CE"/>
    <w:rsid w:val="00D92A60"/>
    <w:rsid w:val="00D92B36"/>
    <w:rsid w:val="00D96DDE"/>
    <w:rsid w:val="00DA10A3"/>
    <w:rsid w:val="00DB0F30"/>
    <w:rsid w:val="00DB1489"/>
    <w:rsid w:val="00DB4E9C"/>
    <w:rsid w:val="00DB7DD5"/>
    <w:rsid w:val="00DC02FC"/>
    <w:rsid w:val="00DC067C"/>
    <w:rsid w:val="00DC0712"/>
    <w:rsid w:val="00DC106A"/>
    <w:rsid w:val="00DC34F5"/>
    <w:rsid w:val="00DC4883"/>
    <w:rsid w:val="00DC5960"/>
    <w:rsid w:val="00DC5ACE"/>
    <w:rsid w:val="00DC62DA"/>
    <w:rsid w:val="00DD190C"/>
    <w:rsid w:val="00DD2A2C"/>
    <w:rsid w:val="00DD444B"/>
    <w:rsid w:val="00DD56A7"/>
    <w:rsid w:val="00DD6544"/>
    <w:rsid w:val="00DD7644"/>
    <w:rsid w:val="00DE0555"/>
    <w:rsid w:val="00DE134A"/>
    <w:rsid w:val="00DE3614"/>
    <w:rsid w:val="00DE5DA6"/>
    <w:rsid w:val="00DE72D4"/>
    <w:rsid w:val="00DE7562"/>
    <w:rsid w:val="00DE7C3F"/>
    <w:rsid w:val="00DE7F5E"/>
    <w:rsid w:val="00DF007C"/>
    <w:rsid w:val="00DF09A6"/>
    <w:rsid w:val="00DF0F5D"/>
    <w:rsid w:val="00DF2752"/>
    <w:rsid w:val="00DF74E0"/>
    <w:rsid w:val="00E0131B"/>
    <w:rsid w:val="00E04190"/>
    <w:rsid w:val="00E13746"/>
    <w:rsid w:val="00E20C5D"/>
    <w:rsid w:val="00E20C8A"/>
    <w:rsid w:val="00E228F4"/>
    <w:rsid w:val="00E23357"/>
    <w:rsid w:val="00E2349B"/>
    <w:rsid w:val="00E243F8"/>
    <w:rsid w:val="00E2601D"/>
    <w:rsid w:val="00E31484"/>
    <w:rsid w:val="00E340BB"/>
    <w:rsid w:val="00E351E1"/>
    <w:rsid w:val="00E36AEA"/>
    <w:rsid w:val="00E414D8"/>
    <w:rsid w:val="00E520C3"/>
    <w:rsid w:val="00E52F88"/>
    <w:rsid w:val="00E53406"/>
    <w:rsid w:val="00E5430F"/>
    <w:rsid w:val="00E55811"/>
    <w:rsid w:val="00E5634D"/>
    <w:rsid w:val="00E6267E"/>
    <w:rsid w:val="00E65A4B"/>
    <w:rsid w:val="00E7062F"/>
    <w:rsid w:val="00E74CA9"/>
    <w:rsid w:val="00E76CA1"/>
    <w:rsid w:val="00E76D29"/>
    <w:rsid w:val="00E80D6E"/>
    <w:rsid w:val="00E80DE8"/>
    <w:rsid w:val="00E82233"/>
    <w:rsid w:val="00E860C4"/>
    <w:rsid w:val="00E866AA"/>
    <w:rsid w:val="00E90F41"/>
    <w:rsid w:val="00E94314"/>
    <w:rsid w:val="00EA0072"/>
    <w:rsid w:val="00EA02D2"/>
    <w:rsid w:val="00EA0E38"/>
    <w:rsid w:val="00EA1E51"/>
    <w:rsid w:val="00EA3B5E"/>
    <w:rsid w:val="00EA5541"/>
    <w:rsid w:val="00EA5561"/>
    <w:rsid w:val="00EA5871"/>
    <w:rsid w:val="00EA5C10"/>
    <w:rsid w:val="00EA710D"/>
    <w:rsid w:val="00EA7B8F"/>
    <w:rsid w:val="00EB0842"/>
    <w:rsid w:val="00EB10A9"/>
    <w:rsid w:val="00EB10E3"/>
    <w:rsid w:val="00EB123D"/>
    <w:rsid w:val="00EB2C04"/>
    <w:rsid w:val="00EB3BDE"/>
    <w:rsid w:val="00EB6778"/>
    <w:rsid w:val="00EB73C0"/>
    <w:rsid w:val="00EC1231"/>
    <w:rsid w:val="00EC3E54"/>
    <w:rsid w:val="00EC5753"/>
    <w:rsid w:val="00EC5EAF"/>
    <w:rsid w:val="00EC601E"/>
    <w:rsid w:val="00ED0158"/>
    <w:rsid w:val="00ED069B"/>
    <w:rsid w:val="00ED1EE6"/>
    <w:rsid w:val="00ED3193"/>
    <w:rsid w:val="00ED49D9"/>
    <w:rsid w:val="00ED508A"/>
    <w:rsid w:val="00EE1524"/>
    <w:rsid w:val="00EE4A6E"/>
    <w:rsid w:val="00EE62EB"/>
    <w:rsid w:val="00EF0FBC"/>
    <w:rsid w:val="00EF23AD"/>
    <w:rsid w:val="00EF32F5"/>
    <w:rsid w:val="00EF401C"/>
    <w:rsid w:val="00EF4E49"/>
    <w:rsid w:val="00EF5E7D"/>
    <w:rsid w:val="00EF63EF"/>
    <w:rsid w:val="00EF6959"/>
    <w:rsid w:val="00EF6CB3"/>
    <w:rsid w:val="00EF7305"/>
    <w:rsid w:val="00F0343B"/>
    <w:rsid w:val="00F042C5"/>
    <w:rsid w:val="00F053BF"/>
    <w:rsid w:val="00F06E1E"/>
    <w:rsid w:val="00F153DB"/>
    <w:rsid w:val="00F1565B"/>
    <w:rsid w:val="00F173FE"/>
    <w:rsid w:val="00F20995"/>
    <w:rsid w:val="00F217BE"/>
    <w:rsid w:val="00F25116"/>
    <w:rsid w:val="00F26035"/>
    <w:rsid w:val="00F26122"/>
    <w:rsid w:val="00F31592"/>
    <w:rsid w:val="00F318B9"/>
    <w:rsid w:val="00F34692"/>
    <w:rsid w:val="00F35686"/>
    <w:rsid w:val="00F35DE6"/>
    <w:rsid w:val="00F37854"/>
    <w:rsid w:val="00F405DA"/>
    <w:rsid w:val="00F43354"/>
    <w:rsid w:val="00F479FE"/>
    <w:rsid w:val="00F52A98"/>
    <w:rsid w:val="00F534CA"/>
    <w:rsid w:val="00F53E2F"/>
    <w:rsid w:val="00F561A2"/>
    <w:rsid w:val="00F57418"/>
    <w:rsid w:val="00F57DB4"/>
    <w:rsid w:val="00F57F9E"/>
    <w:rsid w:val="00F6006B"/>
    <w:rsid w:val="00F64ACB"/>
    <w:rsid w:val="00F661D2"/>
    <w:rsid w:val="00F66907"/>
    <w:rsid w:val="00F7223C"/>
    <w:rsid w:val="00F72CEB"/>
    <w:rsid w:val="00F73ECC"/>
    <w:rsid w:val="00F74271"/>
    <w:rsid w:val="00F75492"/>
    <w:rsid w:val="00F75DB5"/>
    <w:rsid w:val="00F807F1"/>
    <w:rsid w:val="00F84F37"/>
    <w:rsid w:val="00F90B50"/>
    <w:rsid w:val="00F93AE0"/>
    <w:rsid w:val="00F97E69"/>
    <w:rsid w:val="00FA0BB4"/>
    <w:rsid w:val="00FA3804"/>
    <w:rsid w:val="00FA6F57"/>
    <w:rsid w:val="00FB040F"/>
    <w:rsid w:val="00FB087A"/>
    <w:rsid w:val="00FB33A4"/>
    <w:rsid w:val="00FB34E8"/>
    <w:rsid w:val="00FB4157"/>
    <w:rsid w:val="00FB47C1"/>
    <w:rsid w:val="00FC1108"/>
    <w:rsid w:val="00FC11FE"/>
    <w:rsid w:val="00FC310A"/>
    <w:rsid w:val="00FC3BB3"/>
    <w:rsid w:val="00FC57CC"/>
    <w:rsid w:val="00FC6307"/>
    <w:rsid w:val="00FC77CD"/>
    <w:rsid w:val="00FC7889"/>
    <w:rsid w:val="00FD1712"/>
    <w:rsid w:val="00FD299F"/>
    <w:rsid w:val="00FD420B"/>
    <w:rsid w:val="00FD4E52"/>
    <w:rsid w:val="00FD59AB"/>
    <w:rsid w:val="00FD6250"/>
    <w:rsid w:val="00FE0AD5"/>
    <w:rsid w:val="00FE15FF"/>
    <w:rsid w:val="00FE1C65"/>
    <w:rsid w:val="00FE2103"/>
    <w:rsid w:val="00FE5D98"/>
    <w:rsid w:val="00FE66A8"/>
    <w:rsid w:val="00FE6F52"/>
    <w:rsid w:val="00FE7E33"/>
    <w:rsid w:val="00FF067F"/>
    <w:rsid w:val="00FF1E91"/>
    <w:rsid w:val="00FF36E3"/>
    <w:rsid w:val="00FF3BC9"/>
    <w:rsid w:val="00FF4554"/>
    <w:rsid w:val="00FF6BB4"/>
    <w:rsid w:val="00FF73D2"/>
    <w:rsid w:val="00FF74F0"/>
    <w:rsid w:val="34C918B2"/>
    <w:rsid w:val="482F61C3"/>
    <w:rsid w:val="5428486D"/>
    <w:rsid w:val="5FC86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38075"/>
  <w15:docId w15:val="{63C2D3B8-9F13-437F-9F82-2AF86F00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F62"/>
    <w:rPr>
      <w:rFonts w:ascii="Arial" w:eastAsia="Arial" w:hAnsi="Arial" w:cs="Arial"/>
    </w:rPr>
  </w:style>
  <w:style w:type="paragraph" w:styleId="Heading1">
    <w:name w:val="heading 1"/>
    <w:basedOn w:val="Normal"/>
    <w:uiPriority w:val="9"/>
    <w:qFormat/>
    <w:pPr>
      <w:spacing w:before="62"/>
      <w:ind w:left="117"/>
      <w:outlineLvl w:val="0"/>
    </w:pPr>
    <w:rPr>
      <w:b/>
      <w:bCs/>
      <w:sz w:val="48"/>
      <w:szCs w:val="48"/>
    </w:rPr>
  </w:style>
  <w:style w:type="paragraph" w:styleId="Heading2">
    <w:name w:val="heading 2"/>
    <w:basedOn w:val="Normal"/>
    <w:uiPriority w:val="9"/>
    <w:unhideWhenUsed/>
    <w:qFormat/>
    <w:pPr>
      <w:spacing w:before="61"/>
      <w:ind w:left="117"/>
      <w:outlineLvl w:val="1"/>
    </w:pPr>
    <w:rPr>
      <w:b/>
      <w:bCs/>
      <w:sz w:val="32"/>
      <w:szCs w:val="32"/>
    </w:rPr>
  </w:style>
  <w:style w:type="paragraph" w:styleId="Heading3">
    <w:name w:val="heading 3"/>
    <w:basedOn w:val="Normal"/>
    <w:link w:val="Heading3Char"/>
    <w:uiPriority w:val="9"/>
    <w:unhideWhenUsed/>
    <w:qFormat/>
    <w:pPr>
      <w:ind w:left="117"/>
      <w:outlineLvl w:val="2"/>
    </w:pPr>
    <w:rPr>
      <w:i/>
      <w:iCs/>
      <w:sz w:val="28"/>
      <w:szCs w:val="28"/>
    </w:rPr>
  </w:style>
  <w:style w:type="paragraph" w:styleId="Heading4">
    <w:name w:val="heading 4"/>
    <w:basedOn w:val="Normal"/>
    <w:link w:val="Heading4Char"/>
    <w:uiPriority w:val="9"/>
    <w:unhideWhenUsed/>
    <w:qFormat/>
    <w:pPr>
      <w:spacing w:before="1"/>
      <w:ind w:left="117"/>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117"/>
    </w:pPr>
  </w:style>
  <w:style w:type="paragraph" w:styleId="TOC2">
    <w:name w:val="toc 2"/>
    <w:basedOn w:val="Normal"/>
    <w:uiPriority w:val="1"/>
    <w:qFormat/>
    <w:pPr>
      <w:spacing w:before="100"/>
      <w:ind w:left="338"/>
    </w:pPr>
  </w:style>
  <w:style w:type="paragraph" w:styleId="TOC3">
    <w:name w:val="toc 3"/>
    <w:basedOn w:val="Normal"/>
    <w:uiPriority w:val="1"/>
    <w:qFormat/>
    <w:pPr>
      <w:spacing w:before="100"/>
      <w:ind w:left="556"/>
    </w:pPr>
  </w:style>
  <w:style w:type="paragraph" w:styleId="BodyText">
    <w:name w:val="Body Text"/>
    <w:basedOn w:val="Normal"/>
    <w:link w:val="BodyTextChar"/>
    <w:uiPriority w:val="1"/>
    <w:qFormat/>
  </w:style>
  <w:style w:type="paragraph" w:styleId="ListParagraph">
    <w:name w:val="List Paragraph"/>
    <w:basedOn w:val="Normal"/>
    <w:uiPriority w:val="1"/>
    <w:qFormat/>
    <w:pPr>
      <w:ind w:left="837" w:hanging="360"/>
    </w:pPr>
  </w:style>
  <w:style w:type="paragraph" w:customStyle="1" w:styleId="TableParagraph">
    <w:name w:val="Table Paragraph"/>
    <w:basedOn w:val="Normal"/>
    <w:uiPriority w:val="1"/>
    <w:qFormat/>
    <w:pPr>
      <w:spacing w:before="2"/>
      <w:ind w:left="107"/>
    </w:pPr>
  </w:style>
  <w:style w:type="paragraph" w:styleId="Revision">
    <w:name w:val="Revision"/>
    <w:hidden/>
    <w:uiPriority w:val="99"/>
    <w:semiHidden/>
    <w:rsid w:val="00CA4D27"/>
    <w:pPr>
      <w:widowControl/>
      <w:autoSpaceDE/>
      <w:autoSpaceDN/>
    </w:pPr>
    <w:rPr>
      <w:rFonts w:ascii="Arial" w:eastAsia="Arial" w:hAnsi="Arial" w:cs="Arial"/>
    </w:rPr>
  </w:style>
  <w:style w:type="paragraph" w:customStyle="1" w:styleId="Default">
    <w:name w:val="Default"/>
    <w:rsid w:val="006C0640"/>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5B5E20"/>
    <w:rPr>
      <w:sz w:val="16"/>
      <w:szCs w:val="16"/>
    </w:rPr>
  </w:style>
  <w:style w:type="paragraph" w:styleId="CommentText">
    <w:name w:val="annotation text"/>
    <w:basedOn w:val="Normal"/>
    <w:link w:val="CommentTextChar"/>
    <w:uiPriority w:val="99"/>
    <w:unhideWhenUsed/>
    <w:rsid w:val="005B5E20"/>
    <w:rPr>
      <w:sz w:val="20"/>
      <w:szCs w:val="20"/>
    </w:rPr>
  </w:style>
  <w:style w:type="character" w:customStyle="1" w:styleId="CommentTextChar">
    <w:name w:val="Comment Text Char"/>
    <w:basedOn w:val="DefaultParagraphFont"/>
    <w:link w:val="CommentText"/>
    <w:uiPriority w:val="99"/>
    <w:rsid w:val="005B5E2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B5E20"/>
    <w:rPr>
      <w:b/>
      <w:bCs/>
    </w:rPr>
  </w:style>
  <w:style w:type="character" w:customStyle="1" w:styleId="CommentSubjectChar">
    <w:name w:val="Comment Subject Char"/>
    <w:basedOn w:val="CommentTextChar"/>
    <w:link w:val="CommentSubject"/>
    <w:uiPriority w:val="99"/>
    <w:semiHidden/>
    <w:rsid w:val="005B5E20"/>
    <w:rPr>
      <w:rFonts w:ascii="Arial" w:eastAsia="Arial" w:hAnsi="Arial" w:cs="Arial"/>
      <w:b/>
      <w:bCs/>
      <w:sz w:val="20"/>
      <w:szCs w:val="20"/>
    </w:rPr>
  </w:style>
  <w:style w:type="table" w:styleId="TableGrid">
    <w:name w:val="Table Grid"/>
    <w:basedOn w:val="TableNormal"/>
    <w:uiPriority w:val="39"/>
    <w:rsid w:val="00C6357B"/>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0D1F62"/>
    <w:rPr>
      <w:rFonts w:ascii="Arial" w:eastAsia="Arial" w:hAnsi="Arial" w:cs="Arial"/>
    </w:rPr>
  </w:style>
  <w:style w:type="character" w:styleId="Hyperlink">
    <w:name w:val="Hyperlink"/>
    <w:basedOn w:val="DefaultParagraphFont"/>
    <w:uiPriority w:val="99"/>
    <w:unhideWhenUsed/>
    <w:rsid w:val="00852826"/>
    <w:rPr>
      <w:color w:val="0000FF"/>
      <w:u w:val="single"/>
    </w:rPr>
  </w:style>
  <w:style w:type="character" w:styleId="Strong">
    <w:name w:val="Strong"/>
    <w:basedOn w:val="DefaultParagraphFont"/>
    <w:uiPriority w:val="22"/>
    <w:qFormat/>
    <w:rsid w:val="00852826"/>
    <w:rPr>
      <w:b/>
      <w:bCs/>
    </w:rPr>
  </w:style>
  <w:style w:type="paragraph" w:styleId="Header">
    <w:name w:val="header"/>
    <w:basedOn w:val="Normal"/>
    <w:link w:val="HeaderChar"/>
    <w:uiPriority w:val="99"/>
    <w:unhideWhenUsed/>
    <w:rsid w:val="00782278"/>
    <w:pPr>
      <w:tabs>
        <w:tab w:val="center" w:pos="4513"/>
        <w:tab w:val="right" w:pos="9026"/>
      </w:tabs>
    </w:pPr>
  </w:style>
  <w:style w:type="character" w:customStyle="1" w:styleId="HeaderChar">
    <w:name w:val="Header Char"/>
    <w:basedOn w:val="DefaultParagraphFont"/>
    <w:link w:val="Header"/>
    <w:uiPriority w:val="99"/>
    <w:rsid w:val="00782278"/>
    <w:rPr>
      <w:rFonts w:ascii="Arial" w:eastAsia="Arial" w:hAnsi="Arial" w:cs="Arial"/>
    </w:rPr>
  </w:style>
  <w:style w:type="paragraph" w:styleId="Footer">
    <w:name w:val="footer"/>
    <w:basedOn w:val="Normal"/>
    <w:link w:val="FooterChar"/>
    <w:uiPriority w:val="99"/>
    <w:unhideWhenUsed/>
    <w:rsid w:val="00782278"/>
    <w:pPr>
      <w:tabs>
        <w:tab w:val="center" w:pos="4513"/>
        <w:tab w:val="right" w:pos="9026"/>
      </w:tabs>
    </w:pPr>
  </w:style>
  <w:style w:type="character" w:customStyle="1" w:styleId="FooterChar">
    <w:name w:val="Footer Char"/>
    <w:basedOn w:val="DefaultParagraphFont"/>
    <w:link w:val="Footer"/>
    <w:uiPriority w:val="99"/>
    <w:rsid w:val="00782278"/>
    <w:rPr>
      <w:rFonts w:ascii="Arial" w:eastAsia="Arial" w:hAnsi="Arial" w:cs="Arial"/>
    </w:rPr>
  </w:style>
  <w:style w:type="character" w:customStyle="1" w:styleId="Heading4Char">
    <w:name w:val="Heading 4 Char"/>
    <w:link w:val="Heading4"/>
    <w:uiPriority w:val="9"/>
    <w:rsid w:val="000614C3"/>
    <w:rPr>
      <w:rFonts w:ascii="Arial" w:eastAsia="Arial" w:hAnsi="Arial" w:cs="Arial"/>
      <w:b/>
      <w:bCs/>
      <w:i/>
      <w:iCs/>
    </w:rPr>
  </w:style>
  <w:style w:type="paragraph" w:customStyle="1" w:styleId="numberedandbold">
    <w:name w:val="numbered and bold"/>
    <w:basedOn w:val="Normal"/>
    <w:link w:val="numberedandboldChar"/>
    <w:rsid w:val="000614C3"/>
    <w:pPr>
      <w:widowControl/>
      <w:numPr>
        <w:numId w:val="18"/>
      </w:numPr>
      <w:autoSpaceDE/>
      <w:autoSpaceDN/>
      <w:jc w:val="both"/>
    </w:pPr>
    <w:rPr>
      <w:rFonts w:eastAsia="Times New Roman"/>
      <w:b/>
      <w:lang w:val="en-AU"/>
    </w:rPr>
  </w:style>
  <w:style w:type="character" w:customStyle="1" w:styleId="numberedandboldChar">
    <w:name w:val="numbered and bold Char"/>
    <w:link w:val="numberedandbold"/>
    <w:rsid w:val="000614C3"/>
    <w:rPr>
      <w:rFonts w:ascii="Arial" w:eastAsia="Times New Roman" w:hAnsi="Arial" w:cs="Arial"/>
      <w:b/>
      <w:lang w:val="en-AU"/>
    </w:rPr>
  </w:style>
  <w:style w:type="character" w:styleId="UnresolvedMention">
    <w:name w:val="Unresolved Mention"/>
    <w:basedOn w:val="DefaultParagraphFont"/>
    <w:uiPriority w:val="99"/>
    <w:semiHidden/>
    <w:unhideWhenUsed/>
    <w:rsid w:val="00365818"/>
    <w:rPr>
      <w:color w:val="605E5C"/>
      <w:shd w:val="clear" w:color="auto" w:fill="E1DFDD"/>
    </w:rPr>
  </w:style>
  <w:style w:type="paragraph" w:styleId="FootnoteText">
    <w:name w:val="footnote text"/>
    <w:basedOn w:val="Normal"/>
    <w:link w:val="FootnoteTextChar"/>
    <w:uiPriority w:val="99"/>
    <w:semiHidden/>
    <w:unhideWhenUsed/>
    <w:rsid w:val="00EC5753"/>
    <w:rPr>
      <w:sz w:val="20"/>
      <w:szCs w:val="20"/>
    </w:rPr>
  </w:style>
  <w:style w:type="character" w:customStyle="1" w:styleId="FootnoteTextChar">
    <w:name w:val="Footnote Text Char"/>
    <w:basedOn w:val="DefaultParagraphFont"/>
    <w:link w:val="FootnoteText"/>
    <w:uiPriority w:val="99"/>
    <w:semiHidden/>
    <w:rsid w:val="00EC5753"/>
    <w:rPr>
      <w:rFonts w:ascii="Arial" w:eastAsia="Arial" w:hAnsi="Arial" w:cs="Arial"/>
      <w:sz w:val="20"/>
      <w:szCs w:val="20"/>
    </w:rPr>
  </w:style>
  <w:style w:type="character" w:styleId="FootnoteReference">
    <w:name w:val="footnote reference"/>
    <w:basedOn w:val="DefaultParagraphFont"/>
    <w:uiPriority w:val="99"/>
    <w:semiHidden/>
    <w:unhideWhenUsed/>
    <w:rsid w:val="00EC5753"/>
    <w:rPr>
      <w:vertAlign w:val="superscript"/>
    </w:rPr>
  </w:style>
  <w:style w:type="character" w:customStyle="1" w:styleId="Heading3Char">
    <w:name w:val="Heading 3 Char"/>
    <w:basedOn w:val="DefaultParagraphFont"/>
    <w:link w:val="Heading3"/>
    <w:uiPriority w:val="9"/>
    <w:rsid w:val="00A42336"/>
    <w:rPr>
      <w:rFonts w:ascii="Arial" w:eastAsia="Arial" w:hAnsi="Arial" w:cs="Arial"/>
      <w:i/>
      <w:iCs/>
      <w:sz w:val="28"/>
      <w:szCs w:val="28"/>
    </w:rPr>
  </w:style>
  <w:style w:type="paragraph" w:customStyle="1" w:styleId="paragraph">
    <w:name w:val="paragraph"/>
    <w:basedOn w:val="Normal"/>
    <w:rsid w:val="00A42336"/>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A42336"/>
  </w:style>
  <w:style w:type="character" w:customStyle="1" w:styleId="eop">
    <w:name w:val="eop"/>
    <w:basedOn w:val="DefaultParagraphFont"/>
    <w:rsid w:val="00A42336"/>
  </w:style>
  <w:style w:type="paragraph" w:styleId="NormalWeb">
    <w:name w:val="Normal (Web)"/>
    <w:basedOn w:val="Normal"/>
    <w:uiPriority w:val="99"/>
    <w:semiHidden/>
    <w:unhideWhenUsed/>
    <w:rsid w:val="002C72EE"/>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FollowedHyperlink">
    <w:name w:val="FollowedHyperlink"/>
    <w:basedOn w:val="DefaultParagraphFont"/>
    <w:uiPriority w:val="99"/>
    <w:semiHidden/>
    <w:unhideWhenUsed/>
    <w:rsid w:val="00B924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9279">
      <w:bodyDiv w:val="1"/>
      <w:marLeft w:val="0"/>
      <w:marRight w:val="0"/>
      <w:marTop w:val="0"/>
      <w:marBottom w:val="0"/>
      <w:divBdr>
        <w:top w:val="none" w:sz="0" w:space="0" w:color="auto"/>
        <w:left w:val="none" w:sz="0" w:space="0" w:color="auto"/>
        <w:bottom w:val="none" w:sz="0" w:space="0" w:color="auto"/>
        <w:right w:val="none" w:sz="0" w:space="0" w:color="auto"/>
      </w:divBdr>
    </w:div>
    <w:div w:id="424498110">
      <w:bodyDiv w:val="1"/>
      <w:marLeft w:val="0"/>
      <w:marRight w:val="0"/>
      <w:marTop w:val="0"/>
      <w:marBottom w:val="0"/>
      <w:divBdr>
        <w:top w:val="none" w:sz="0" w:space="0" w:color="auto"/>
        <w:left w:val="none" w:sz="0" w:space="0" w:color="auto"/>
        <w:bottom w:val="none" w:sz="0" w:space="0" w:color="auto"/>
        <w:right w:val="none" w:sz="0" w:space="0" w:color="auto"/>
      </w:divBdr>
    </w:div>
    <w:div w:id="506167163">
      <w:bodyDiv w:val="1"/>
      <w:marLeft w:val="0"/>
      <w:marRight w:val="0"/>
      <w:marTop w:val="0"/>
      <w:marBottom w:val="0"/>
      <w:divBdr>
        <w:top w:val="none" w:sz="0" w:space="0" w:color="auto"/>
        <w:left w:val="none" w:sz="0" w:space="0" w:color="auto"/>
        <w:bottom w:val="none" w:sz="0" w:space="0" w:color="auto"/>
        <w:right w:val="none" w:sz="0" w:space="0" w:color="auto"/>
      </w:divBdr>
      <w:divsChild>
        <w:div w:id="136773985">
          <w:marLeft w:val="0"/>
          <w:marRight w:val="0"/>
          <w:marTop w:val="0"/>
          <w:marBottom w:val="0"/>
          <w:divBdr>
            <w:top w:val="none" w:sz="0" w:space="0" w:color="auto"/>
            <w:left w:val="none" w:sz="0" w:space="0" w:color="auto"/>
            <w:bottom w:val="none" w:sz="0" w:space="0" w:color="auto"/>
            <w:right w:val="none" w:sz="0" w:space="0" w:color="auto"/>
          </w:divBdr>
        </w:div>
        <w:div w:id="1066413890">
          <w:marLeft w:val="0"/>
          <w:marRight w:val="0"/>
          <w:marTop w:val="0"/>
          <w:marBottom w:val="0"/>
          <w:divBdr>
            <w:top w:val="none" w:sz="0" w:space="0" w:color="auto"/>
            <w:left w:val="none" w:sz="0" w:space="0" w:color="auto"/>
            <w:bottom w:val="none" w:sz="0" w:space="0" w:color="auto"/>
            <w:right w:val="none" w:sz="0" w:space="0" w:color="auto"/>
          </w:divBdr>
        </w:div>
        <w:div w:id="1316567812">
          <w:marLeft w:val="0"/>
          <w:marRight w:val="0"/>
          <w:marTop w:val="0"/>
          <w:marBottom w:val="0"/>
          <w:divBdr>
            <w:top w:val="none" w:sz="0" w:space="0" w:color="auto"/>
            <w:left w:val="none" w:sz="0" w:space="0" w:color="auto"/>
            <w:bottom w:val="none" w:sz="0" w:space="0" w:color="auto"/>
            <w:right w:val="none" w:sz="0" w:space="0" w:color="auto"/>
          </w:divBdr>
        </w:div>
        <w:div w:id="1387410033">
          <w:marLeft w:val="0"/>
          <w:marRight w:val="0"/>
          <w:marTop w:val="0"/>
          <w:marBottom w:val="0"/>
          <w:divBdr>
            <w:top w:val="none" w:sz="0" w:space="0" w:color="auto"/>
            <w:left w:val="none" w:sz="0" w:space="0" w:color="auto"/>
            <w:bottom w:val="none" w:sz="0" w:space="0" w:color="auto"/>
            <w:right w:val="none" w:sz="0" w:space="0" w:color="auto"/>
          </w:divBdr>
        </w:div>
        <w:div w:id="1822961889">
          <w:marLeft w:val="0"/>
          <w:marRight w:val="0"/>
          <w:marTop w:val="0"/>
          <w:marBottom w:val="0"/>
          <w:divBdr>
            <w:top w:val="none" w:sz="0" w:space="0" w:color="auto"/>
            <w:left w:val="none" w:sz="0" w:space="0" w:color="auto"/>
            <w:bottom w:val="none" w:sz="0" w:space="0" w:color="auto"/>
            <w:right w:val="none" w:sz="0" w:space="0" w:color="auto"/>
          </w:divBdr>
        </w:div>
      </w:divsChild>
    </w:div>
    <w:div w:id="713849460">
      <w:bodyDiv w:val="1"/>
      <w:marLeft w:val="0"/>
      <w:marRight w:val="0"/>
      <w:marTop w:val="0"/>
      <w:marBottom w:val="0"/>
      <w:divBdr>
        <w:top w:val="none" w:sz="0" w:space="0" w:color="auto"/>
        <w:left w:val="none" w:sz="0" w:space="0" w:color="auto"/>
        <w:bottom w:val="none" w:sz="0" w:space="0" w:color="auto"/>
        <w:right w:val="none" w:sz="0" w:space="0" w:color="auto"/>
      </w:divBdr>
      <w:divsChild>
        <w:div w:id="830026113">
          <w:marLeft w:val="0"/>
          <w:marRight w:val="0"/>
          <w:marTop w:val="0"/>
          <w:marBottom w:val="0"/>
          <w:divBdr>
            <w:top w:val="none" w:sz="0" w:space="0" w:color="auto"/>
            <w:left w:val="none" w:sz="0" w:space="0" w:color="auto"/>
            <w:bottom w:val="none" w:sz="0" w:space="0" w:color="auto"/>
            <w:right w:val="none" w:sz="0" w:space="0" w:color="auto"/>
          </w:divBdr>
        </w:div>
        <w:div w:id="963538219">
          <w:marLeft w:val="0"/>
          <w:marRight w:val="0"/>
          <w:marTop w:val="0"/>
          <w:marBottom w:val="0"/>
          <w:divBdr>
            <w:top w:val="none" w:sz="0" w:space="0" w:color="auto"/>
            <w:left w:val="none" w:sz="0" w:space="0" w:color="auto"/>
            <w:bottom w:val="none" w:sz="0" w:space="0" w:color="auto"/>
            <w:right w:val="none" w:sz="0" w:space="0" w:color="auto"/>
          </w:divBdr>
        </w:div>
        <w:div w:id="1092358344">
          <w:marLeft w:val="0"/>
          <w:marRight w:val="0"/>
          <w:marTop w:val="0"/>
          <w:marBottom w:val="0"/>
          <w:divBdr>
            <w:top w:val="none" w:sz="0" w:space="0" w:color="auto"/>
            <w:left w:val="none" w:sz="0" w:space="0" w:color="auto"/>
            <w:bottom w:val="none" w:sz="0" w:space="0" w:color="auto"/>
            <w:right w:val="none" w:sz="0" w:space="0" w:color="auto"/>
          </w:divBdr>
        </w:div>
        <w:div w:id="1342850421">
          <w:marLeft w:val="0"/>
          <w:marRight w:val="0"/>
          <w:marTop w:val="0"/>
          <w:marBottom w:val="0"/>
          <w:divBdr>
            <w:top w:val="none" w:sz="0" w:space="0" w:color="auto"/>
            <w:left w:val="none" w:sz="0" w:space="0" w:color="auto"/>
            <w:bottom w:val="none" w:sz="0" w:space="0" w:color="auto"/>
            <w:right w:val="none" w:sz="0" w:space="0" w:color="auto"/>
          </w:divBdr>
        </w:div>
      </w:divsChild>
    </w:div>
    <w:div w:id="749815265">
      <w:bodyDiv w:val="1"/>
      <w:marLeft w:val="0"/>
      <w:marRight w:val="0"/>
      <w:marTop w:val="0"/>
      <w:marBottom w:val="0"/>
      <w:divBdr>
        <w:top w:val="none" w:sz="0" w:space="0" w:color="auto"/>
        <w:left w:val="none" w:sz="0" w:space="0" w:color="auto"/>
        <w:bottom w:val="none" w:sz="0" w:space="0" w:color="auto"/>
        <w:right w:val="none" w:sz="0" w:space="0" w:color="auto"/>
      </w:divBdr>
    </w:div>
    <w:div w:id="774793231">
      <w:bodyDiv w:val="1"/>
      <w:marLeft w:val="0"/>
      <w:marRight w:val="0"/>
      <w:marTop w:val="0"/>
      <w:marBottom w:val="0"/>
      <w:divBdr>
        <w:top w:val="none" w:sz="0" w:space="0" w:color="auto"/>
        <w:left w:val="none" w:sz="0" w:space="0" w:color="auto"/>
        <w:bottom w:val="none" w:sz="0" w:space="0" w:color="auto"/>
        <w:right w:val="none" w:sz="0" w:space="0" w:color="auto"/>
      </w:divBdr>
    </w:div>
    <w:div w:id="997878004">
      <w:bodyDiv w:val="1"/>
      <w:marLeft w:val="0"/>
      <w:marRight w:val="0"/>
      <w:marTop w:val="0"/>
      <w:marBottom w:val="0"/>
      <w:divBdr>
        <w:top w:val="none" w:sz="0" w:space="0" w:color="auto"/>
        <w:left w:val="none" w:sz="0" w:space="0" w:color="auto"/>
        <w:bottom w:val="none" w:sz="0" w:space="0" w:color="auto"/>
        <w:right w:val="none" w:sz="0" w:space="0" w:color="auto"/>
      </w:divBdr>
    </w:div>
    <w:div w:id="1177422157">
      <w:bodyDiv w:val="1"/>
      <w:marLeft w:val="0"/>
      <w:marRight w:val="0"/>
      <w:marTop w:val="0"/>
      <w:marBottom w:val="0"/>
      <w:divBdr>
        <w:top w:val="none" w:sz="0" w:space="0" w:color="auto"/>
        <w:left w:val="none" w:sz="0" w:space="0" w:color="auto"/>
        <w:bottom w:val="none" w:sz="0" w:space="0" w:color="auto"/>
        <w:right w:val="none" w:sz="0" w:space="0" w:color="auto"/>
      </w:divBdr>
      <w:divsChild>
        <w:div w:id="791364338">
          <w:marLeft w:val="0"/>
          <w:marRight w:val="0"/>
          <w:marTop w:val="0"/>
          <w:marBottom w:val="0"/>
          <w:divBdr>
            <w:top w:val="none" w:sz="0" w:space="0" w:color="auto"/>
            <w:left w:val="none" w:sz="0" w:space="0" w:color="auto"/>
            <w:bottom w:val="none" w:sz="0" w:space="0" w:color="auto"/>
            <w:right w:val="none" w:sz="0" w:space="0" w:color="auto"/>
          </w:divBdr>
        </w:div>
        <w:div w:id="1306156037">
          <w:marLeft w:val="0"/>
          <w:marRight w:val="0"/>
          <w:marTop w:val="0"/>
          <w:marBottom w:val="0"/>
          <w:divBdr>
            <w:top w:val="none" w:sz="0" w:space="0" w:color="auto"/>
            <w:left w:val="none" w:sz="0" w:space="0" w:color="auto"/>
            <w:bottom w:val="none" w:sz="0" w:space="0" w:color="auto"/>
            <w:right w:val="none" w:sz="0" w:space="0" w:color="auto"/>
          </w:divBdr>
        </w:div>
        <w:div w:id="1365836001">
          <w:marLeft w:val="0"/>
          <w:marRight w:val="0"/>
          <w:marTop w:val="0"/>
          <w:marBottom w:val="0"/>
          <w:divBdr>
            <w:top w:val="none" w:sz="0" w:space="0" w:color="auto"/>
            <w:left w:val="none" w:sz="0" w:space="0" w:color="auto"/>
            <w:bottom w:val="none" w:sz="0" w:space="0" w:color="auto"/>
            <w:right w:val="none" w:sz="0" w:space="0" w:color="auto"/>
          </w:divBdr>
        </w:div>
        <w:div w:id="1650938193">
          <w:marLeft w:val="0"/>
          <w:marRight w:val="0"/>
          <w:marTop w:val="0"/>
          <w:marBottom w:val="0"/>
          <w:divBdr>
            <w:top w:val="none" w:sz="0" w:space="0" w:color="auto"/>
            <w:left w:val="none" w:sz="0" w:space="0" w:color="auto"/>
            <w:bottom w:val="none" w:sz="0" w:space="0" w:color="auto"/>
            <w:right w:val="none" w:sz="0" w:space="0" w:color="auto"/>
          </w:divBdr>
        </w:div>
      </w:divsChild>
    </w:div>
    <w:div w:id="1487891261">
      <w:bodyDiv w:val="1"/>
      <w:marLeft w:val="0"/>
      <w:marRight w:val="0"/>
      <w:marTop w:val="0"/>
      <w:marBottom w:val="0"/>
      <w:divBdr>
        <w:top w:val="none" w:sz="0" w:space="0" w:color="auto"/>
        <w:left w:val="none" w:sz="0" w:space="0" w:color="auto"/>
        <w:bottom w:val="none" w:sz="0" w:space="0" w:color="auto"/>
        <w:right w:val="none" w:sz="0" w:space="0" w:color="auto"/>
      </w:divBdr>
      <w:divsChild>
        <w:div w:id="73623160">
          <w:marLeft w:val="0"/>
          <w:marRight w:val="0"/>
          <w:marTop w:val="0"/>
          <w:marBottom w:val="0"/>
          <w:divBdr>
            <w:top w:val="none" w:sz="0" w:space="0" w:color="auto"/>
            <w:left w:val="none" w:sz="0" w:space="0" w:color="auto"/>
            <w:bottom w:val="none" w:sz="0" w:space="0" w:color="auto"/>
            <w:right w:val="none" w:sz="0" w:space="0" w:color="auto"/>
          </w:divBdr>
        </w:div>
        <w:div w:id="152532272">
          <w:marLeft w:val="0"/>
          <w:marRight w:val="0"/>
          <w:marTop w:val="0"/>
          <w:marBottom w:val="0"/>
          <w:divBdr>
            <w:top w:val="none" w:sz="0" w:space="0" w:color="auto"/>
            <w:left w:val="none" w:sz="0" w:space="0" w:color="auto"/>
            <w:bottom w:val="none" w:sz="0" w:space="0" w:color="auto"/>
            <w:right w:val="none" w:sz="0" w:space="0" w:color="auto"/>
          </w:divBdr>
        </w:div>
        <w:div w:id="425270205">
          <w:marLeft w:val="0"/>
          <w:marRight w:val="0"/>
          <w:marTop w:val="0"/>
          <w:marBottom w:val="0"/>
          <w:divBdr>
            <w:top w:val="none" w:sz="0" w:space="0" w:color="auto"/>
            <w:left w:val="none" w:sz="0" w:space="0" w:color="auto"/>
            <w:bottom w:val="none" w:sz="0" w:space="0" w:color="auto"/>
            <w:right w:val="none" w:sz="0" w:space="0" w:color="auto"/>
          </w:divBdr>
        </w:div>
        <w:div w:id="548306200">
          <w:marLeft w:val="0"/>
          <w:marRight w:val="0"/>
          <w:marTop w:val="0"/>
          <w:marBottom w:val="0"/>
          <w:divBdr>
            <w:top w:val="none" w:sz="0" w:space="0" w:color="auto"/>
            <w:left w:val="none" w:sz="0" w:space="0" w:color="auto"/>
            <w:bottom w:val="none" w:sz="0" w:space="0" w:color="auto"/>
            <w:right w:val="none" w:sz="0" w:space="0" w:color="auto"/>
          </w:divBdr>
        </w:div>
        <w:div w:id="556747948">
          <w:marLeft w:val="0"/>
          <w:marRight w:val="0"/>
          <w:marTop w:val="0"/>
          <w:marBottom w:val="0"/>
          <w:divBdr>
            <w:top w:val="none" w:sz="0" w:space="0" w:color="auto"/>
            <w:left w:val="none" w:sz="0" w:space="0" w:color="auto"/>
            <w:bottom w:val="none" w:sz="0" w:space="0" w:color="auto"/>
            <w:right w:val="none" w:sz="0" w:space="0" w:color="auto"/>
          </w:divBdr>
        </w:div>
        <w:div w:id="744452152">
          <w:marLeft w:val="0"/>
          <w:marRight w:val="0"/>
          <w:marTop w:val="0"/>
          <w:marBottom w:val="0"/>
          <w:divBdr>
            <w:top w:val="none" w:sz="0" w:space="0" w:color="auto"/>
            <w:left w:val="none" w:sz="0" w:space="0" w:color="auto"/>
            <w:bottom w:val="none" w:sz="0" w:space="0" w:color="auto"/>
            <w:right w:val="none" w:sz="0" w:space="0" w:color="auto"/>
          </w:divBdr>
        </w:div>
        <w:div w:id="761069673">
          <w:marLeft w:val="0"/>
          <w:marRight w:val="0"/>
          <w:marTop w:val="0"/>
          <w:marBottom w:val="0"/>
          <w:divBdr>
            <w:top w:val="none" w:sz="0" w:space="0" w:color="auto"/>
            <w:left w:val="none" w:sz="0" w:space="0" w:color="auto"/>
            <w:bottom w:val="none" w:sz="0" w:space="0" w:color="auto"/>
            <w:right w:val="none" w:sz="0" w:space="0" w:color="auto"/>
          </w:divBdr>
        </w:div>
        <w:div w:id="780496726">
          <w:marLeft w:val="0"/>
          <w:marRight w:val="0"/>
          <w:marTop w:val="0"/>
          <w:marBottom w:val="0"/>
          <w:divBdr>
            <w:top w:val="none" w:sz="0" w:space="0" w:color="auto"/>
            <w:left w:val="none" w:sz="0" w:space="0" w:color="auto"/>
            <w:bottom w:val="none" w:sz="0" w:space="0" w:color="auto"/>
            <w:right w:val="none" w:sz="0" w:space="0" w:color="auto"/>
          </w:divBdr>
        </w:div>
        <w:div w:id="814761543">
          <w:marLeft w:val="0"/>
          <w:marRight w:val="0"/>
          <w:marTop w:val="0"/>
          <w:marBottom w:val="0"/>
          <w:divBdr>
            <w:top w:val="none" w:sz="0" w:space="0" w:color="auto"/>
            <w:left w:val="none" w:sz="0" w:space="0" w:color="auto"/>
            <w:bottom w:val="none" w:sz="0" w:space="0" w:color="auto"/>
            <w:right w:val="none" w:sz="0" w:space="0" w:color="auto"/>
          </w:divBdr>
        </w:div>
        <w:div w:id="828791065">
          <w:marLeft w:val="0"/>
          <w:marRight w:val="0"/>
          <w:marTop w:val="0"/>
          <w:marBottom w:val="0"/>
          <w:divBdr>
            <w:top w:val="none" w:sz="0" w:space="0" w:color="auto"/>
            <w:left w:val="none" w:sz="0" w:space="0" w:color="auto"/>
            <w:bottom w:val="none" w:sz="0" w:space="0" w:color="auto"/>
            <w:right w:val="none" w:sz="0" w:space="0" w:color="auto"/>
          </w:divBdr>
        </w:div>
        <w:div w:id="861474086">
          <w:marLeft w:val="0"/>
          <w:marRight w:val="0"/>
          <w:marTop w:val="0"/>
          <w:marBottom w:val="0"/>
          <w:divBdr>
            <w:top w:val="none" w:sz="0" w:space="0" w:color="auto"/>
            <w:left w:val="none" w:sz="0" w:space="0" w:color="auto"/>
            <w:bottom w:val="none" w:sz="0" w:space="0" w:color="auto"/>
            <w:right w:val="none" w:sz="0" w:space="0" w:color="auto"/>
          </w:divBdr>
        </w:div>
        <w:div w:id="1077246955">
          <w:marLeft w:val="0"/>
          <w:marRight w:val="0"/>
          <w:marTop w:val="0"/>
          <w:marBottom w:val="0"/>
          <w:divBdr>
            <w:top w:val="none" w:sz="0" w:space="0" w:color="auto"/>
            <w:left w:val="none" w:sz="0" w:space="0" w:color="auto"/>
            <w:bottom w:val="none" w:sz="0" w:space="0" w:color="auto"/>
            <w:right w:val="none" w:sz="0" w:space="0" w:color="auto"/>
          </w:divBdr>
        </w:div>
        <w:div w:id="1138769379">
          <w:marLeft w:val="0"/>
          <w:marRight w:val="0"/>
          <w:marTop w:val="0"/>
          <w:marBottom w:val="0"/>
          <w:divBdr>
            <w:top w:val="none" w:sz="0" w:space="0" w:color="auto"/>
            <w:left w:val="none" w:sz="0" w:space="0" w:color="auto"/>
            <w:bottom w:val="none" w:sz="0" w:space="0" w:color="auto"/>
            <w:right w:val="none" w:sz="0" w:space="0" w:color="auto"/>
          </w:divBdr>
        </w:div>
        <w:div w:id="1177764549">
          <w:marLeft w:val="0"/>
          <w:marRight w:val="0"/>
          <w:marTop w:val="0"/>
          <w:marBottom w:val="0"/>
          <w:divBdr>
            <w:top w:val="none" w:sz="0" w:space="0" w:color="auto"/>
            <w:left w:val="none" w:sz="0" w:space="0" w:color="auto"/>
            <w:bottom w:val="none" w:sz="0" w:space="0" w:color="auto"/>
            <w:right w:val="none" w:sz="0" w:space="0" w:color="auto"/>
          </w:divBdr>
        </w:div>
        <w:div w:id="1374842065">
          <w:marLeft w:val="0"/>
          <w:marRight w:val="0"/>
          <w:marTop w:val="0"/>
          <w:marBottom w:val="0"/>
          <w:divBdr>
            <w:top w:val="none" w:sz="0" w:space="0" w:color="auto"/>
            <w:left w:val="none" w:sz="0" w:space="0" w:color="auto"/>
            <w:bottom w:val="none" w:sz="0" w:space="0" w:color="auto"/>
            <w:right w:val="none" w:sz="0" w:space="0" w:color="auto"/>
          </w:divBdr>
        </w:div>
        <w:div w:id="1462570889">
          <w:marLeft w:val="0"/>
          <w:marRight w:val="0"/>
          <w:marTop w:val="0"/>
          <w:marBottom w:val="0"/>
          <w:divBdr>
            <w:top w:val="none" w:sz="0" w:space="0" w:color="auto"/>
            <w:left w:val="none" w:sz="0" w:space="0" w:color="auto"/>
            <w:bottom w:val="none" w:sz="0" w:space="0" w:color="auto"/>
            <w:right w:val="none" w:sz="0" w:space="0" w:color="auto"/>
          </w:divBdr>
        </w:div>
        <w:div w:id="1494639597">
          <w:marLeft w:val="0"/>
          <w:marRight w:val="0"/>
          <w:marTop w:val="0"/>
          <w:marBottom w:val="0"/>
          <w:divBdr>
            <w:top w:val="none" w:sz="0" w:space="0" w:color="auto"/>
            <w:left w:val="none" w:sz="0" w:space="0" w:color="auto"/>
            <w:bottom w:val="none" w:sz="0" w:space="0" w:color="auto"/>
            <w:right w:val="none" w:sz="0" w:space="0" w:color="auto"/>
          </w:divBdr>
        </w:div>
        <w:div w:id="1736855949">
          <w:marLeft w:val="0"/>
          <w:marRight w:val="0"/>
          <w:marTop w:val="0"/>
          <w:marBottom w:val="0"/>
          <w:divBdr>
            <w:top w:val="none" w:sz="0" w:space="0" w:color="auto"/>
            <w:left w:val="none" w:sz="0" w:space="0" w:color="auto"/>
            <w:bottom w:val="none" w:sz="0" w:space="0" w:color="auto"/>
            <w:right w:val="none" w:sz="0" w:space="0" w:color="auto"/>
          </w:divBdr>
        </w:div>
        <w:div w:id="2099472514">
          <w:marLeft w:val="0"/>
          <w:marRight w:val="0"/>
          <w:marTop w:val="0"/>
          <w:marBottom w:val="0"/>
          <w:divBdr>
            <w:top w:val="none" w:sz="0" w:space="0" w:color="auto"/>
            <w:left w:val="none" w:sz="0" w:space="0" w:color="auto"/>
            <w:bottom w:val="none" w:sz="0" w:space="0" w:color="auto"/>
            <w:right w:val="none" w:sz="0" w:space="0" w:color="auto"/>
          </w:divBdr>
        </w:div>
      </w:divsChild>
    </w:div>
    <w:div w:id="1579437958">
      <w:bodyDiv w:val="1"/>
      <w:marLeft w:val="0"/>
      <w:marRight w:val="0"/>
      <w:marTop w:val="0"/>
      <w:marBottom w:val="0"/>
      <w:divBdr>
        <w:top w:val="none" w:sz="0" w:space="0" w:color="auto"/>
        <w:left w:val="none" w:sz="0" w:space="0" w:color="auto"/>
        <w:bottom w:val="none" w:sz="0" w:space="0" w:color="auto"/>
        <w:right w:val="none" w:sz="0" w:space="0" w:color="auto"/>
      </w:divBdr>
    </w:div>
    <w:div w:id="1686904676">
      <w:bodyDiv w:val="1"/>
      <w:marLeft w:val="0"/>
      <w:marRight w:val="0"/>
      <w:marTop w:val="0"/>
      <w:marBottom w:val="0"/>
      <w:divBdr>
        <w:top w:val="none" w:sz="0" w:space="0" w:color="auto"/>
        <w:left w:val="none" w:sz="0" w:space="0" w:color="auto"/>
        <w:bottom w:val="none" w:sz="0" w:space="0" w:color="auto"/>
        <w:right w:val="none" w:sz="0" w:space="0" w:color="auto"/>
      </w:divBdr>
    </w:div>
    <w:div w:id="1887527927">
      <w:bodyDiv w:val="1"/>
      <w:marLeft w:val="0"/>
      <w:marRight w:val="0"/>
      <w:marTop w:val="0"/>
      <w:marBottom w:val="0"/>
      <w:divBdr>
        <w:top w:val="none" w:sz="0" w:space="0" w:color="auto"/>
        <w:left w:val="none" w:sz="0" w:space="0" w:color="auto"/>
        <w:bottom w:val="none" w:sz="0" w:space="0" w:color="auto"/>
        <w:right w:val="none" w:sz="0" w:space="0" w:color="auto"/>
      </w:divBdr>
    </w:div>
    <w:div w:id="2022537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image" Target="media/image5.png"/><Relationship Id="rId39" Type="http://schemas.openxmlformats.org/officeDocument/2006/relationships/diagramData" Target="diagrams/data1.xml"/><Relationship Id="rId21" Type="http://schemas.openxmlformats.org/officeDocument/2006/relationships/hyperlink" Target="https://comms.epa.vic.gov.au/ch/18211/2c8mnts/2958618/ot4zs7XsqBLbRGqIGIEFsrnSpUqJIZNVw0gEOsMT.html" TargetMode="External"/><Relationship Id="rId34" Type="http://schemas.openxmlformats.org/officeDocument/2006/relationships/hyperlink" Target="https://www.yvw.com.au/faults-works/community-sewerage-program/connect-sewer" TargetMode="External"/><Relationship Id="rId42" Type="http://schemas.openxmlformats.org/officeDocument/2006/relationships/diagramColors" Target="diagrams/colors1.xml"/><Relationship Id="rId47" Type="http://schemas.openxmlformats.org/officeDocument/2006/relationships/hyperlink" Target="https://www.epa.vic.gov.au/about-epa/publications/1974" TargetMode="External"/><Relationship Id="rId50" Type="http://schemas.openxmlformats.org/officeDocument/2006/relationships/hyperlink" Target="https://www.epa.vic.gov.au/for-community/environmental-information/water/about-wastewater/onsite-wastewater-regulatory-framework" TargetMode="External"/><Relationship Id="rId55" Type="http://schemas.openxmlformats.org/officeDocument/2006/relationships/image" Target="media/image17.jpeg"/><Relationship Id="rId63" Type="http://schemas.openxmlformats.org/officeDocument/2006/relationships/image" Target="media/image20.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yvw.com.au/contact-us" TargetMode="External"/><Relationship Id="rId32" Type="http://schemas.openxmlformats.org/officeDocument/2006/relationships/image" Target="media/image11.png"/><Relationship Id="rId37" Type="http://schemas.openxmlformats.org/officeDocument/2006/relationships/image" Target="media/image14.png"/><Relationship Id="rId40" Type="http://schemas.openxmlformats.org/officeDocument/2006/relationships/diagramLayout" Target="diagrams/layout1.xml"/><Relationship Id="rId45" Type="http://schemas.openxmlformats.org/officeDocument/2006/relationships/hyperlink" Target="https://www.audit.vic.gov.au/report/managing-environmental-impacts-domestic-wastewater?section=" TargetMode="External"/><Relationship Id="rId53" Type="http://schemas.openxmlformats.org/officeDocument/2006/relationships/hyperlink" Target="https://www.maroondah.vic.gov.au/About-Council/Planning-for-our-future/Maroondah-2040" TargetMode="External"/><Relationship Id="rId58" Type="http://schemas.openxmlformats.org/officeDocument/2006/relationships/image" Target="media/image18.jpeg"/><Relationship Id="rId66" Type="http://schemas.openxmlformats.org/officeDocument/2006/relationships/hyperlink" Target="http://www.maroondah.vic.gov.au/"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www.epa.vic.gov.au/about-epa/publications/168-irrigation-with-recycled-water" TargetMode="External"/><Relationship Id="rId28" Type="http://schemas.openxmlformats.org/officeDocument/2006/relationships/image" Target="media/image7.jpeg"/><Relationship Id="rId36" Type="http://schemas.openxmlformats.org/officeDocument/2006/relationships/image" Target="media/image13.png"/><Relationship Id="rId49" Type="http://schemas.openxmlformats.org/officeDocument/2006/relationships/hyperlink" Target="https://comms.epa.vic.gov.au/ch/18211/2c8mnts/2958618/ot4zs7XsqBLbRGqIGIEFsrnSpUqJIZNVw0gEOsMT.html" TargetMode="External"/><Relationship Id="rId57" Type="http://schemas.openxmlformats.org/officeDocument/2006/relationships/hyperlink" Target="http://www.google.com.au/url?url=http%3A//ztona.org/facebook-logo-image/&amp;rct=j&amp;frm=1&amp;q&amp;esrc=s&amp;sa=U&amp;ei=IAO-U8y4IIGXkQXDt4CYDA&amp;ved=0CBoQ9QEwAg&amp;sig2=dl5CSnwoVP0J-xbwWEtWOg&amp;usg=AFQjCNEJmnmiCf-FZEId-dK4VC9F934jLQ" TargetMode="External"/><Relationship Id="rId61" Type="http://schemas.openxmlformats.org/officeDocument/2006/relationships/image" Target="media/image19.jpeg"/><Relationship Id="rId10" Type="http://schemas.openxmlformats.org/officeDocument/2006/relationships/footer" Target="footer1.xml"/><Relationship Id="rId19" Type="http://schemas.openxmlformats.org/officeDocument/2006/relationships/hyperlink" Target="https://www.epa.vic.gov.au/about-epa/publications/1974" TargetMode="External"/><Relationship Id="rId31" Type="http://schemas.openxmlformats.org/officeDocument/2006/relationships/image" Target="media/image10.png"/><Relationship Id="rId44" Type="http://schemas.openxmlformats.org/officeDocument/2006/relationships/image" Target="media/image16.jpeg"/><Relationship Id="rId52" Type="http://schemas.openxmlformats.org/officeDocument/2006/relationships/hyperlink" Target="https://www.maroondah.vic.gov.au/About-Council/Planning-for-our-future/Strategies-and-plans/Water-Sensitive-City-Strategy" TargetMode="External"/><Relationship Id="rId60" Type="http://schemas.openxmlformats.org/officeDocument/2006/relationships/hyperlink" Target="http://www.google.com.au/url?url=http%3A//savvybookwriters.wordpress.com/2014/04/10/pay-with-a-tweet-and-how-it-works/&amp;rct=j&amp;frm=1&amp;q&amp;esrc=s&amp;sa=U&amp;ei=kQK-U8XsCcWlkQXjm4GoCQ&amp;ved=0CCQQ9QEwBw&amp;sig2=jfnKAlMLImi140pywH6Itg&amp;usg=AFQjCNE-cyxRzam4iVuILGuDb4fTt9fziQ" TargetMode="External"/><Relationship Id="rId65" Type="http://schemas.openxmlformats.org/officeDocument/2006/relationships/hyperlink" Target="mailto:maroondah@maroondah.vic.gov.a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www.epa.vic.gov.au/for-community/environmental-information/water/about-wastewater/onsite-wastewater-regulatory-framework"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2.png"/><Relationship Id="rId43" Type="http://schemas.microsoft.com/office/2007/relationships/diagramDrawing" Target="diagrams/drawing1.xml"/><Relationship Id="rId48" Type="http://schemas.openxmlformats.org/officeDocument/2006/relationships/hyperlink" Target="https://www.epa.vic.gov.au/about-epa/publications/onsite-wastewater-management-guidance?utm_medium=email&amp;utm_campaign=OSWM-22-MAY-2024&amp;utm_content=epa.vic.gov.au/about-epa/publications/onsite-wastewater-management-guidance&amp;utm_source=comms.epa.vic.gov.aul" TargetMode="External"/><Relationship Id="rId56" Type="http://schemas.openxmlformats.org/officeDocument/2006/relationships/hyperlink" Target="http://www.maroondah.vic.gov.au/" TargetMode="External"/><Relationship Id="rId64" Type="http://schemas.openxmlformats.org/officeDocument/2006/relationships/hyperlink" Target="http://www.youtube.com/CityofMaroondah" TargetMode="External"/><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www.epa.vic.gov.au/about-epa/publications/168-irrigation-with-recycled-water"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hyperlink" Target="https://www.yvw.com.au/faults-works/community-sewerage-program/connect-sewer" TargetMode="External"/><Relationship Id="rId33" Type="http://schemas.openxmlformats.org/officeDocument/2006/relationships/hyperlink" Target="https://www.yvw.com.au/contact-us" TargetMode="External"/><Relationship Id="rId38" Type="http://schemas.openxmlformats.org/officeDocument/2006/relationships/image" Target="media/image15.png"/><Relationship Id="rId46" Type="http://schemas.openxmlformats.org/officeDocument/2006/relationships/hyperlink" Target="https://www.gazette.vic.gov.au/gazette/Gazettes2024/GG2024S226.pdf" TargetMode="External"/><Relationship Id="rId59" Type="http://schemas.openxmlformats.org/officeDocument/2006/relationships/hyperlink" Target="http://www.facebook.com/MaroondahCityCouncil" TargetMode="External"/><Relationship Id="rId67" Type="http://schemas.openxmlformats.org/officeDocument/2006/relationships/footer" Target="footer5.xml"/><Relationship Id="rId20" Type="http://schemas.openxmlformats.org/officeDocument/2006/relationships/hyperlink" Target="https://www.epa.vic.gov.au/about-epa/publications/onsite-wastewater-management-guidance?utm_medium=email&amp;utm_campaign=OSWM-22-MAY-2024&amp;utm_content=epa.vic.gov.au/about-epa/publications/onsite-wastewater-management-guidance&amp;utm_source=comms.epa.vic.gov.aul" TargetMode="External"/><Relationship Id="rId41" Type="http://schemas.openxmlformats.org/officeDocument/2006/relationships/diagramQuickStyle" Target="diagrams/quickStyle1.xml"/><Relationship Id="rId54" Type="http://schemas.openxmlformats.org/officeDocument/2006/relationships/hyperlink" Target="https://www.yvw.com.au/about-us/our-strategy" TargetMode="External"/><Relationship Id="rId62" Type="http://schemas.openxmlformats.org/officeDocument/2006/relationships/hyperlink" Target="http://www.google.com.au/url?url=http%3A//logodatabases.com/youtube-logo.html/youtube-logo-square&amp;rct=j&amp;frm=1&amp;q&amp;esrc=s&amp;sa=U&amp;ei=-QK-U7qoL4yNkwXHpoCYDg&amp;ved=0CDoQ9QEwEg&amp;sig2=FOL730Mz9y3iN2aYgVsykA&amp;usg=AFQjCNFTU__ZOpDQ9IP-xQuTyNCEZFfxQg"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2562A0-6C07-4577-B001-CF7FB4B91BCA}" type="doc">
      <dgm:prSet loTypeId="urn:microsoft.com/office/officeart/2005/8/layout/radial6" loCatId="cycle" qsTypeId="urn:microsoft.com/office/officeart/2005/8/quickstyle/simple5" qsCatId="simple" csTypeId="urn:microsoft.com/office/officeart/2005/8/colors/colorful1" csCatId="colorful" phldr="1"/>
      <dgm:spPr/>
    </dgm:pt>
    <dgm:pt modelId="{4907D088-0362-493B-ADD8-8134980093B7}">
      <dgm:prSet phldrT="[Text]" custT="1"/>
      <dgm:spPr>
        <a:solidFill>
          <a:schemeClr val="accent1">
            <a:lumMod val="60000"/>
            <a:lumOff val="40000"/>
          </a:schemeClr>
        </a:solidFill>
      </dgm:spPr>
      <dgm:t>
        <a:bodyPr/>
        <a:lstStyle/>
        <a:p>
          <a:r>
            <a:rPr lang="en-AU" sz="1100" b="1"/>
            <a:t>Proportional</a:t>
          </a:r>
          <a:endParaRPr lang="en-AU" sz="1000" b="1"/>
        </a:p>
      </dgm:t>
    </dgm:pt>
    <dgm:pt modelId="{CCCC43F0-7AEC-4E36-96C3-BCA35A4D2939}" type="parTrans" cxnId="{C8F22B37-05FC-4BE5-8483-9CF3B2BE14CC}">
      <dgm:prSet/>
      <dgm:spPr/>
      <dgm:t>
        <a:bodyPr/>
        <a:lstStyle/>
        <a:p>
          <a:endParaRPr lang="en-AU"/>
        </a:p>
      </dgm:t>
    </dgm:pt>
    <dgm:pt modelId="{B2D3ED5A-50D9-4CD8-A015-AA62AC60C720}" type="sibTrans" cxnId="{C8F22B37-05FC-4BE5-8483-9CF3B2BE14CC}">
      <dgm:prSet/>
      <dgm:spPr/>
      <dgm:t>
        <a:bodyPr/>
        <a:lstStyle/>
        <a:p>
          <a:endParaRPr lang="en-AU"/>
        </a:p>
      </dgm:t>
    </dgm:pt>
    <dgm:pt modelId="{F9E7C620-D992-4F14-8A61-D9E7F291955E}">
      <dgm:prSet phldrT="[Text]" custT="1"/>
      <dgm:spPr/>
      <dgm:t>
        <a:bodyPr/>
        <a:lstStyle/>
        <a:p>
          <a:r>
            <a:rPr lang="en-AU" sz="1100" b="1"/>
            <a:t>Targeted</a:t>
          </a:r>
        </a:p>
      </dgm:t>
    </dgm:pt>
    <dgm:pt modelId="{67FC9E9A-5723-48EC-BA00-8070327384A3}" type="parTrans" cxnId="{2497B909-9A25-4242-907D-8C4F25135771}">
      <dgm:prSet/>
      <dgm:spPr/>
      <dgm:t>
        <a:bodyPr/>
        <a:lstStyle/>
        <a:p>
          <a:endParaRPr lang="en-AU"/>
        </a:p>
      </dgm:t>
    </dgm:pt>
    <dgm:pt modelId="{69A46AF6-EA4E-42F1-8373-28768F21846F}" type="sibTrans" cxnId="{2497B909-9A25-4242-907D-8C4F25135771}">
      <dgm:prSet/>
      <dgm:spPr/>
      <dgm:t>
        <a:bodyPr/>
        <a:lstStyle/>
        <a:p>
          <a:endParaRPr lang="en-AU"/>
        </a:p>
      </dgm:t>
    </dgm:pt>
    <dgm:pt modelId="{FFED39FC-5944-45F5-B585-0EB14C2F3DB6}">
      <dgm:prSet phldrT="[Text]" custT="1"/>
      <dgm:spPr/>
      <dgm:t>
        <a:bodyPr/>
        <a:lstStyle/>
        <a:p>
          <a:r>
            <a:rPr lang="en-AU" sz="1100" b="1"/>
            <a:t>Effective and Efficient</a:t>
          </a:r>
        </a:p>
      </dgm:t>
    </dgm:pt>
    <dgm:pt modelId="{786F4079-FAB3-4A0B-B487-41A073DC09EF}" type="parTrans" cxnId="{41EAB3E8-76E4-46FB-B21B-1D89B434AD78}">
      <dgm:prSet/>
      <dgm:spPr/>
      <dgm:t>
        <a:bodyPr/>
        <a:lstStyle/>
        <a:p>
          <a:endParaRPr lang="en-AU"/>
        </a:p>
      </dgm:t>
    </dgm:pt>
    <dgm:pt modelId="{79B946F1-B8E4-4427-9EDC-CDA193158F46}" type="sibTrans" cxnId="{41EAB3E8-76E4-46FB-B21B-1D89B434AD78}">
      <dgm:prSet/>
      <dgm:spPr/>
      <dgm:t>
        <a:bodyPr/>
        <a:lstStyle/>
        <a:p>
          <a:endParaRPr lang="en-AU"/>
        </a:p>
      </dgm:t>
    </dgm:pt>
    <dgm:pt modelId="{0F77EC68-1EA2-4482-892D-E68AD4595A83}">
      <dgm:prSet phldrT="[Text]" custT="1"/>
      <dgm:spPr/>
      <dgm:t>
        <a:bodyPr/>
        <a:lstStyle/>
        <a:p>
          <a:r>
            <a:rPr lang="en-AU" sz="1100" b="1"/>
            <a:t>Fair and Consistent</a:t>
          </a:r>
        </a:p>
      </dgm:t>
    </dgm:pt>
    <dgm:pt modelId="{80A1E979-4AFA-4DEA-B81D-B79A052D9DCB}" type="parTrans" cxnId="{CE9932FE-0A3C-4531-886F-9B5F7074DA85}">
      <dgm:prSet/>
      <dgm:spPr/>
      <dgm:t>
        <a:bodyPr/>
        <a:lstStyle/>
        <a:p>
          <a:endParaRPr lang="en-AU"/>
        </a:p>
      </dgm:t>
    </dgm:pt>
    <dgm:pt modelId="{EFDFA376-50E6-4DF3-A22E-ECA1CCB355A4}" type="sibTrans" cxnId="{CE9932FE-0A3C-4531-886F-9B5F7074DA85}">
      <dgm:prSet/>
      <dgm:spPr/>
      <dgm:t>
        <a:bodyPr/>
        <a:lstStyle/>
        <a:p>
          <a:endParaRPr lang="en-AU"/>
        </a:p>
      </dgm:t>
    </dgm:pt>
    <dgm:pt modelId="{9158743B-E450-4658-A577-489E82A40C63}">
      <dgm:prSet phldrT="[Text]" custT="1"/>
      <dgm:spPr/>
      <dgm:t>
        <a:bodyPr/>
        <a:lstStyle/>
        <a:p>
          <a:r>
            <a:rPr lang="en-AU" sz="1100" b="1"/>
            <a:t>Ethical and accountable</a:t>
          </a:r>
        </a:p>
      </dgm:t>
    </dgm:pt>
    <dgm:pt modelId="{DC4EC887-DE84-4F8E-8F26-B2976B28949F}" type="parTrans" cxnId="{25EEBDE7-2C9E-4E36-9328-B885803283AE}">
      <dgm:prSet/>
      <dgm:spPr/>
      <dgm:t>
        <a:bodyPr/>
        <a:lstStyle/>
        <a:p>
          <a:endParaRPr lang="en-AU"/>
        </a:p>
      </dgm:t>
    </dgm:pt>
    <dgm:pt modelId="{E9A3163B-8FEF-450F-B30A-E26E0E7378E4}" type="sibTrans" cxnId="{25EEBDE7-2C9E-4E36-9328-B885803283AE}">
      <dgm:prSet/>
      <dgm:spPr/>
      <dgm:t>
        <a:bodyPr/>
        <a:lstStyle/>
        <a:p>
          <a:endParaRPr lang="en-AU"/>
        </a:p>
      </dgm:t>
    </dgm:pt>
    <dgm:pt modelId="{9AA50EA4-0A27-4910-A24A-3D078E231CD9}">
      <dgm:prSet phldrT="[Text]" custT="1"/>
      <dgm:spPr/>
      <dgm:t>
        <a:bodyPr/>
        <a:lstStyle/>
        <a:p>
          <a:r>
            <a:rPr lang="en-AU" sz="1100" b="1"/>
            <a:t>Collaborative</a:t>
          </a:r>
          <a:endParaRPr lang="en-AU" sz="1000" b="1"/>
        </a:p>
      </dgm:t>
    </dgm:pt>
    <dgm:pt modelId="{BB438A0E-A569-4B41-B389-3BE904E2EDAD}" type="parTrans" cxnId="{3C974C59-A291-47C1-8359-6968D3D7BBA0}">
      <dgm:prSet/>
      <dgm:spPr/>
      <dgm:t>
        <a:bodyPr/>
        <a:lstStyle/>
        <a:p>
          <a:endParaRPr lang="en-AU"/>
        </a:p>
      </dgm:t>
    </dgm:pt>
    <dgm:pt modelId="{A1C182CC-D477-45A7-9CD8-D3DC863413E0}" type="sibTrans" cxnId="{3C974C59-A291-47C1-8359-6968D3D7BBA0}">
      <dgm:prSet/>
      <dgm:spPr/>
      <dgm:t>
        <a:bodyPr/>
        <a:lstStyle/>
        <a:p>
          <a:endParaRPr lang="en-AU"/>
        </a:p>
      </dgm:t>
    </dgm:pt>
    <dgm:pt modelId="{2492C9F8-94B2-4AB1-B467-7A8AB8AFBD44}">
      <dgm:prSet phldrT="[Text]"/>
      <dgm:spPr>
        <a:solidFill>
          <a:schemeClr val="accent2"/>
        </a:solidFill>
      </dgm:spPr>
      <dgm:t>
        <a:bodyPr/>
        <a:lstStyle/>
        <a:p>
          <a:r>
            <a:rPr lang="en-AU"/>
            <a:t>Compliance Principles</a:t>
          </a:r>
        </a:p>
      </dgm:t>
    </dgm:pt>
    <dgm:pt modelId="{B0509D87-D0B7-4D7A-B9CB-FA0664216B6D}" type="parTrans" cxnId="{36A33D33-198F-45AC-AA37-205C572725A2}">
      <dgm:prSet/>
      <dgm:spPr/>
      <dgm:t>
        <a:bodyPr/>
        <a:lstStyle/>
        <a:p>
          <a:endParaRPr lang="en-AU"/>
        </a:p>
      </dgm:t>
    </dgm:pt>
    <dgm:pt modelId="{D1B9673B-F8CD-4608-B0FE-5CBE3C0A7329}" type="sibTrans" cxnId="{36A33D33-198F-45AC-AA37-205C572725A2}">
      <dgm:prSet/>
      <dgm:spPr/>
      <dgm:t>
        <a:bodyPr/>
        <a:lstStyle/>
        <a:p>
          <a:endParaRPr lang="en-AU"/>
        </a:p>
      </dgm:t>
    </dgm:pt>
    <dgm:pt modelId="{B02D6D95-D611-49D1-984C-268144404B0B}" type="pres">
      <dgm:prSet presAssocID="{3A2562A0-6C07-4577-B001-CF7FB4B91BCA}" presName="Name0" presStyleCnt="0">
        <dgm:presLayoutVars>
          <dgm:chMax val="1"/>
          <dgm:dir/>
          <dgm:animLvl val="ctr"/>
          <dgm:resizeHandles val="exact"/>
        </dgm:presLayoutVars>
      </dgm:prSet>
      <dgm:spPr/>
    </dgm:pt>
    <dgm:pt modelId="{FFC32A8D-3748-4D75-B8BF-855E3BD24E61}" type="pres">
      <dgm:prSet presAssocID="{2492C9F8-94B2-4AB1-B467-7A8AB8AFBD44}" presName="centerShape" presStyleLbl="node0" presStyleIdx="0" presStyleCnt="1"/>
      <dgm:spPr/>
    </dgm:pt>
    <dgm:pt modelId="{C8CDACEA-814E-4442-A05B-3C272342DA45}" type="pres">
      <dgm:prSet presAssocID="{4907D088-0362-493B-ADD8-8134980093B7}" presName="node" presStyleLbl="node1" presStyleIdx="0" presStyleCnt="6" custScaleX="119069">
        <dgm:presLayoutVars>
          <dgm:bulletEnabled val="1"/>
        </dgm:presLayoutVars>
      </dgm:prSet>
      <dgm:spPr/>
    </dgm:pt>
    <dgm:pt modelId="{FBCE5B57-B855-4A7A-9336-A543B5D8B7F2}" type="pres">
      <dgm:prSet presAssocID="{4907D088-0362-493B-ADD8-8134980093B7}" presName="dummy" presStyleCnt="0"/>
      <dgm:spPr/>
    </dgm:pt>
    <dgm:pt modelId="{FA5221B7-B6B9-42EF-BD83-3E2F46E0A096}" type="pres">
      <dgm:prSet presAssocID="{B2D3ED5A-50D9-4CD8-A015-AA62AC60C720}" presName="sibTrans" presStyleLbl="sibTrans2D1" presStyleIdx="0" presStyleCnt="6"/>
      <dgm:spPr/>
    </dgm:pt>
    <dgm:pt modelId="{EB26DD43-DF96-4F90-B4E7-CCBFDB250DA8}" type="pres">
      <dgm:prSet presAssocID="{F9E7C620-D992-4F14-8A61-D9E7F291955E}" presName="node" presStyleLbl="node1" presStyleIdx="1" presStyleCnt="6" custScaleX="118406" custRadScaleRad="100199" custRadScaleInc="2091">
        <dgm:presLayoutVars>
          <dgm:bulletEnabled val="1"/>
        </dgm:presLayoutVars>
      </dgm:prSet>
      <dgm:spPr/>
    </dgm:pt>
    <dgm:pt modelId="{E3868C8E-EADB-4D1B-9CC4-4154A12DE71B}" type="pres">
      <dgm:prSet presAssocID="{F9E7C620-D992-4F14-8A61-D9E7F291955E}" presName="dummy" presStyleCnt="0"/>
      <dgm:spPr/>
    </dgm:pt>
    <dgm:pt modelId="{1DF02119-0A9C-44F2-B2BD-2657D65C7AEF}" type="pres">
      <dgm:prSet presAssocID="{69A46AF6-EA4E-42F1-8373-28768F21846F}" presName="sibTrans" presStyleLbl="sibTrans2D1" presStyleIdx="1" presStyleCnt="6"/>
      <dgm:spPr/>
    </dgm:pt>
    <dgm:pt modelId="{73AA6A05-6DB0-49F4-8673-C16884C76FF1}" type="pres">
      <dgm:prSet presAssocID="{FFED39FC-5944-45F5-B585-0EB14C2F3DB6}" presName="node" presStyleLbl="node1" presStyleIdx="2" presStyleCnt="6" custScaleX="121160">
        <dgm:presLayoutVars>
          <dgm:bulletEnabled val="1"/>
        </dgm:presLayoutVars>
      </dgm:prSet>
      <dgm:spPr/>
    </dgm:pt>
    <dgm:pt modelId="{41AEA6A8-8F80-436C-B516-95226279CCCA}" type="pres">
      <dgm:prSet presAssocID="{FFED39FC-5944-45F5-B585-0EB14C2F3DB6}" presName="dummy" presStyleCnt="0"/>
      <dgm:spPr/>
    </dgm:pt>
    <dgm:pt modelId="{34F5A215-EDDD-458B-BA2E-2CDD999CD687}" type="pres">
      <dgm:prSet presAssocID="{79B946F1-B8E4-4427-9EDC-CDA193158F46}" presName="sibTrans" presStyleLbl="sibTrans2D1" presStyleIdx="2" presStyleCnt="6"/>
      <dgm:spPr/>
    </dgm:pt>
    <dgm:pt modelId="{C141CAC8-4632-404E-9919-AE67FC631FAF}" type="pres">
      <dgm:prSet presAssocID="{0F77EC68-1EA2-4482-892D-E68AD4595A83}" presName="node" presStyleLbl="node1" presStyleIdx="3" presStyleCnt="6" custScaleX="131316">
        <dgm:presLayoutVars>
          <dgm:bulletEnabled val="1"/>
        </dgm:presLayoutVars>
      </dgm:prSet>
      <dgm:spPr/>
    </dgm:pt>
    <dgm:pt modelId="{5BA0EA4D-A736-47CB-9180-0DA86FF55452}" type="pres">
      <dgm:prSet presAssocID="{0F77EC68-1EA2-4482-892D-E68AD4595A83}" presName="dummy" presStyleCnt="0"/>
      <dgm:spPr/>
    </dgm:pt>
    <dgm:pt modelId="{90717371-0069-4071-8661-F1B2A330167E}" type="pres">
      <dgm:prSet presAssocID="{EFDFA376-50E6-4DF3-A22E-ECA1CCB355A4}" presName="sibTrans" presStyleLbl="sibTrans2D1" presStyleIdx="3" presStyleCnt="6"/>
      <dgm:spPr/>
    </dgm:pt>
    <dgm:pt modelId="{17DC5763-9B0C-4D8A-B83A-73E0AFE8BF78}" type="pres">
      <dgm:prSet presAssocID="{9158743B-E450-4658-A577-489E82A40C63}" presName="node" presStyleLbl="node1" presStyleIdx="4" presStyleCnt="6" custScaleX="125446">
        <dgm:presLayoutVars>
          <dgm:bulletEnabled val="1"/>
        </dgm:presLayoutVars>
      </dgm:prSet>
      <dgm:spPr/>
    </dgm:pt>
    <dgm:pt modelId="{1601EA4C-14D5-49C8-B1F9-1AB00FDCEF1B}" type="pres">
      <dgm:prSet presAssocID="{9158743B-E450-4658-A577-489E82A40C63}" presName="dummy" presStyleCnt="0"/>
      <dgm:spPr/>
    </dgm:pt>
    <dgm:pt modelId="{95026450-1476-4C35-8992-3B500B1092AB}" type="pres">
      <dgm:prSet presAssocID="{E9A3163B-8FEF-450F-B30A-E26E0E7378E4}" presName="sibTrans" presStyleLbl="sibTrans2D1" presStyleIdx="4" presStyleCnt="6"/>
      <dgm:spPr/>
    </dgm:pt>
    <dgm:pt modelId="{B2E25CD5-F208-4EF5-9AF3-8B44CF42E203}" type="pres">
      <dgm:prSet presAssocID="{9AA50EA4-0A27-4910-A24A-3D078E231CD9}" presName="node" presStyleLbl="node1" presStyleIdx="5" presStyleCnt="6" custScaleX="120297">
        <dgm:presLayoutVars>
          <dgm:bulletEnabled val="1"/>
        </dgm:presLayoutVars>
      </dgm:prSet>
      <dgm:spPr/>
    </dgm:pt>
    <dgm:pt modelId="{BC234D8C-7F0F-4F4A-B680-407A1A51A0E7}" type="pres">
      <dgm:prSet presAssocID="{9AA50EA4-0A27-4910-A24A-3D078E231CD9}" presName="dummy" presStyleCnt="0"/>
      <dgm:spPr/>
    </dgm:pt>
    <dgm:pt modelId="{FC7FBA50-67AF-4CF3-BE99-4BD9DA2D9229}" type="pres">
      <dgm:prSet presAssocID="{A1C182CC-D477-45A7-9CD8-D3DC863413E0}" presName="sibTrans" presStyleLbl="sibTrans2D1" presStyleIdx="5" presStyleCnt="6"/>
      <dgm:spPr/>
    </dgm:pt>
  </dgm:ptLst>
  <dgm:cxnLst>
    <dgm:cxn modelId="{2497B909-9A25-4242-907D-8C4F25135771}" srcId="{2492C9F8-94B2-4AB1-B467-7A8AB8AFBD44}" destId="{F9E7C620-D992-4F14-8A61-D9E7F291955E}" srcOrd="1" destOrd="0" parTransId="{67FC9E9A-5723-48EC-BA00-8070327384A3}" sibTransId="{69A46AF6-EA4E-42F1-8373-28768F21846F}"/>
    <dgm:cxn modelId="{46450A11-402D-4DCA-84F7-4084B39A2CF1}" type="presOf" srcId="{69A46AF6-EA4E-42F1-8373-28768F21846F}" destId="{1DF02119-0A9C-44F2-B2BD-2657D65C7AEF}" srcOrd="0" destOrd="0" presId="urn:microsoft.com/office/officeart/2005/8/layout/radial6"/>
    <dgm:cxn modelId="{189E8221-549D-4213-BBE3-822F1F32ADBB}" type="presOf" srcId="{9AA50EA4-0A27-4910-A24A-3D078E231CD9}" destId="{B2E25CD5-F208-4EF5-9AF3-8B44CF42E203}" srcOrd="0" destOrd="0" presId="urn:microsoft.com/office/officeart/2005/8/layout/radial6"/>
    <dgm:cxn modelId="{A9397332-3DCE-462A-BB2C-6449F7A24DC4}" type="presOf" srcId="{FFED39FC-5944-45F5-B585-0EB14C2F3DB6}" destId="{73AA6A05-6DB0-49F4-8673-C16884C76FF1}" srcOrd="0" destOrd="0" presId="urn:microsoft.com/office/officeart/2005/8/layout/radial6"/>
    <dgm:cxn modelId="{36A33D33-198F-45AC-AA37-205C572725A2}" srcId="{3A2562A0-6C07-4577-B001-CF7FB4B91BCA}" destId="{2492C9F8-94B2-4AB1-B467-7A8AB8AFBD44}" srcOrd="0" destOrd="0" parTransId="{B0509D87-D0B7-4D7A-B9CB-FA0664216B6D}" sibTransId="{D1B9673B-F8CD-4608-B0FE-5CBE3C0A7329}"/>
    <dgm:cxn modelId="{C8F22B37-05FC-4BE5-8483-9CF3B2BE14CC}" srcId="{2492C9F8-94B2-4AB1-B467-7A8AB8AFBD44}" destId="{4907D088-0362-493B-ADD8-8134980093B7}" srcOrd="0" destOrd="0" parTransId="{CCCC43F0-7AEC-4E36-96C3-BCA35A4D2939}" sibTransId="{B2D3ED5A-50D9-4CD8-A015-AA62AC60C720}"/>
    <dgm:cxn modelId="{9216EF37-F463-4BB1-BE36-2FEB82997B22}" type="presOf" srcId="{E9A3163B-8FEF-450F-B30A-E26E0E7378E4}" destId="{95026450-1476-4C35-8992-3B500B1092AB}" srcOrd="0" destOrd="0" presId="urn:microsoft.com/office/officeart/2005/8/layout/radial6"/>
    <dgm:cxn modelId="{8C25A838-49FA-48EC-879A-0E7F84E57F8C}" type="presOf" srcId="{4907D088-0362-493B-ADD8-8134980093B7}" destId="{C8CDACEA-814E-4442-A05B-3C272342DA45}" srcOrd="0" destOrd="0" presId="urn:microsoft.com/office/officeart/2005/8/layout/radial6"/>
    <dgm:cxn modelId="{329D4B61-8C0B-4DB1-A083-DC8F4572469E}" type="presOf" srcId="{B2D3ED5A-50D9-4CD8-A015-AA62AC60C720}" destId="{FA5221B7-B6B9-42EF-BD83-3E2F46E0A096}" srcOrd="0" destOrd="0" presId="urn:microsoft.com/office/officeart/2005/8/layout/radial6"/>
    <dgm:cxn modelId="{AC46AD46-72E7-4094-9D1F-5F9688F68809}" type="presOf" srcId="{0F77EC68-1EA2-4482-892D-E68AD4595A83}" destId="{C141CAC8-4632-404E-9919-AE67FC631FAF}" srcOrd="0" destOrd="0" presId="urn:microsoft.com/office/officeart/2005/8/layout/radial6"/>
    <dgm:cxn modelId="{3C974C59-A291-47C1-8359-6968D3D7BBA0}" srcId="{2492C9F8-94B2-4AB1-B467-7A8AB8AFBD44}" destId="{9AA50EA4-0A27-4910-A24A-3D078E231CD9}" srcOrd="5" destOrd="0" parTransId="{BB438A0E-A569-4B41-B389-3BE904E2EDAD}" sibTransId="{A1C182CC-D477-45A7-9CD8-D3DC863413E0}"/>
    <dgm:cxn modelId="{19359183-95DE-4ECF-B15D-02A530F3FC14}" type="presOf" srcId="{79B946F1-B8E4-4427-9EDC-CDA193158F46}" destId="{34F5A215-EDDD-458B-BA2E-2CDD999CD687}" srcOrd="0" destOrd="0" presId="urn:microsoft.com/office/officeart/2005/8/layout/radial6"/>
    <dgm:cxn modelId="{4BED57BE-9113-4F9C-9737-0DE6332CF25A}" type="presOf" srcId="{2492C9F8-94B2-4AB1-B467-7A8AB8AFBD44}" destId="{FFC32A8D-3748-4D75-B8BF-855E3BD24E61}" srcOrd="0" destOrd="0" presId="urn:microsoft.com/office/officeart/2005/8/layout/radial6"/>
    <dgm:cxn modelId="{409C86BF-52BB-49F4-84FA-661AA14F36AA}" type="presOf" srcId="{F9E7C620-D992-4F14-8A61-D9E7F291955E}" destId="{EB26DD43-DF96-4F90-B4E7-CCBFDB250DA8}" srcOrd="0" destOrd="0" presId="urn:microsoft.com/office/officeart/2005/8/layout/radial6"/>
    <dgm:cxn modelId="{F1DB7FE5-C502-411B-91E3-938A14F25C38}" type="presOf" srcId="{9158743B-E450-4658-A577-489E82A40C63}" destId="{17DC5763-9B0C-4D8A-B83A-73E0AFE8BF78}" srcOrd="0" destOrd="0" presId="urn:microsoft.com/office/officeart/2005/8/layout/radial6"/>
    <dgm:cxn modelId="{25EEBDE7-2C9E-4E36-9328-B885803283AE}" srcId="{2492C9F8-94B2-4AB1-B467-7A8AB8AFBD44}" destId="{9158743B-E450-4658-A577-489E82A40C63}" srcOrd="4" destOrd="0" parTransId="{DC4EC887-DE84-4F8E-8F26-B2976B28949F}" sibTransId="{E9A3163B-8FEF-450F-B30A-E26E0E7378E4}"/>
    <dgm:cxn modelId="{41EAB3E8-76E4-46FB-B21B-1D89B434AD78}" srcId="{2492C9F8-94B2-4AB1-B467-7A8AB8AFBD44}" destId="{FFED39FC-5944-45F5-B585-0EB14C2F3DB6}" srcOrd="2" destOrd="0" parTransId="{786F4079-FAB3-4A0B-B487-41A073DC09EF}" sibTransId="{79B946F1-B8E4-4427-9EDC-CDA193158F46}"/>
    <dgm:cxn modelId="{FAB886CB-FC77-4F82-B671-C9B330013A2E}" type="presOf" srcId="{EFDFA376-50E6-4DF3-A22E-ECA1CCB355A4}" destId="{90717371-0069-4071-8661-F1B2A330167E}" srcOrd="0" destOrd="0" presId="urn:microsoft.com/office/officeart/2005/8/layout/radial6"/>
    <dgm:cxn modelId="{DC818DCC-5605-49B0-B336-25F9BC1C8CA6}" type="presOf" srcId="{A1C182CC-D477-45A7-9CD8-D3DC863413E0}" destId="{FC7FBA50-67AF-4CF3-BE99-4BD9DA2D9229}" srcOrd="0" destOrd="0" presId="urn:microsoft.com/office/officeart/2005/8/layout/radial6"/>
    <dgm:cxn modelId="{5F3997D0-1073-4932-B3CB-D090E5CC7D8B}" type="presOf" srcId="{3A2562A0-6C07-4577-B001-CF7FB4B91BCA}" destId="{B02D6D95-D611-49D1-984C-268144404B0B}" srcOrd="0" destOrd="0" presId="urn:microsoft.com/office/officeart/2005/8/layout/radial6"/>
    <dgm:cxn modelId="{CE9932FE-0A3C-4531-886F-9B5F7074DA85}" srcId="{2492C9F8-94B2-4AB1-B467-7A8AB8AFBD44}" destId="{0F77EC68-1EA2-4482-892D-E68AD4595A83}" srcOrd="3" destOrd="0" parTransId="{80A1E979-4AFA-4DEA-B81D-B79A052D9DCB}" sibTransId="{EFDFA376-50E6-4DF3-A22E-ECA1CCB355A4}"/>
    <dgm:cxn modelId="{4BA1A02C-3A51-400C-B2FD-6A244DD7101F}" type="presParOf" srcId="{B02D6D95-D611-49D1-984C-268144404B0B}" destId="{FFC32A8D-3748-4D75-B8BF-855E3BD24E61}" srcOrd="0" destOrd="0" presId="urn:microsoft.com/office/officeart/2005/8/layout/radial6"/>
    <dgm:cxn modelId="{83DC8D55-081B-4E8D-AF29-2F8BA0746D88}" type="presParOf" srcId="{B02D6D95-D611-49D1-984C-268144404B0B}" destId="{C8CDACEA-814E-4442-A05B-3C272342DA45}" srcOrd="1" destOrd="0" presId="urn:microsoft.com/office/officeart/2005/8/layout/radial6"/>
    <dgm:cxn modelId="{3425876F-DEBF-42E9-82AE-1410CB9ACEDF}" type="presParOf" srcId="{B02D6D95-D611-49D1-984C-268144404B0B}" destId="{FBCE5B57-B855-4A7A-9336-A543B5D8B7F2}" srcOrd="2" destOrd="0" presId="urn:microsoft.com/office/officeart/2005/8/layout/radial6"/>
    <dgm:cxn modelId="{1EB5208B-F7D6-4733-A593-D2065507C64F}" type="presParOf" srcId="{B02D6D95-D611-49D1-984C-268144404B0B}" destId="{FA5221B7-B6B9-42EF-BD83-3E2F46E0A096}" srcOrd="3" destOrd="0" presId="urn:microsoft.com/office/officeart/2005/8/layout/radial6"/>
    <dgm:cxn modelId="{84DEDF2A-3FCA-44AA-8BC9-C780491B1478}" type="presParOf" srcId="{B02D6D95-D611-49D1-984C-268144404B0B}" destId="{EB26DD43-DF96-4F90-B4E7-CCBFDB250DA8}" srcOrd="4" destOrd="0" presId="urn:microsoft.com/office/officeart/2005/8/layout/radial6"/>
    <dgm:cxn modelId="{D511607B-8D8C-4819-A3AD-800E294EB776}" type="presParOf" srcId="{B02D6D95-D611-49D1-984C-268144404B0B}" destId="{E3868C8E-EADB-4D1B-9CC4-4154A12DE71B}" srcOrd="5" destOrd="0" presId="urn:microsoft.com/office/officeart/2005/8/layout/radial6"/>
    <dgm:cxn modelId="{56D23126-4828-44AF-945B-D7D69CA28DA7}" type="presParOf" srcId="{B02D6D95-D611-49D1-984C-268144404B0B}" destId="{1DF02119-0A9C-44F2-B2BD-2657D65C7AEF}" srcOrd="6" destOrd="0" presId="urn:microsoft.com/office/officeart/2005/8/layout/radial6"/>
    <dgm:cxn modelId="{E4AF4866-165F-46F0-97E0-9A87961B7CA9}" type="presParOf" srcId="{B02D6D95-D611-49D1-984C-268144404B0B}" destId="{73AA6A05-6DB0-49F4-8673-C16884C76FF1}" srcOrd="7" destOrd="0" presId="urn:microsoft.com/office/officeart/2005/8/layout/radial6"/>
    <dgm:cxn modelId="{B643B58C-7475-4FF2-86FD-FE1D103940D2}" type="presParOf" srcId="{B02D6D95-D611-49D1-984C-268144404B0B}" destId="{41AEA6A8-8F80-436C-B516-95226279CCCA}" srcOrd="8" destOrd="0" presId="urn:microsoft.com/office/officeart/2005/8/layout/radial6"/>
    <dgm:cxn modelId="{2E2356FF-E3A3-4DFB-9D5C-3D770ADE206E}" type="presParOf" srcId="{B02D6D95-D611-49D1-984C-268144404B0B}" destId="{34F5A215-EDDD-458B-BA2E-2CDD999CD687}" srcOrd="9" destOrd="0" presId="urn:microsoft.com/office/officeart/2005/8/layout/radial6"/>
    <dgm:cxn modelId="{5F3E9A67-4A33-42A1-8AD0-9FB59915A75D}" type="presParOf" srcId="{B02D6D95-D611-49D1-984C-268144404B0B}" destId="{C141CAC8-4632-404E-9919-AE67FC631FAF}" srcOrd="10" destOrd="0" presId="urn:microsoft.com/office/officeart/2005/8/layout/radial6"/>
    <dgm:cxn modelId="{17F57C76-402D-4A18-8ADA-CCDF322A81FE}" type="presParOf" srcId="{B02D6D95-D611-49D1-984C-268144404B0B}" destId="{5BA0EA4D-A736-47CB-9180-0DA86FF55452}" srcOrd="11" destOrd="0" presId="urn:microsoft.com/office/officeart/2005/8/layout/radial6"/>
    <dgm:cxn modelId="{BEDDF64E-A2ED-4FDD-96D8-602F5A565097}" type="presParOf" srcId="{B02D6D95-D611-49D1-984C-268144404B0B}" destId="{90717371-0069-4071-8661-F1B2A330167E}" srcOrd="12" destOrd="0" presId="urn:microsoft.com/office/officeart/2005/8/layout/radial6"/>
    <dgm:cxn modelId="{A3844637-8141-453E-80D1-71B0092561F5}" type="presParOf" srcId="{B02D6D95-D611-49D1-984C-268144404B0B}" destId="{17DC5763-9B0C-4D8A-B83A-73E0AFE8BF78}" srcOrd="13" destOrd="0" presId="urn:microsoft.com/office/officeart/2005/8/layout/radial6"/>
    <dgm:cxn modelId="{1BE36702-13C8-46F0-BBE6-7B39E6FDFCFB}" type="presParOf" srcId="{B02D6D95-D611-49D1-984C-268144404B0B}" destId="{1601EA4C-14D5-49C8-B1F9-1AB00FDCEF1B}" srcOrd="14" destOrd="0" presId="urn:microsoft.com/office/officeart/2005/8/layout/radial6"/>
    <dgm:cxn modelId="{41588010-EE86-4E4F-9898-199224B55312}" type="presParOf" srcId="{B02D6D95-D611-49D1-984C-268144404B0B}" destId="{95026450-1476-4C35-8992-3B500B1092AB}" srcOrd="15" destOrd="0" presId="urn:microsoft.com/office/officeart/2005/8/layout/radial6"/>
    <dgm:cxn modelId="{36C42861-1AD1-48BD-917C-A8FAB165A965}" type="presParOf" srcId="{B02D6D95-D611-49D1-984C-268144404B0B}" destId="{B2E25CD5-F208-4EF5-9AF3-8B44CF42E203}" srcOrd="16" destOrd="0" presId="urn:microsoft.com/office/officeart/2005/8/layout/radial6"/>
    <dgm:cxn modelId="{E5B28E68-BEE3-468B-86A1-BDA2F714009B}" type="presParOf" srcId="{B02D6D95-D611-49D1-984C-268144404B0B}" destId="{BC234D8C-7F0F-4F4A-B680-407A1A51A0E7}" srcOrd="17" destOrd="0" presId="urn:microsoft.com/office/officeart/2005/8/layout/radial6"/>
    <dgm:cxn modelId="{367D6C12-6136-4145-A75E-8131AFB1E65E}" type="presParOf" srcId="{B02D6D95-D611-49D1-984C-268144404B0B}" destId="{FC7FBA50-67AF-4CF3-BE99-4BD9DA2D9229}" srcOrd="18" destOrd="0" presId="urn:microsoft.com/office/officeart/2005/8/layout/radial6"/>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FBA50-67AF-4CF3-BE99-4BD9DA2D9229}">
      <dsp:nvSpPr>
        <dsp:cNvPr id="0" name=""/>
        <dsp:cNvSpPr/>
      </dsp:nvSpPr>
      <dsp:spPr>
        <a:xfrm>
          <a:off x="1452437" y="447486"/>
          <a:ext cx="3063285" cy="3063285"/>
        </a:xfrm>
        <a:prstGeom prst="blockArc">
          <a:avLst>
            <a:gd name="adj1" fmla="val 12600000"/>
            <a:gd name="adj2" fmla="val 16200000"/>
            <a:gd name="adj3" fmla="val 4515"/>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95026450-1476-4C35-8992-3B500B1092AB}">
      <dsp:nvSpPr>
        <dsp:cNvPr id="0" name=""/>
        <dsp:cNvSpPr/>
      </dsp:nvSpPr>
      <dsp:spPr>
        <a:xfrm>
          <a:off x="1452437" y="447486"/>
          <a:ext cx="3063285" cy="3063285"/>
        </a:xfrm>
        <a:prstGeom prst="blockArc">
          <a:avLst>
            <a:gd name="adj1" fmla="val 9000000"/>
            <a:gd name="adj2" fmla="val 12600000"/>
            <a:gd name="adj3" fmla="val 4515"/>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90717371-0069-4071-8661-F1B2A330167E}">
      <dsp:nvSpPr>
        <dsp:cNvPr id="0" name=""/>
        <dsp:cNvSpPr/>
      </dsp:nvSpPr>
      <dsp:spPr>
        <a:xfrm>
          <a:off x="1452437" y="447486"/>
          <a:ext cx="3063285" cy="3063285"/>
        </a:xfrm>
        <a:prstGeom prst="blockArc">
          <a:avLst>
            <a:gd name="adj1" fmla="val 5400000"/>
            <a:gd name="adj2" fmla="val 9000000"/>
            <a:gd name="adj3" fmla="val 4515"/>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4F5A215-EDDD-458B-BA2E-2CDD999CD687}">
      <dsp:nvSpPr>
        <dsp:cNvPr id="0" name=""/>
        <dsp:cNvSpPr/>
      </dsp:nvSpPr>
      <dsp:spPr>
        <a:xfrm>
          <a:off x="1452437" y="447486"/>
          <a:ext cx="3063285" cy="3063285"/>
        </a:xfrm>
        <a:prstGeom prst="blockArc">
          <a:avLst>
            <a:gd name="adj1" fmla="val 1800000"/>
            <a:gd name="adj2" fmla="val 5400000"/>
            <a:gd name="adj3" fmla="val 4515"/>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DF02119-0A9C-44F2-B2BD-2657D65C7AEF}">
      <dsp:nvSpPr>
        <dsp:cNvPr id="0" name=""/>
        <dsp:cNvSpPr/>
      </dsp:nvSpPr>
      <dsp:spPr>
        <a:xfrm>
          <a:off x="1454167" y="444498"/>
          <a:ext cx="3063285" cy="3063285"/>
        </a:xfrm>
        <a:prstGeom prst="blockArc">
          <a:avLst>
            <a:gd name="adj1" fmla="val 19829099"/>
            <a:gd name="adj2" fmla="val 1807930"/>
            <a:gd name="adj3" fmla="val 4515"/>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A5221B7-B6B9-42EF-BD83-3E2F46E0A096}">
      <dsp:nvSpPr>
        <dsp:cNvPr id="0" name=""/>
        <dsp:cNvSpPr/>
      </dsp:nvSpPr>
      <dsp:spPr>
        <a:xfrm>
          <a:off x="1455862" y="447483"/>
          <a:ext cx="3063285" cy="3063285"/>
        </a:xfrm>
        <a:prstGeom prst="blockArc">
          <a:avLst>
            <a:gd name="adj1" fmla="val 16192136"/>
            <a:gd name="adj2" fmla="val 19821218"/>
            <a:gd name="adj3" fmla="val 4515"/>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FC32A8D-3748-4D75-B8BF-855E3BD24E61}">
      <dsp:nvSpPr>
        <dsp:cNvPr id="0" name=""/>
        <dsp:cNvSpPr/>
      </dsp:nvSpPr>
      <dsp:spPr>
        <a:xfrm>
          <a:off x="2297988" y="1293038"/>
          <a:ext cx="1372182" cy="1372182"/>
        </a:xfrm>
        <a:prstGeom prst="ellipse">
          <a:avLst/>
        </a:prstGeom>
        <a:solidFill>
          <a:schemeClr val="accent2"/>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AU" sz="1500" kern="1200"/>
            <a:t>Compliance Principles</a:t>
          </a:r>
        </a:p>
      </dsp:txBody>
      <dsp:txXfrm>
        <a:off x="2498939" y="1493989"/>
        <a:ext cx="970280" cy="970280"/>
      </dsp:txXfrm>
    </dsp:sp>
    <dsp:sp modelId="{C8CDACEA-814E-4442-A05B-3C272342DA45}">
      <dsp:nvSpPr>
        <dsp:cNvPr id="0" name=""/>
        <dsp:cNvSpPr/>
      </dsp:nvSpPr>
      <dsp:spPr>
        <a:xfrm>
          <a:off x="2412234" y="1802"/>
          <a:ext cx="1143690" cy="960527"/>
        </a:xfrm>
        <a:prstGeom prst="ellipse">
          <a:avLst/>
        </a:prstGeom>
        <a:solidFill>
          <a:schemeClr val="accent1">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Proportional</a:t>
          </a:r>
          <a:endParaRPr lang="en-AU" sz="1000" b="1" kern="1200"/>
        </a:p>
      </dsp:txBody>
      <dsp:txXfrm>
        <a:off x="2579724" y="142468"/>
        <a:ext cx="808710" cy="679195"/>
      </dsp:txXfrm>
    </dsp:sp>
    <dsp:sp modelId="{EB26DD43-DF96-4F90-B4E7-CCBFDB250DA8}">
      <dsp:nvSpPr>
        <dsp:cNvPr id="0" name=""/>
        <dsp:cNvSpPr/>
      </dsp:nvSpPr>
      <dsp:spPr>
        <a:xfrm>
          <a:off x="3719933" y="758346"/>
          <a:ext cx="1137322" cy="960527"/>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Targeted</a:t>
          </a:r>
        </a:p>
      </dsp:txBody>
      <dsp:txXfrm>
        <a:off x="3886490" y="899012"/>
        <a:ext cx="804208" cy="679195"/>
      </dsp:txXfrm>
    </dsp:sp>
    <dsp:sp modelId="{73AA6A05-6DB0-49F4-8673-C16884C76FF1}">
      <dsp:nvSpPr>
        <dsp:cNvPr id="0" name=""/>
        <dsp:cNvSpPr/>
      </dsp:nvSpPr>
      <dsp:spPr>
        <a:xfrm>
          <a:off x="3698687" y="2247397"/>
          <a:ext cx="1163775" cy="960527"/>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Effective and Efficient</a:t>
          </a:r>
        </a:p>
      </dsp:txBody>
      <dsp:txXfrm>
        <a:off x="3869118" y="2388063"/>
        <a:ext cx="822913" cy="679195"/>
      </dsp:txXfrm>
    </dsp:sp>
    <dsp:sp modelId="{C141CAC8-4632-404E-9919-AE67FC631FAF}">
      <dsp:nvSpPr>
        <dsp:cNvPr id="0" name=""/>
        <dsp:cNvSpPr/>
      </dsp:nvSpPr>
      <dsp:spPr>
        <a:xfrm>
          <a:off x="2353416" y="2995929"/>
          <a:ext cx="1261326" cy="960527"/>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Fair and Consistent</a:t>
          </a:r>
        </a:p>
      </dsp:txBody>
      <dsp:txXfrm>
        <a:off x="2538133" y="3136595"/>
        <a:ext cx="891892" cy="679195"/>
      </dsp:txXfrm>
    </dsp:sp>
    <dsp:sp modelId="{17DC5763-9B0C-4D8A-B83A-73E0AFE8BF78}">
      <dsp:nvSpPr>
        <dsp:cNvPr id="0" name=""/>
        <dsp:cNvSpPr/>
      </dsp:nvSpPr>
      <dsp:spPr>
        <a:xfrm>
          <a:off x="1085113" y="2247397"/>
          <a:ext cx="1204943" cy="960527"/>
        </a:xfrm>
        <a:prstGeom prst="ellips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Ethical and accountable</a:t>
          </a:r>
        </a:p>
      </dsp:txBody>
      <dsp:txXfrm>
        <a:off x="1261573" y="2388063"/>
        <a:ext cx="852023" cy="679195"/>
      </dsp:txXfrm>
    </dsp:sp>
    <dsp:sp modelId="{B2E25CD5-F208-4EF5-9AF3-8B44CF42E203}">
      <dsp:nvSpPr>
        <dsp:cNvPr id="0" name=""/>
        <dsp:cNvSpPr/>
      </dsp:nvSpPr>
      <dsp:spPr>
        <a:xfrm>
          <a:off x="1109842" y="750333"/>
          <a:ext cx="1155486" cy="960527"/>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AU" sz="1100" b="1" kern="1200"/>
            <a:t>Collaborative</a:t>
          </a:r>
          <a:endParaRPr lang="en-AU" sz="1000" b="1" kern="1200"/>
        </a:p>
      </dsp:txBody>
      <dsp:txXfrm>
        <a:off x="1279059" y="890999"/>
        <a:ext cx="817052" cy="679195"/>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8A73C-E17A-41C4-9D29-851AFE5F8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8507</Words>
  <Characters>50872</Characters>
  <Application>Microsoft Office Word</Application>
  <DocSecurity>0</DocSecurity>
  <Lines>2422</Lines>
  <Paragraphs>860</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58519</CharactersWithSpaces>
  <SharedDoc>false</SharedDoc>
  <HLinks>
    <vt:vector size="258" baseType="variant">
      <vt:variant>
        <vt:i4>1900556</vt:i4>
      </vt:variant>
      <vt:variant>
        <vt:i4>126</vt:i4>
      </vt:variant>
      <vt:variant>
        <vt:i4>0</vt:i4>
      </vt:variant>
      <vt:variant>
        <vt:i4>5</vt:i4>
      </vt:variant>
      <vt:variant>
        <vt:lpwstr>http://www.maroondah.vic.gov.au/</vt:lpwstr>
      </vt:variant>
      <vt:variant>
        <vt:lpwstr/>
      </vt:variant>
      <vt:variant>
        <vt:i4>458786</vt:i4>
      </vt:variant>
      <vt:variant>
        <vt:i4>123</vt:i4>
      </vt:variant>
      <vt:variant>
        <vt:i4>0</vt:i4>
      </vt:variant>
      <vt:variant>
        <vt:i4>5</vt:i4>
      </vt:variant>
      <vt:variant>
        <vt:lpwstr>mailto:maroondah@maroondah.vic.gov.au</vt:lpwstr>
      </vt:variant>
      <vt:variant>
        <vt:lpwstr/>
      </vt:variant>
      <vt:variant>
        <vt:i4>3997744</vt:i4>
      </vt:variant>
      <vt:variant>
        <vt:i4>120</vt:i4>
      </vt:variant>
      <vt:variant>
        <vt:i4>0</vt:i4>
      </vt:variant>
      <vt:variant>
        <vt:i4>5</vt:i4>
      </vt:variant>
      <vt:variant>
        <vt:lpwstr>http://www.youtube.com/CityofMaroondah</vt:lpwstr>
      </vt:variant>
      <vt:variant>
        <vt:lpwstr/>
      </vt:variant>
      <vt:variant>
        <vt:i4>4325466</vt:i4>
      </vt:variant>
      <vt:variant>
        <vt:i4>117</vt:i4>
      </vt:variant>
      <vt:variant>
        <vt:i4>0</vt:i4>
      </vt:variant>
      <vt:variant>
        <vt:i4>5</vt:i4>
      </vt:variant>
      <vt:variant>
        <vt:lpwstr>http://www.facebook.com/MaroondahCityCouncil</vt:lpwstr>
      </vt:variant>
      <vt:variant>
        <vt:lpwstr/>
      </vt:variant>
      <vt:variant>
        <vt:i4>1900556</vt:i4>
      </vt:variant>
      <vt:variant>
        <vt:i4>114</vt:i4>
      </vt:variant>
      <vt:variant>
        <vt:i4>0</vt:i4>
      </vt:variant>
      <vt:variant>
        <vt:i4>5</vt:i4>
      </vt:variant>
      <vt:variant>
        <vt:lpwstr>http://www.maroondah.vic.gov.au/</vt:lpwstr>
      </vt:variant>
      <vt:variant>
        <vt:lpwstr/>
      </vt:variant>
      <vt:variant>
        <vt:i4>5570632</vt:i4>
      </vt:variant>
      <vt:variant>
        <vt:i4>111</vt:i4>
      </vt:variant>
      <vt:variant>
        <vt:i4>0</vt:i4>
      </vt:variant>
      <vt:variant>
        <vt:i4>5</vt:i4>
      </vt:variant>
      <vt:variant>
        <vt:lpwstr>https://www.yvw.com.au/about-us/our-strategy</vt:lpwstr>
      </vt:variant>
      <vt:variant>
        <vt:lpwstr/>
      </vt:variant>
      <vt:variant>
        <vt:i4>5111901</vt:i4>
      </vt:variant>
      <vt:variant>
        <vt:i4>108</vt:i4>
      </vt:variant>
      <vt:variant>
        <vt:i4>0</vt:i4>
      </vt:variant>
      <vt:variant>
        <vt:i4>5</vt:i4>
      </vt:variant>
      <vt:variant>
        <vt:lpwstr>https://www.maroondah.vic.gov.au/About-Council/Planning-for-our-future/Maroondah-2040</vt:lpwstr>
      </vt:variant>
      <vt:variant>
        <vt:lpwstr/>
      </vt:variant>
      <vt:variant>
        <vt:i4>1179663</vt:i4>
      </vt:variant>
      <vt:variant>
        <vt:i4>105</vt:i4>
      </vt:variant>
      <vt:variant>
        <vt:i4>0</vt:i4>
      </vt:variant>
      <vt:variant>
        <vt:i4>5</vt:i4>
      </vt:variant>
      <vt:variant>
        <vt:lpwstr>https://www.maroondah.vic.gov.au/About-Council/Planning-for-our-future/Strategies-and-plans/Water-Sensitive-City-Strategy</vt:lpwstr>
      </vt:variant>
      <vt:variant>
        <vt:lpwstr/>
      </vt:variant>
      <vt:variant>
        <vt:i4>262149</vt:i4>
      </vt:variant>
      <vt:variant>
        <vt:i4>102</vt:i4>
      </vt:variant>
      <vt:variant>
        <vt:i4>0</vt:i4>
      </vt:variant>
      <vt:variant>
        <vt:i4>5</vt:i4>
      </vt:variant>
      <vt:variant>
        <vt:lpwstr>https://www.epa.vic.gov.au/about-epa/publications/168-irrigation-with-recycled-water</vt:lpwstr>
      </vt:variant>
      <vt:variant>
        <vt:lpwstr/>
      </vt:variant>
      <vt:variant>
        <vt:i4>1638424</vt:i4>
      </vt:variant>
      <vt:variant>
        <vt:i4>99</vt:i4>
      </vt:variant>
      <vt:variant>
        <vt:i4>0</vt:i4>
      </vt:variant>
      <vt:variant>
        <vt:i4>5</vt:i4>
      </vt:variant>
      <vt:variant>
        <vt:lpwstr>https://www.epa.vic.gov.au/for-community/environmental-information/water/about-wastewater/onsite-wastewater-regulatory-framework</vt:lpwstr>
      </vt:variant>
      <vt:variant>
        <vt:lpwstr/>
      </vt:variant>
      <vt:variant>
        <vt:i4>4063272</vt:i4>
      </vt:variant>
      <vt:variant>
        <vt:i4>96</vt:i4>
      </vt:variant>
      <vt:variant>
        <vt:i4>0</vt:i4>
      </vt:variant>
      <vt:variant>
        <vt:i4>5</vt:i4>
      </vt:variant>
      <vt:variant>
        <vt:lpwstr>https://comms.epa.vic.gov.au/ch/18211/2c8mnts/2958618/ot4zs7XsqBLbRGqIGIEFsrnSpUqJIZNVw0gEOsMT.html</vt:lpwstr>
      </vt:variant>
      <vt:variant>
        <vt:lpwstr/>
      </vt:variant>
      <vt:variant>
        <vt:i4>983106</vt:i4>
      </vt:variant>
      <vt:variant>
        <vt:i4>93</vt:i4>
      </vt:variant>
      <vt:variant>
        <vt:i4>0</vt:i4>
      </vt:variant>
      <vt:variant>
        <vt:i4>5</vt:i4>
      </vt:variant>
      <vt:variant>
        <vt:lpwstr>https://www.epa.vic.gov.au/about-epa/publications/onsite-wastewater-management-guidance?utm_medium=email&amp;utm_campaign=OSWM-22-MAY-2024&amp;utm_content=epa.vic.gov.au/about-epa/publications/onsite-wastewater-management-guidance&amp;utm_source=comms.epa.vic.gov.aul</vt:lpwstr>
      </vt:variant>
      <vt:variant>
        <vt:lpwstr/>
      </vt:variant>
      <vt:variant>
        <vt:i4>2359423</vt:i4>
      </vt:variant>
      <vt:variant>
        <vt:i4>90</vt:i4>
      </vt:variant>
      <vt:variant>
        <vt:i4>0</vt:i4>
      </vt:variant>
      <vt:variant>
        <vt:i4>5</vt:i4>
      </vt:variant>
      <vt:variant>
        <vt:lpwstr>https://www.epa.vic.gov.au/about-epa/publications/1974</vt:lpwstr>
      </vt:variant>
      <vt:variant>
        <vt:lpwstr/>
      </vt:variant>
      <vt:variant>
        <vt:i4>3866674</vt:i4>
      </vt:variant>
      <vt:variant>
        <vt:i4>87</vt:i4>
      </vt:variant>
      <vt:variant>
        <vt:i4>0</vt:i4>
      </vt:variant>
      <vt:variant>
        <vt:i4>5</vt:i4>
      </vt:variant>
      <vt:variant>
        <vt:lpwstr>https://www.gazette.vic.gov.au/gazette/Gazettes2024/GG2024S226.pdf</vt:lpwstr>
      </vt:variant>
      <vt:variant>
        <vt:lpwstr/>
      </vt:variant>
      <vt:variant>
        <vt:i4>7209065</vt:i4>
      </vt:variant>
      <vt:variant>
        <vt:i4>84</vt:i4>
      </vt:variant>
      <vt:variant>
        <vt:i4>0</vt:i4>
      </vt:variant>
      <vt:variant>
        <vt:i4>5</vt:i4>
      </vt:variant>
      <vt:variant>
        <vt:lpwstr>https://www.audit.vic.gov.au/report/managing-environmental-impacts-domestic-wastewater?section=</vt:lpwstr>
      </vt:variant>
      <vt:variant>
        <vt:lpwstr/>
      </vt:variant>
      <vt:variant>
        <vt:i4>1966149</vt:i4>
      </vt:variant>
      <vt:variant>
        <vt:i4>81</vt:i4>
      </vt:variant>
      <vt:variant>
        <vt:i4>0</vt:i4>
      </vt:variant>
      <vt:variant>
        <vt:i4>5</vt:i4>
      </vt:variant>
      <vt:variant>
        <vt:lpwstr>https://www.yvw.com.au/faults-works/community-sewerage-program/connect-sewer</vt:lpwstr>
      </vt:variant>
      <vt:variant>
        <vt:lpwstr/>
      </vt:variant>
      <vt:variant>
        <vt:i4>4784219</vt:i4>
      </vt:variant>
      <vt:variant>
        <vt:i4>78</vt:i4>
      </vt:variant>
      <vt:variant>
        <vt:i4>0</vt:i4>
      </vt:variant>
      <vt:variant>
        <vt:i4>5</vt:i4>
      </vt:variant>
      <vt:variant>
        <vt:lpwstr>https://www.yvw.com.au/contact-us</vt:lpwstr>
      </vt:variant>
      <vt:variant>
        <vt:lpwstr/>
      </vt:variant>
      <vt:variant>
        <vt:i4>1966149</vt:i4>
      </vt:variant>
      <vt:variant>
        <vt:i4>75</vt:i4>
      </vt:variant>
      <vt:variant>
        <vt:i4>0</vt:i4>
      </vt:variant>
      <vt:variant>
        <vt:i4>5</vt:i4>
      </vt:variant>
      <vt:variant>
        <vt:lpwstr>https://www.yvw.com.au/faults-works/community-sewerage-program/connect-sewer</vt:lpwstr>
      </vt:variant>
      <vt:variant>
        <vt:lpwstr/>
      </vt:variant>
      <vt:variant>
        <vt:i4>4784219</vt:i4>
      </vt:variant>
      <vt:variant>
        <vt:i4>72</vt:i4>
      </vt:variant>
      <vt:variant>
        <vt:i4>0</vt:i4>
      </vt:variant>
      <vt:variant>
        <vt:i4>5</vt:i4>
      </vt:variant>
      <vt:variant>
        <vt:lpwstr>https://www.yvw.com.au/contact-us</vt:lpwstr>
      </vt:variant>
      <vt:variant>
        <vt:lpwstr/>
      </vt:variant>
      <vt:variant>
        <vt:i4>262149</vt:i4>
      </vt:variant>
      <vt:variant>
        <vt:i4>69</vt:i4>
      </vt:variant>
      <vt:variant>
        <vt:i4>0</vt:i4>
      </vt:variant>
      <vt:variant>
        <vt:i4>5</vt:i4>
      </vt:variant>
      <vt:variant>
        <vt:lpwstr>https://www.epa.vic.gov.au/about-epa/publications/168-irrigation-with-recycled-water</vt:lpwstr>
      </vt:variant>
      <vt:variant>
        <vt:lpwstr/>
      </vt:variant>
      <vt:variant>
        <vt:i4>1638424</vt:i4>
      </vt:variant>
      <vt:variant>
        <vt:i4>66</vt:i4>
      </vt:variant>
      <vt:variant>
        <vt:i4>0</vt:i4>
      </vt:variant>
      <vt:variant>
        <vt:i4>5</vt:i4>
      </vt:variant>
      <vt:variant>
        <vt:lpwstr>https://www.epa.vic.gov.au/for-community/environmental-information/water/about-wastewater/onsite-wastewater-regulatory-framework</vt:lpwstr>
      </vt:variant>
      <vt:variant>
        <vt:lpwstr/>
      </vt:variant>
      <vt:variant>
        <vt:i4>4063272</vt:i4>
      </vt:variant>
      <vt:variant>
        <vt:i4>63</vt:i4>
      </vt:variant>
      <vt:variant>
        <vt:i4>0</vt:i4>
      </vt:variant>
      <vt:variant>
        <vt:i4>5</vt:i4>
      </vt:variant>
      <vt:variant>
        <vt:lpwstr>https://comms.epa.vic.gov.au/ch/18211/2c8mnts/2958618/ot4zs7XsqBLbRGqIGIEFsrnSpUqJIZNVw0gEOsMT.html</vt:lpwstr>
      </vt:variant>
      <vt:variant>
        <vt:lpwstr/>
      </vt:variant>
      <vt:variant>
        <vt:i4>983106</vt:i4>
      </vt:variant>
      <vt:variant>
        <vt:i4>60</vt:i4>
      </vt:variant>
      <vt:variant>
        <vt:i4>0</vt:i4>
      </vt:variant>
      <vt:variant>
        <vt:i4>5</vt:i4>
      </vt:variant>
      <vt:variant>
        <vt:lpwstr>https://www.epa.vic.gov.au/about-epa/publications/onsite-wastewater-management-guidance?utm_medium=email&amp;utm_campaign=OSWM-22-MAY-2024&amp;utm_content=epa.vic.gov.au/about-epa/publications/onsite-wastewater-management-guidance&amp;utm_source=comms.epa.vic.gov.aul</vt:lpwstr>
      </vt:variant>
      <vt:variant>
        <vt:lpwstr/>
      </vt:variant>
      <vt:variant>
        <vt:i4>2359423</vt:i4>
      </vt:variant>
      <vt:variant>
        <vt:i4>57</vt:i4>
      </vt:variant>
      <vt:variant>
        <vt:i4>0</vt:i4>
      </vt:variant>
      <vt:variant>
        <vt:i4>5</vt:i4>
      </vt:variant>
      <vt:variant>
        <vt:lpwstr>https://www.epa.vic.gov.au/about-epa/publications/1974</vt:lpwstr>
      </vt:variant>
      <vt:variant>
        <vt:lpwstr/>
      </vt:variant>
      <vt:variant>
        <vt:i4>2490449</vt:i4>
      </vt:variant>
      <vt:variant>
        <vt:i4>54</vt:i4>
      </vt:variant>
      <vt:variant>
        <vt:i4>0</vt:i4>
      </vt:variant>
      <vt:variant>
        <vt:i4>5</vt:i4>
      </vt:variant>
      <vt:variant>
        <vt:lpwstr/>
      </vt:variant>
      <vt:variant>
        <vt:lpwstr>_bookmark40</vt:lpwstr>
      </vt:variant>
      <vt:variant>
        <vt:i4>2162769</vt:i4>
      </vt:variant>
      <vt:variant>
        <vt:i4>51</vt:i4>
      </vt:variant>
      <vt:variant>
        <vt:i4>0</vt:i4>
      </vt:variant>
      <vt:variant>
        <vt:i4>5</vt:i4>
      </vt:variant>
      <vt:variant>
        <vt:lpwstr/>
      </vt:variant>
      <vt:variant>
        <vt:lpwstr>_bookmark39</vt:lpwstr>
      </vt:variant>
      <vt:variant>
        <vt:i4>2162769</vt:i4>
      </vt:variant>
      <vt:variant>
        <vt:i4>48</vt:i4>
      </vt:variant>
      <vt:variant>
        <vt:i4>0</vt:i4>
      </vt:variant>
      <vt:variant>
        <vt:i4>5</vt:i4>
      </vt:variant>
      <vt:variant>
        <vt:lpwstr/>
      </vt:variant>
      <vt:variant>
        <vt:lpwstr>_bookmark33</vt:lpwstr>
      </vt:variant>
      <vt:variant>
        <vt:i4>2097233</vt:i4>
      </vt:variant>
      <vt:variant>
        <vt:i4>45</vt:i4>
      </vt:variant>
      <vt:variant>
        <vt:i4>0</vt:i4>
      </vt:variant>
      <vt:variant>
        <vt:i4>5</vt:i4>
      </vt:variant>
      <vt:variant>
        <vt:lpwstr/>
      </vt:variant>
      <vt:variant>
        <vt:lpwstr>_bookmark28</vt:lpwstr>
      </vt:variant>
      <vt:variant>
        <vt:i4>2097233</vt:i4>
      </vt:variant>
      <vt:variant>
        <vt:i4>42</vt:i4>
      </vt:variant>
      <vt:variant>
        <vt:i4>0</vt:i4>
      </vt:variant>
      <vt:variant>
        <vt:i4>5</vt:i4>
      </vt:variant>
      <vt:variant>
        <vt:lpwstr/>
      </vt:variant>
      <vt:variant>
        <vt:lpwstr>_bookmark23</vt:lpwstr>
      </vt:variant>
      <vt:variant>
        <vt:i4>2097233</vt:i4>
      </vt:variant>
      <vt:variant>
        <vt:i4>39</vt:i4>
      </vt:variant>
      <vt:variant>
        <vt:i4>0</vt:i4>
      </vt:variant>
      <vt:variant>
        <vt:i4>5</vt:i4>
      </vt:variant>
      <vt:variant>
        <vt:lpwstr/>
      </vt:variant>
      <vt:variant>
        <vt:lpwstr>_bookmark21</vt:lpwstr>
      </vt:variant>
      <vt:variant>
        <vt:i4>2097233</vt:i4>
      </vt:variant>
      <vt:variant>
        <vt:i4>36</vt:i4>
      </vt:variant>
      <vt:variant>
        <vt:i4>0</vt:i4>
      </vt:variant>
      <vt:variant>
        <vt:i4>5</vt:i4>
      </vt:variant>
      <vt:variant>
        <vt:lpwstr/>
      </vt:variant>
      <vt:variant>
        <vt:lpwstr>_bookmark20</vt:lpwstr>
      </vt:variant>
      <vt:variant>
        <vt:i4>2293841</vt:i4>
      </vt:variant>
      <vt:variant>
        <vt:i4>33</vt:i4>
      </vt:variant>
      <vt:variant>
        <vt:i4>0</vt:i4>
      </vt:variant>
      <vt:variant>
        <vt:i4>5</vt:i4>
      </vt:variant>
      <vt:variant>
        <vt:lpwstr/>
      </vt:variant>
      <vt:variant>
        <vt:lpwstr>_bookmark19</vt:lpwstr>
      </vt:variant>
      <vt:variant>
        <vt:i4>2293841</vt:i4>
      </vt:variant>
      <vt:variant>
        <vt:i4>30</vt:i4>
      </vt:variant>
      <vt:variant>
        <vt:i4>0</vt:i4>
      </vt:variant>
      <vt:variant>
        <vt:i4>5</vt:i4>
      </vt:variant>
      <vt:variant>
        <vt:lpwstr/>
      </vt:variant>
      <vt:variant>
        <vt:lpwstr>_bookmark15</vt:lpwstr>
      </vt:variant>
      <vt:variant>
        <vt:i4>2293841</vt:i4>
      </vt:variant>
      <vt:variant>
        <vt:i4>27</vt:i4>
      </vt:variant>
      <vt:variant>
        <vt:i4>0</vt:i4>
      </vt:variant>
      <vt:variant>
        <vt:i4>5</vt:i4>
      </vt:variant>
      <vt:variant>
        <vt:lpwstr/>
      </vt:variant>
      <vt:variant>
        <vt:lpwstr>_bookmark14</vt:lpwstr>
      </vt:variant>
      <vt:variant>
        <vt:i4>2293841</vt:i4>
      </vt:variant>
      <vt:variant>
        <vt:i4>24</vt:i4>
      </vt:variant>
      <vt:variant>
        <vt:i4>0</vt:i4>
      </vt:variant>
      <vt:variant>
        <vt:i4>5</vt:i4>
      </vt:variant>
      <vt:variant>
        <vt:lpwstr/>
      </vt:variant>
      <vt:variant>
        <vt:lpwstr>_bookmark13</vt:lpwstr>
      </vt:variant>
      <vt:variant>
        <vt:i4>2293841</vt:i4>
      </vt:variant>
      <vt:variant>
        <vt:i4>21</vt:i4>
      </vt:variant>
      <vt:variant>
        <vt:i4>0</vt:i4>
      </vt:variant>
      <vt:variant>
        <vt:i4>5</vt:i4>
      </vt:variant>
      <vt:variant>
        <vt:lpwstr/>
      </vt:variant>
      <vt:variant>
        <vt:lpwstr>_bookmark11</vt:lpwstr>
      </vt:variant>
      <vt:variant>
        <vt:i4>2293841</vt:i4>
      </vt:variant>
      <vt:variant>
        <vt:i4>18</vt:i4>
      </vt:variant>
      <vt:variant>
        <vt:i4>0</vt:i4>
      </vt:variant>
      <vt:variant>
        <vt:i4>5</vt:i4>
      </vt:variant>
      <vt:variant>
        <vt:lpwstr/>
      </vt:variant>
      <vt:variant>
        <vt:lpwstr>_bookmark10</vt:lpwstr>
      </vt:variant>
      <vt:variant>
        <vt:i4>2818129</vt:i4>
      </vt:variant>
      <vt:variant>
        <vt:i4>15</vt:i4>
      </vt:variant>
      <vt:variant>
        <vt:i4>0</vt:i4>
      </vt:variant>
      <vt:variant>
        <vt:i4>5</vt:i4>
      </vt:variant>
      <vt:variant>
        <vt:lpwstr/>
      </vt:variant>
      <vt:variant>
        <vt:lpwstr>_bookmark9</vt:lpwstr>
      </vt:variant>
      <vt:variant>
        <vt:i4>2752593</vt:i4>
      </vt:variant>
      <vt:variant>
        <vt:i4>12</vt:i4>
      </vt:variant>
      <vt:variant>
        <vt:i4>0</vt:i4>
      </vt:variant>
      <vt:variant>
        <vt:i4>5</vt:i4>
      </vt:variant>
      <vt:variant>
        <vt:lpwstr/>
      </vt:variant>
      <vt:variant>
        <vt:lpwstr>_bookmark8</vt:lpwstr>
      </vt:variant>
      <vt:variant>
        <vt:i4>2424913</vt:i4>
      </vt:variant>
      <vt:variant>
        <vt:i4>9</vt:i4>
      </vt:variant>
      <vt:variant>
        <vt:i4>0</vt:i4>
      </vt:variant>
      <vt:variant>
        <vt:i4>5</vt:i4>
      </vt:variant>
      <vt:variant>
        <vt:lpwstr/>
      </vt:variant>
      <vt:variant>
        <vt:lpwstr>_bookmark7</vt:lpwstr>
      </vt:variant>
      <vt:variant>
        <vt:i4>2359377</vt:i4>
      </vt:variant>
      <vt:variant>
        <vt:i4>6</vt:i4>
      </vt:variant>
      <vt:variant>
        <vt:i4>0</vt:i4>
      </vt:variant>
      <vt:variant>
        <vt:i4>5</vt:i4>
      </vt:variant>
      <vt:variant>
        <vt:lpwstr/>
      </vt:variant>
      <vt:variant>
        <vt:lpwstr>_bookmark6</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cp:lastModifiedBy>Chelsey Jenkins</cp:lastModifiedBy>
  <cp:revision>3</cp:revision>
  <cp:lastPrinted>2025-10-08T05:59:00Z</cp:lastPrinted>
  <dcterms:created xsi:type="dcterms:W3CDTF">2025-10-08T05:58:00Z</dcterms:created>
  <dcterms:modified xsi:type="dcterms:W3CDTF">2025-10-08T05:59:00Z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2023-12-05T00:00:00Z</vt:filetime>
  </property>
  <property fmtid="{D5CDD505-2E9C-101B-9397-08002B2CF9AE}" pid="3" name="Creator">
    <vt:lpwstr>Microsoft® Word for Microsoft 365</vt:lpwstr>
  </property>
  <property fmtid="{D5CDD505-2E9C-101B-9397-08002B2CF9AE}" pid="4" name="LastSaved">
    <vt:filetime>2023-12-05T00:00:00Z</vt:filetime>
  </property>
</Properties>
</file>